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D4B" w:rsidRDefault="006A7C7A" w:rsidP="009C29B6">
      <w:r w:rsidRPr="00297865">
        <w:rPr>
          <w:noProof/>
        </w:rPr>
        <w:drawing>
          <wp:inline distT="0" distB="0" distL="0" distR="0">
            <wp:extent cx="24003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990600"/>
                    </a:xfrm>
                    <a:prstGeom prst="rect">
                      <a:avLst/>
                    </a:prstGeom>
                    <a:noFill/>
                    <a:ln>
                      <a:noFill/>
                    </a:ln>
                  </pic:spPr>
                </pic:pic>
              </a:graphicData>
            </a:graphic>
          </wp:inline>
        </w:drawing>
      </w:r>
    </w:p>
    <w:p w:rsidR="009C29B6" w:rsidRPr="0078729B" w:rsidRDefault="009C29B6" w:rsidP="009C29B6">
      <w:pPr>
        <w:autoSpaceDE w:val="0"/>
        <w:autoSpaceDN w:val="0"/>
        <w:adjustRightInd w:val="0"/>
        <w:spacing w:line="360" w:lineRule="auto"/>
        <w:ind w:firstLine="360"/>
        <w:jc w:val="both"/>
        <w:rPr>
          <w:rFonts w:ascii="Arial" w:hAnsi="Arial" w:cs="Arial"/>
          <w:bCs/>
          <w:sz w:val="22"/>
          <w:szCs w:val="22"/>
          <w:lang w:val="sr-Cyrl-RS"/>
        </w:rPr>
      </w:pPr>
    </w:p>
    <w:p w:rsidR="009C29B6" w:rsidRPr="00297865" w:rsidRDefault="009C29B6" w:rsidP="009C29B6">
      <w:pPr>
        <w:autoSpaceDE w:val="0"/>
        <w:autoSpaceDN w:val="0"/>
        <w:adjustRightInd w:val="0"/>
        <w:spacing w:line="360" w:lineRule="auto"/>
        <w:ind w:firstLine="708"/>
        <w:jc w:val="right"/>
        <w:rPr>
          <w:rFonts w:ascii="Arial" w:hAnsi="Arial" w:cs="Arial"/>
          <w:sz w:val="22"/>
          <w:szCs w:val="22"/>
          <w:lang w:val="sr-Latn-RS"/>
        </w:rPr>
      </w:pPr>
      <w:r>
        <w:rPr>
          <w:rFonts w:ascii="Arial" w:hAnsi="Arial" w:cs="Arial"/>
          <w:sz w:val="22"/>
          <w:szCs w:val="22"/>
          <w:lang w:val="sr-Cyrl-RS"/>
        </w:rPr>
        <w:t>У Новом Саду, 22.</w:t>
      </w:r>
      <w:r w:rsidR="0051280E">
        <w:rPr>
          <w:rFonts w:ascii="Arial" w:hAnsi="Arial" w:cs="Arial"/>
          <w:sz w:val="22"/>
          <w:szCs w:val="22"/>
          <w:lang w:val="sr-Cyrl-RS"/>
        </w:rPr>
        <w:t>фебруара -</w:t>
      </w:r>
      <w:r>
        <w:rPr>
          <w:rFonts w:ascii="Arial" w:hAnsi="Arial" w:cs="Arial"/>
          <w:sz w:val="22"/>
          <w:szCs w:val="22"/>
          <w:lang w:val="sr-Cyrl-RS"/>
        </w:rPr>
        <w:t xml:space="preserve"> 7. марта 2017.</w:t>
      </w:r>
      <w:r w:rsidRPr="00297865">
        <w:rPr>
          <w:rFonts w:ascii="Arial" w:hAnsi="Arial" w:cs="Arial"/>
          <w:sz w:val="22"/>
          <w:szCs w:val="22"/>
          <w:lang w:val="sr-Cyrl-RS"/>
        </w:rPr>
        <w:t xml:space="preserve">    </w:t>
      </w:r>
      <w:r w:rsidRPr="00297865">
        <w:rPr>
          <w:rFonts w:ascii="Arial" w:hAnsi="Arial" w:cs="Arial"/>
          <w:sz w:val="22"/>
          <w:szCs w:val="22"/>
          <w:lang w:val="sr-Latn-RS"/>
        </w:rPr>
        <w:t xml:space="preserve"> </w:t>
      </w:r>
    </w:p>
    <w:p w:rsidR="009C29B6" w:rsidRPr="00297865" w:rsidRDefault="009C29B6" w:rsidP="009C29B6">
      <w:pPr>
        <w:jc w:val="right"/>
        <w:rPr>
          <w:rFonts w:ascii="Arial" w:hAnsi="Arial" w:cs="Arial"/>
          <w:sz w:val="22"/>
          <w:szCs w:val="22"/>
          <w:lang w:val="sr-Latn-RS"/>
        </w:rPr>
      </w:pPr>
    </w:p>
    <w:p w:rsidR="00DF26E9" w:rsidRPr="00297865" w:rsidRDefault="00DF26E9" w:rsidP="003D1C94">
      <w:pPr>
        <w:autoSpaceDE w:val="0"/>
        <w:autoSpaceDN w:val="0"/>
        <w:adjustRightInd w:val="0"/>
        <w:spacing w:line="360" w:lineRule="auto"/>
        <w:ind w:left="720"/>
        <w:jc w:val="both"/>
        <w:rPr>
          <w:rFonts w:ascii="Arial" w:hAnsi="Arial" w:cs="Arial"/>
          <w:sz w:val="22"/>
          <w:szCs w:val="22"/>
          <w:lang w:val="sr-Cyrl-RS"/>
        </w:rPr>
      </w:pPr>
    </w:p>
    <w:p w:rsidR="004905A0" w:rsidRPr="00297865" w:rsidRDefault="004905A0" w:rsidP="0078729B">
      <w:pPr>
        <w:autoSpaceDE w:val="0"/>
        <w:autoSpaceDN w:val="0"/>
        <w:adjustRightInd w:val="0"/>
        <w:spacing w:line="360" w:lineRule="auto"/>
        <w:ind w:left="720"/>
        <w:jc w:val="center"/>
        <w:rPr>
          <w:rFonts w:ascii="Arial" w:hAnsi="Arial" w:cs="Arial"/>
          <w:sz w:val="22"/>
          <w:szCs w:val="22"/>
          <w:lang w:val="sr-Cyrl-RS"/>
        </w:rPr>
      </w:pPr>
      <w:r w:rsidRPr="00297865">
        <w:rPr>
          <w:rFonts w:ascii="Arial" w:hAnsi="Arial" w:cs="Arial"/>
          <w:sz w:val="22"/>
          <w:szCs w:val="22"/>
          <w:lang w:val="sr-Cyrl-RS"/>
        </w:rPr>
        <w:t>ИЗВЕШТАЈ</w:t>
      </w:r>
      <w:r w:rsidRPr="00297865">
        <w:rPr>
          <w:rFonts w:ascii="Arial" w:hAnsi="Arial" w:cs="Arial"/>
          <w:sz w:val="22"/>
          <w:szCs w:val="22"/>
          <w:lang w:val="sr-Latn-RS"/>
        </w:rPr>
        <w:t xml:space="preserve"> </w:t>
      </w:r>
      <w:r w:rsidRPr="00297865">
        <w:rPr>
          <w:rFonts w:ascii="Arial" w:hAnsi="Arial" w:cs="Arial"/>
          <w:sz w:val="22"/>
          <w:szCs w:val="22"/>
          <w:lang w:val="sr-Cyrl-RS"/>
        </w:rPr>
        <w:t>О</w:t>
      </w:r>
      <w:r w:rsidRPr="00297865">
        <w:rPr>
          <w:rFonts w:ascii="Arial" w:hAnsi="Arial" w:cs="Arial"/>
          <w:sz w:val="22"/>
          <w:szCs w:val="22"/>
          <w:lang w:val="sr-Latn-RS"/>
        </w:rPr>
        <w:t xml:space="preserve"> </w:t>
      </w:r>
      <w:r w:rsidRPr="00297865">
        <w:rPr>
          <w:rFonts w:ascii="Arial" w:hAnsi="Arial" w:cs="Arial"/>
          <w:sz w:val="22"/>
          <w:szCs w:val="22"/>
          <w:lang w:val="sr-Cyrl-RS"/>
        </w:rPr>
        <w:t>РАДУ</w:t>
      </w:r>
      <w:r w:rsidRPr="00297865">
        <w:rPr>
          <w:rFonts w:ascii="Arial" w:hAnsi="Arial" w:cs="Arial"/>
          <w:sz w:val="22"/>
          <w:szCs w:val="22"/>
          <w:lang w:val="sr-Latn-RS"/>
        </w:rPr>
        <w:t xml:space="preserve"> </w:t>
      </w:r>
      <w:r w:rsidRPr="00297865">
        <w:rPr>
          <w:rFonts w:ascii="Arial" w:hAnsi="Arial" w:cs="Arial"/>
          <w:sz w:val="22"/>
          <w:szCs w:val="22"/>
          <w:lang w:val="sr-Cyrl-RS"/>
        </w:rPr>
        <w:t>ЦЕНТРА</w:t>
      </w:r>
      <w:r w:rsidRPr="00297865">
        <w:rPr>
          <w:rFonts w:ascii="Arial" w:hAnsi="Arial" w:cs="Arial"/>
          <w:sz w:val="22"/>
          <w:szCs w:val="22"/>
          <w:lang w:val="sr-Latn-RS"/>
        </w:rPr>
        <w:t xml:space="preserve"> “</w:t>
      </w:r>
      <w:r w:rsidRPr="00297865">
        <w:rPr>
          <w:rFonts w:ascii="Arial" w:hAnsi="Arial" w:cs="Arial"/>
          <w:sz w:val="22"/>
          <w:szCs w:val="22"/>
          <w:lang w:val="sr-Cyrl-RS"/>
        </w:rPr>
        <w:t>ЖИВЕТИ</w:t>
      </w:r>
      <w:r w:rsidRPr="00297865">
        <w:rPr>
          <w:rFonts w:ascii="Arial" w:hAnsi="Arial" w:cs="Arial"/>
          <w:sz w:val="22"/>
          <w:szCs w:val="22"/>
          <w:lang w:val="sr-Latn-RS"/>
        </w:rPr>
        <w:t xml:space="preserve"> </w:t>
      </w:r>
      <w:r w:rsidR="0078729B">
        <w:rPr>
          <w:rFonts w:ascii="Arial" w:hAnsi="Arial" w:cs="Arial"/>
          <w:sz w:val="22"/>
          <w:szCs w:val="22"/>
          <w:lang w:val="sr-Cyrl-RS"/>
        </w:rPr>
        <w:t>УСПРАВНО“ 2002</w:t>
      </w:r>
      <w:r w:rsidR="00C4436C">
        <w:rPr>
          <w:rFonts w:ascii="Arial" w:hAnsi="Arial" w:cs="Arial"/>
          <w:sz w:val="22"/>
          <w:szCs w:val="22"/>
          <w:lang w:val="sr-Cyrl-RS"/>
        </w:rPr>
        <w:t xml:space="preserve"> </w:t>
      </w:r>
      <w:r w:rsidR="0078729B">
        <w:rPr>
          <w:rFonts w:ascii="Arial" w:hAnsi="Arial" w:cs="Arial"/>
          <w:sz w:val="22"/>
          <w:szCs w:val="22"/>
          <w:lang w:val="sr-Cyrl-RS"/>
        </w:rPr>
        <w:t>-</w:t>
      </w:r>
      <w:r w:rsidRPr="00297865">
        <w:rPr>
          <w:rFonts w:ascii="Arial" w:hAnsi="Arial" w:cs="Arial"/>
          <w:sz w:val="22"/>
          <w:szCs w:val="22"/>
          <w:lang w:val="sr-Cyrl-RS"/>
        </w:rPr>
        <w:t xml:space="preserve"> 201</w:t>
      </w:r>
      <w:r w:rsidR="00A172E8">
        <w:rPr>
          <w:rFonts w:ascii="Arial" w:hAnsi="Arial" w:cs="Arial"/>
          <w:sz w:val="22"/>
          <w:szCs w:val="22"/>
          <w:lang w:val="sr-Latn-RS"/>
        </w:rPr>
        <w:t>6</w:t>
      </w:r>
      <w:r w:rsidR="00EF740A" w:rsidRPr="00297865">
        <w:rPr>
          <w:rFonts w:ascii="Arial" w:hAnsi="Arial" w:cs="Arial"/>
          <w:sz w:val="22"/>
          <w:szCs w:val="22"/>
          <w:lang w:val="sr-Cyrl-RS"/>
        </w:rPr>
        <w:t>.</w:t>
      </w:r>
    </w:p>
    <w:p w:rsidR="004905A0" w:rsidRPr="00297865" w:rsidRDefault="004905A0" w:rsidP="003D1C94">
      <w:pPr>
        <w:autoSpaceDE w:val="0"/>
        <w:autoSpaceDN w:val="0"/>
        <w:adjustRightInd w:val="0"/>
        <w:spacing w:line="360" w:lineRule="auto"/>
        <w:ind w:left="720"/>
        <w:jc w:val="both"/>
        <w:rPr>
          <w:rFonts w:ascii="Arial" w:hAnsi="Arial" w:cs="Arial"/>
          <w:sz w:val="22"/>
          <w:szCs w:val="22"/>
          <w:lang w:val="sr-Cyrl-RS"/>
        </w:rPr>
      </w:pPr>
    </w:p>
    <w:p w:rsidR="004905A0" w:rsidRDefault="004905A0" w:rsidP="003D1C94">
      <w:pPr>
        <w:autoSpaceDE w:val="0"/>
        <w:autoSpaceDN w:val="0"/>
        <w:adjustRightInd w:val="0"/>
        <w:spacing w:line="360" w:lineRule="auto"/>
        <w:ind w:firstLine="360"/>
        <w:jc w:val="both"/>
        <w:rPr>
          <w:rFonts w:ascii="Arial" w:hAnsi="Arial" w:cs="Arial"/>
          <w:sz w:val="22"/>
          <w:szCs w:val="22"/>
          <w:lang w:val="sr-Cyrl-RS"/>
        </w:rPr>
      </w:pPr>
      <w:r w:rsidRPr="00297865">
        <w:rPr>
          <w:rFonts w:ascii="Arial" w:hAnsi="Arial" w:cs="Arial"/>
          <w:sz w:val="22"/>
          <w:szCs w:val="22"/>
          <w:lang w:val="sr-Cyrl-RS"/>
        </w:rPr>
        <w:t xml:space="preserve">Центар ЖИВЕТИ </w:t>
      </w:r>
      <w:r w:rsidR="003D23E7">
        <w:rPr>
          <w:rFonts w:ascii="Arial" w:hAnsi="Arial" w:cs="Arial"/>
          <w:sz w:val="22"/>
          <w:szCs w:val="22"/>
          <w:lang w:val="sr-Cyrl-RS"/>
        </w:rPr>
        <w:t>УСПРАВНО основан је 22.2.2002. С</w:t>
      </w:r>
      <w:r w:rsidRPr="00297865">
        <w:rPr>
          <w:rFonts w:ascii="Arial" w:hAnsi="Arial" w:cs="Arial"/>
          <w:sz w:val="22"/>
          <w:szCs w:val="22"/>
          <w:lang w:val="sr-Cyrl-RS"/>
        </w:rPr>
        <w:t xml:space="preserve"> обзиром на мисију стварања окружења у коме ће се поштовати сва људска права особа са инвалидитетом и омогућити пуна примена Међународне конвенције о правима особа са инвалидитетом, Цента</w:t>
      </w:r>
      <w:r w:rsidR="00A172E8">
        <w:rPr>
          <w:rFonts w:ascii="Arial" w:hAnsi="Arial" w:cs="Arial"/>
          <w:sz w:val="22"/>
          <w:szCs w:val="22"/>
          <w:lang w:val="sr-Cyrl-RS"/>
        </w:rPr>
        <w:t>р</w:t>
      </w:r>
      <w:r w:rsidR="00A63C87">
        <w:rPr>
          <w:rFonts w:ascii="Arial" w:hAnsi="Arial" w:cs="Arial"/>
          <w:sz w:val="22"/>
          <w:szCs w:val="22"/>
          <w:lang w:val="sr-Cyrl-RS"/>
        </w:rPr>
        <w:t xml:space="preserve"> у последњих</w:t>
      </w:r>
      <w:r w:rsidR="00A63C87">
        <w:rPr>
          <w:rFonts w:ascii="Arial" w:hAnsi="Arial" w:cs="Arial"/>
          <w:sz w:val="22"/>
          <w:szCs w:val="22"/>
        </w:rPr>
        <w:t xml:space="preserve"> </w:t>
      </w:r>
      <w:r w:rsidRPr="00297865">
        <w:rPr>
          <w:rFonts w:ascii="Arial" w:hAnsi="Arial" w:cs="Arial"/>
          <w:sz w:val="22"/>
          <w:szCs w:val="22"/>
          <w:lang w:val="sr-Cyrl-RS"/>
        </w:rPr>
        <w:t xml:space="preserve">8 година ради </w:t>
      </w:r>
      <w:r w:rsidR="00644D3E">
        <w:rPr>
          <w:rFonts w:ascii="Arial" w:hAnsi="Arial" w:cs="Arial"/>
          <w:sz w:val="22"/>
          <w:szCs w:val="22"/>
          <w:lang w:val="sr-Cyrl-RS"/>
        </w:rPr>
        <w:t>на пољу приступачности, стварању</w:t>
      </w:r>
      <w:r w:rsidRPr="00297865">
        <w:rPr>
          <w:rFonts w:ascii="Arial" w:hAnsi="Arial" w:cs="Arial"/>
          <w:sz w:val="22"/>
          <w:szCs w:val="22"/>
          <w:lang w:val="sr-Cyrl-RS"/>
        </w:rPr>
        <w:t xml:space="preserve"> услова за социјалну инклузију и предуслова за овај процес у смислу пилотирања служби подршке који још увек не постоје у заједници или нису развијене: организован превоз 2008 - мај 2011 (до формирања градск</w:t>
      </w:r>
      <w:r w:rsidR="00A63C87">
        <w:rPr>
          <w:rFonts w:ascii="Arial" w:hAnsi="Arial" w:cs="Arial"/>
          <w:sz w:val="22"/>
          <w:szCs w:val="22"/>
          <w:lang w:val="sr-Cyrl-RS"/>
        </w:rPr>
        <w:t>е диспечерске службе маја 2011.</w:t>
      </w:r>
      <w:r w:rsidR="00A63C87">
        <w:rPr>
          <w:rFonts w:ascii="Arial" w:hAnsi="Arial" w:cs="Arial"/>
          <w:sz w:val="22"/>
          <w:szCs w:val="22"/>
        </w:rPr>
        <w:t xml:space="preserve"> </w:t>
      </w:r>
      <w:r w:rsidRPr="00297865">
        <w:rPr>
          <w:rFonts w:ascii="Arial" w:hAnsi="Arial" w:cs="Arial"/>
          <w:sz w:val="22"/>
          <w:szCs w:val="22"/>
          <w:lang w:val="sr-Cyrl-RS"/>
        </w:rPr>
        <w:t xml:space="preserve">године), сервис персоналних асистената почев од 2008, Вршњачко саветовалиште за децу и младе са инвалидитетом, њихове родитеље и старатеље од марта 2010. године. </w:t>
      </w:r>
    </w:p>
    <w:p w:rsidR="00A172E8" w:rsidRDefault="00A172E8" w:rsidP="003D1C94">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Проистекао је из Саветовалишта за психо-социјалну подршку особ</w:t>
      </w:r>
      <w:r w:rsidR="00A63C87">
        <w:rPr>
          <w:rFonts w:ascii="Arial" w:hAnsi="Arial" w:cs="Arial"/>
          <w:sz w:val="22"/>
          <w:szCs w:val="22"/>
        </w:rPr>
        <w:t>a</w:t>
      </w:r>
      <w:r>
        <w:rPr>
          <w:rFonts w:ascii="Arial" w:hAnsi="Arial" w:cs="Arial"/>
          <w:sz w:val="22"/>
          <w:szCs w:val="22"/>
          <w:lang w:val="sr-Cyrl-RS"/>
        </w:rPr>
        <w:t xml:space="preserve">ма са инвалидитетом који је 19.9.2000. </w:t>
      </w:r>
      <w:r w:rsidR="001408F4">
        <w:rPr>
          <w:rFonts w:ascii="Arial" w:hAnsi="Arial" w:cs="Arial"/>
          <w:sz w:val="22"/>
          <w:szCs w:val="22"/>
          <w:lang w:val="sr-Cyrl-RS"/>
        </w:rPr>
        <w:t xml:space="preserve">отворила тадашња београдска канцеларија француске хуманитарне организације </w:t>
      </w:r>
      <w:r w:rsidR="0078729B">
        <w:rPr>
          <w:rFonts w:ascii="Arial" w:hAnsi="Arial" w:cs="Arial"/>
          <w:sz w:val="22"/>
          <w:szCs w:val="22"/>
          <w:lang w:val="sr-Cyrl-RS"/>
        </w:rPr>
        <w:t>HANDICAP INTERNATIONAL</w:t>
      </w:r>
      <w:r w:rsidR="00492653">
        <w:rPr>
          <w:rFonts w:ascii="Arial" w:hAnsi="Arial" w:cs="Arial"/>
          <w:sz w:val="22"/>
          <w:szCs w:val="22"/>
          <w:lang w:val="sr-Cyrl-RS"/>
        </w:rPr>
        <w:t xml:space="preserve"> (</w:t>
      </w:r>
      <w:r w:rsidR="00492653">
        <w:rPr>
          <w:rFonts w:ascii="Arial" w:hAnsi="Arial" w:cs="Arial"/>
          <w:sz w:val="22"/>
          <w:szCs w:val="22"/>
        </w:rPr>
        <w:t>HI)</w:t>
      </w:r>
      <w:r w:rsidR="001408F4">
        <w:rPr>
          <w:rFonts w:ascii="Arial" w:hAnsi="Arial" w:cs="Arial"/>
          <w:sz w:val="22"/>
          <w:szCs w:val="22"/>
          <w:lang w:val="sr-Cyrl-RS"/>
        </w:rPr>
        <w:t xml:space="preserve">. </w:t>
      </w:r>
    </w:p>
    <w:p w:rsidR="001408F4" w:rsidRDefault="001408F4" w:rsidP="003D1C94">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Прве три године</w:t>
      </w:r>
      <w:r w:rsidR="00A63C87">
        <w:rPr>
          <w:rFonts w:ascii="Arial" w:hAnsi="Arial" w:cs="Arial"/>
          <w:sz w:val="22"/>
          <w:szCs w:val="22"/>
        </w:rPr>
        <w:t xml:space="preserve"> </w:t>
      </w:r>
      <w:r>
        <w:rPr>
          <w:rFonts w:ascii="Arial" w:hAnsi="Arial" w:cs="Arial"/>
          <w:sz w:val="22"/>
          <w:szCs w:val="22"/>
          <w:lang w:val="sr-Cyrl-RS"/>
        </w:rPr>
        <w:t>његовог рада биле су превасходно усмерене на индивидуални и групни саветодавни рад на различите теме које се тичу живота и унапређења положаја особа са инва</w:t>
      </w:r>
      <w:r w:rsidR="00EA3FAA">
        <w:rPr>
          <w:rFonts w:ascii="Arial" w:hAnsi="Arial" w:cs="Arial"/>
          <w:sz w:val="22"/>
          <w:szCs w:val="22"/>
          <w:lang w:val="sr-Cyrl-RS"/>
        </w:rPr>
        <w:t>л</w:t>
      </w:r>
      <w:r>
        <w:rPr>
          <w:rFonts w:ascii="Arial" w:hAnsi="Arial" w:cs="Arial"/>
          <w:sz w:val="22"/>
          <w:szCs w:val="22"/>
          <w:lang w:val="sr-Cyrl-RS"/>
        </w:rPr>
        <w:t>идитетом и наших породица и на међусобно повезивње организација и институција које раде на овом пољу кроз различите видове</w:t>
      </w:r>
      <w:r w:rsidR="00A63C87">
        <w:rPr>
          <w:rFonts w:ascii="Arial" w:hAnsi="Arial" w:cs="Arial"/>
          <w:sz w:val="22"/>
          <w:szCs w:val="22"/>
        </w:rPr>
        <w:t xml:space="preserve"> </w:t>
      </w:r>
      <w:r>
        <w:rPr>
          <w:rFonts w:ascii="Arial" w:hAnsi="Arial" w:cs="Arial"/>
          <w:sz w:val="22"/>
          <w:szCs w:val="22"/>
          <w:lang w:val="sr-Cyrl-RS"/>
        </w:rPr>
        <w:t>едука</w:t>
      </w:r>
      <w:r w:rsidR="00164C30">
        <w:rPr>
          <w:rFonts w:ascii="Arial" w:hAnsi="Arial" w:cs="Arial"/>
          <w:sz w:val="22"/>
          <w:szCs w:val="22"/>
          <w:lang w:val="sr-Cyrl-RS"/>
        </w:rPr>
        <w:t xml:space="preserve">ција, организацију уметничких, </w:t>
      </w:r>
      <w:r>
        <w:rPr>
          <w:rFonts w:ascii="Arial" w:hAnsi="Arial" w:cs="Arial"/>
          <w:sz w:val="22"/>
          <w:szCs w:val="22"/>
          <w:lang w:val="sr-Cyrl-RS"/>
        </w:rPr>
        <w:t xml:space="preserve">спортских и других догађаја. </w:t>
      </w:r>
    </w:p>
    <w:p w:rsidR="001408F4" w:rsidRPr="00A63C87" w:rsidRDefault="001408F4" w:rsidP="003D1C94">
      <w:pPr>
        <w:autoSpaceDE w:val="0"/>
        <w:autoSpaceDN w:val="0"/>
        <w:adjustRightInd w:val="0"/>
        <w:spacing w:line="360" w:lineRule="auto"/>
        <w:ind w:firstLine="360"/>
        <w:jc w:val="both"/>
        <w:rPr>
          <w:rFonts w:ascii="Arial" w:hAnsi="Arial" w:cs="Arial"/>
          <w:sz w:val="22"/>
          <w:szCs w:val="22"/>
        </w:rPr>
      </w:pPr>
      <w:r>
        <w:rPr>
          <w:rFonts w:ascii="Arial" w:hAnsi="Arial" w:cs="Arial"/>
          <w:sz w:val="22"/>
          <w:szCs w:val="22"/>
          <w:lang w:val="sr-Cyrl-RS"/>
        </w:rPr>
        <w:t xml:space="preserve">Троје оснивача Центра у јесен 2000. </w:t>
      </w:r>
      <w:r w:rsidR="00C83601">
        <w:rPr>
          <w:rFonts w:ascii="Arial" w:hAnsi="Arial" w:cs="Arial"/>
          <w:sz w:val="22"/>
          <w:szCs w:val="22"/>
          <w:lang w:val="sr-Cyrl-RS"/>
        </w:rPr>
        <w:t>и</w:t>
      </w:r>
      <w:r>
        <w:rPr>
          <w:rFonts w:ascii="Arial" w:hAnsi="Arial" w:cs="Arial"/>
          <w:sz w:val="22"/>
          <w:szCs w:val="22"/>
          <w:lang w:val="sr-Cyrl-RS"/>
        </w:rPr>
        <w:t>ницирали су оснивање</w:t>
      </w:r>
      <w:r w:rsidR="00C83601">
        <w:rPr>
          <w:rFonts w:ascii="Arial" w:hAnsi="Arial" w:cs="Arial"/>
          <w:sz w:val="22"/>
          <w:szCs w:val="22"/>
          <w:lang w:val="sr-Cyrl-RS"/>
        </w:rPr>
        <w:t xml:space="preserve"> данашњег</w:t>
      </w:r>
      <w:r>
        <w:rPr>
          <w:rFonts w:ascii="Arial" w:hAnsi="Arial" w:cs="Arial"/>
          <w:sz w:val="22"/>
          <w:szCs w:val="22"/>
          <w:lang w:val="sr-Cyrl-RS"/>
        </w:rPr>
        <w:t xml:space="preserve"> Новосадског удружења студената са инвалидитетом</w:t>
      </w:r>
      <w:r w:rsidR="00C83601">
        <w:rPr>
          <w:rFonts w:ascii="Arial" w:hAnsi="Arial" w:cs="Arial"/>
          <w:sz w:val="22"/>
          <w:szCs w:val="22"/>
          <w:lang w:val="sr-Cyrl-RS"/>
        </w:rPr>
        <w:t xml:space="preserve"> (НСУСИ)</w:t>
      </w:r>
      <w:r>
        <w:rPr>
          <w:rFonts w:ascii="Arial" w:hAnsi="Arial" w:cs="Arial"/>
          <w:sz w:val="22"/>
          <w:szCs w:val="22"/>
          <w:lang w:val="sr-Cyrl-RS"/>
        </w:rPr>
        <w:t xml:space="preserve">, </w:t>
      </w:r>
      <w:r w:rsidR="00C83601">
        <w:rPr>
          <w:rFonts w:ascii="Arial" w:hAnsi="Arial" w:cs="Arial"/>
          <w:sz w:val="22"/>
          <w:szCs w:val="22"/>
          <w:lang w:val="sr-Cyrl-RS"/>
        </w:rPr>
        <w:t>С</w:t>
      </w:r>
      <w:r>
        <w:rPr>
          <w:rFonts w:ascii="Arial" w:hAnsi="Arial" w:cs="Arial"/>
          <w:sz w:val="22"/>
          <w:szCs w:val="22"/>
          <w:lang w:val="sr-Cyrl-RS"/>
        </w:rPr>
        <w:t>аветовалиште је</w:t>
      </w:r>
      <w:r w:rsidR="00C83601">
        <w:rPr>
          <w:rFonts w:ascii="Arial" w:hAnsi="Arial" w:cs="Arial"/>
          <w:sz w:val="22"/>
          <w:szCs w:val="22"/>
          <w:lang w:val="sr-Cyrl-RS"/>
        </w:rPr>
        <w:t xml:space="preserve"> у јулу</w:t>
      </w:r>
      <w:r>
        <w:rPr>
          <w:rFonts w:ascii="Arial" w:hAnsi="Arial" w:cs="Arial"/>
          <w:sz w:val="22"/>
          <w:szCs w:val="22"/>
          <w:lang w:val="sr-Cyrl-RS"/>
        </w:rPr>
        <w:t xml:space="preserve"> 2001.</w:t>
      </w:r>
      <w:r w:rsidR="00C83601">
        <w:rPr>
          <w:rFonts w:ascii="Arial" w:hAnsi="Arial" w:cs="Arial"/>
          <w:sz w:val="22"/>
          <w:szCs w:val="22"/>
          <w:lang w:val="sr-Cyrl-RS"/>
        </w:rPr>
        <w:t xml:space="preserve"> логистички</w:t>
      </w:r>
      <w:r>
        <w:rPr>
          <w:rFonts w:ascii="Arial" w:hAnsi="Arial" w:cs="Arial"/>
          <w:sz w:val="22"/>
          <w:szCs w:val="22"/>
          <w:lang w:val="sr-Cyrl-RS"/>
        </w:rPr>
        <w:t xml:space="preserve"> </w:t>
      </w:r>
      <w:r w:rsidR="00C83601">
        <w:rPr>
          <w:rFonts w:ascii="Arial" w:hAnsi="Arial" w:cs="Arial"/>
          <w:sz w:val="22"/>
          <w:szCs w:val="22"/>
          <w:lang w:val="sr-Cyrl-RS"/>
        </w:rPr>
        <w:t>п</w:t>
      </w:r>
      <w:r>
        <w:rPr>
          <w:rFonts w:ascii="Arial" w:hAnsi="Arial" w:cs="Arial"/>
          <w:sz w:val="22"/>
          <w:szCs w:val="22"/>
          <w:lang w:val="sr-Cyrl-RS"/>
        </w:rPr>
        <w:t>одржало организацију првог европског кампа за младе са инвал</w:t>
      </w:r>
      <w:r w:rsidR="00C83601">
        <w:rPr>
          <w:rFonts w:ascii="Arial" w:hAnsi="Arial" w:cs="Arial"/>
          <w:sz w:val="22"/>
          <w:szCs w:val="22"/>
          <w:lang w:val="sr-Cyrl-RS"/>
        </w:rPr>
        <w:t>идитетом у оквиру ЕУ програма омладинске размене у орханизацији НСУСИ-ја, на коме су учествовале дана</w:t>
      </w:r>
      <w:r w:rsidR="00644D3E">
        <w:rPr>
          <w:rFonts w:ascii="Arial" w:hAnsi="Arial" w:cs="Arial"/>
          <w:sz w:val="22"/>
          <w:szCs w:val="22"/>
          <w:lang w:val="sr-Cyrl-RS"/>
        </w:rPr>
        <w:t>с</w:t>
      </w:r>
      <w:r w:rsidR="00C83601">
        <w:rPr>
          <w:rFonts w:ascii="Arial" w:hAnsi="Arial" w:cs="Arial"/>
          <w:sz w:val="22"/>
          <w:szCs w:val="22"/>
          <w:lang w:val="sr-Cyrl-RS"/>
        </w:rPr>
        <w:t xml:space="preserve"> препознатљиве особе у области спорта и уметности и активисти/киње покрета на локалном нив</w:t>
      </w:r>
      <w:r w:rsidR="00644D3E">
        <w:rPr>
          <w:rFonts w:ascii="Arial" w:hAnsi="Arial" w:cs="Arial"/>
          <w:sz w:val="22"/>
          <w:szCs w:val="22"/>
          <w:lang w:val="sr-Cyrl-RS"/>
        </w:rPr>
        <w:t>оу у Новом Саду, Београду и</w:t>
      </w:r>
      <w:r w:rsidR="00C83601">
        <w:rPr>
          <w:rFonts w:ascii="Arial" w:hAnsi="Arial" w:cs="Arial"/>
          <w:sz w:val="22"/>
          <w:szCs w:val="22"/>
          <w:lang w:val="sr-Cyrl-RS"/>
        </w:rPr>
        <w:t xml:space="preserve"> Ивањици.  У пролеће 2002.</w:t>
      </w:r>
      <w:r w:rsidR="00291FDC">
        <w:rPr>
          <w:rFonts w:ascii="Arial" w:hAnsi="Arial" w:cs="Arial"/>
          <w:sz w:val="22"/>
          <w:szCs w:val="22"/>
          <w:lang w:val="sr-Cyrl-RS"/>
        </w:rPr>
        <w:t xml:space="preserve"> Центар је</w:t>
      </w:r>
      <w:r w:rsidR="00C83601">
        <w:rPr>
          <w:rFonts w:ascii="Arial" w:hAnsi="Arial" w:cs="Arial"/>
          <w:sz w:val="22"/>
          <w:szCs w:val="22"/>
          <w:lang w:val="sr-Cyrl-RS"/>
        </w:rPr>
        <w:t xml:space="preserve"> организовао други летњи камп за активисте/киње покрета особа са инвалидитетом</w:t>
      </w:r>
      <w:r w:rsidR="00291FDC">
        <w:rPr>
          <w:rFonts w:ascii="Arial" w:hAnsi="Arial" w:cs="Arial"/>
          <w:sz w:val="22"/>
          <w:szCs w:val="22"/>
          <w:lang w:val="sr-Cyrl-RS"/>
        </w:rPr>
        <w:t xml:space="preserve"> које је први пут</w:t>
      </w:r>
      <w:r w:rsidR="00A63C87">
        <w:rPr>
          <w:rFonts w:ascii="Arial" w:hAnsi="Arial" w:cs="Arial"/>
          <w:sz w:val="22"/>
          <w:szCs w:val="22"/>
        </w:rPr>
        <w:t xml:space="preserve"> </w:t>
      </w:r>
      <w:r w:rsidR="00291FDC">
        <w:rPr>
          <w:rFonts w:ascii="Arial" w:hAnsi="Arial" w:cs="Arial"/>
          <w:sz w:val="22"/>
          <w:szCs w:val="22"/>
          <w:lang w:val="sr-Cyrl-RS"/>
        </w:rPr>
        <w:t xml:space="preserve">окупио септембра 2000. У току 2003, уз подршку </w:t>
      </w:r>
      <w:r w:rsidR="0078729B">
        <w:rPr>
          <w:rFonts w:ascii="Arial" w:hAnsi="Arial" w:cs="Arial"/>
          <w:sz w:val="22"/>
          <w:szCs w:val="22"/>
        </w:rPr>
        <w:t>HI</w:t>
      </w:r>
      <w:r w:rsidR="00291FDC">
        <w:rPr>
          <w:rFonts w:ascii="Arial" w:hAnsi="Arial" w:cs="Arial"/>
          <w:sz w:val="22"/>
          <w:szCs w:val="22"/>
          <w:lang w:val="sr-Cyrl-RS"/>
        </w:rPr>
        <w:t xml:space="preserve"> и Екуменске х</w:t>
      </w:r>
      <w:r w:rsidR="00E60A39">
        <w:rPr>
          <w:rFonts w:ascii="Arial" w:hAnsi="Arial" w:cs="Arial"/>
          <w:sz w:val="22"/>
          <w:szCs w:val="22"/>
        </w:rPr>
        <w:t>у</w:t>
      </w:r>
      <w:r w:rsidR="00291FDC">
        <w:rPr>
          <w:rFonts w:ascii="Arial" w:hAnsi="Arial" w:cs="Arial"/>
          <w:sz w:val="22"/>
          <w:szCs w:val="22"/>
          <w:lang w:val="sr-Cyrl-RS"/>
        </w:rPr>
        <w:t>манитарне организације тадашња потпредседница Центра др Божана Мајнхардт – Ињац спровела је прво истраживање о социјалној дистанци грађана/ки Новог Сада према особама са инвалидитетом и</w:t>
      </w:r>
      <w:r w:rsidR="00644D3E">
        <w:rPr>
          <w:rFonts w:ascii="Arial" w:hAnsi="Arial" w:cs="Arial"/>
          <w:sz w:val="22"/>
          <w:szCs w:val="22"/>
          <w:lang w:val="sr-Cyrl-RS"/>
        </w:rPr>
        <w:t xml:space="preserve"> локалну </w:t>
      </w:r>
      <w:r w:rsidR="00AF18D0">
        <w:rPr>
          <w:rFonts w:ascii="Arial" w:hAnsi="Arial" w:cs="Arial"/>
          <w:sz w:val="22"/>
          <w:szCs w:val="22"/>
          <w:lang w:val="sr-Cyrl-RS"/>
        </w:rPr>
        <w:t>информативну кампању</w:t>
      </w:r>
      <w:r w:rsidR="00644D3E">
        <w:rPr>
          <w:rFonts w:ascii="Arial" w:hAnsi="Arial" w:cs="Arial"/>
          <w:sz w:val="22"/>
          <w:szCs w:val="22"/>
          <w:lang w:val="sr-Cyrl-RS"/>
        </w:rPr>
        <w:t xml:space="preserve"> у</w:t>
      </w:r>
      <w:r w:rsidR="00291FDC">
        <w:rPr>
          <w:rFonts w:ascii="Arial" w:hAnsi="Arial" w:cs="Arial"/>
          <w:sz w:val="22"/>
          <w:szCs w:val="22"/>
          <w:lang w:val="sr-Cyrl-RS"/>
        </w:rPr>
        <w:t xml:space="preserve"> ко</w:t>
      </w:r>
      <w:r w:rsidR="00644D3E">
        <w:rPr>
          <w:rFonts w:ascii="Arial" w:hAnsi="Arial" w:cs="Arial"/>
          <w:sz w:val="22"/>
          <w:szCs w:val="22"/>
          <w:lang w:val="sr-Cyrl-RS"/>
        </w:rPr>
        <w:t>јој</w:t>
      </w:r>
      <w:r w:rsidR="00291FDC">
        <w:rPr>
          <w:rFonts w:ascii="Arial" w:hAnsi="Arial" w:cs="Arial"/>
          <w:sz w:val="22"/>
          <w:szCs w:val="22"/>
          <w:lang w:val="sr-Cyrl-RS"/>
        </w:rPr>
        <w:t xml:space="preserve"> ј</w:t>
      </w:r>
      <w:r w:rsidR="00A63C87">
        <w:rPr>
          <w:rFonts w:ascii="Arial" w:hAnsi="Arial" w:cs="Arial"/>
          <w:sz w:val="22"/>
          <w:szCs w:val="22"/>
        </w:rPr>
        <w:t>e</w:t>
      </w:r>
      <w:r w:rsidR="00A63C87">
        <w:rPr>
          <w:rFonts w:ascii="Arial" w:hAnsi="Arial" w:cs="Arial"/>
          <w:sz w:val="22"/>
          <w:szCs w:val="22"/>
          <w:lang w:val="sr-Cyrl-RS"/>
        </w:rPr>
        <w:t xml:space="preserve"> учествовал</w:t>
      </w:r>
      <w:r w:rsidR="00A63C87">
        <w:rPr>
          <w:rFonts w:ascii="Arial" w:hAnsi="Arial" w:cs="Arial"/>
          <w:sz w:val="22"/>
          <w:szCs w:val="22"/>
        </w:rPr>
        <w:t>o</w:t>
      </w:r>
      <w:r w:rsidR="00291FDC">
        <w:rPr>
          <w:rFonts w:ascii="Arial" w:hAnsi="Arial" w:cs="Arial"/>
          <w:sz w:val="22"/>
          <w:szCs w:val="22"/>
          <w:lang w:val="sr-Cyrl-RS"/>
        </w:rPr>
        <w:t xml:space="preserve"> 300 пунолетних Новосађана/ки млађих од 60 година</w:t>
      </w:r>
      <w:r w:rsidR="00A63C87">
        <w:rPr>
          <w:rFonts w:ascii="Arial" w:hAnsi="Arial" w:cs="Arial"/>
          <w:sz w:val="22"/>
          <w:szCs w:val="22"/>
        </w:rPr>
        <w:t>.</w:t>
      </w:r>
    </w:p>
    <w:p w:rsidR="000D4B60" w:rsidRDefault="00291FDC" w:rsidP="003D1C94">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Податак о томе да је 80</w:t>
      </w:r>
      <w:r w:rsidR="00A63C87">
        <w:rPr>
          <w:rFonts w:ascii="Arial" w:hAnsi="Arial" w:cs="Arial"/>
          <w:sz w:val="22"/>
          <w:szCs w:val="22"/>
          <w:lang w:val="sr-Cyrl-RS"/>
        </w:rPr>
        <w:t>% испитаних одговорил</w:t>
      </w:r>
      <w:r w:rsidR="00A63C87">
        <w:rPr>
          <w:rFonts w:ascii="Arial" w:hAnsi="Arial" w:cs="Arial"/>
          <w:sz w:val="22"/>
          <w:szCs w:val="22"/>
        </w:rPr>
        <w:t>o</w:t>
      </w:r>
      <w:r w:rsidR="00EB045D">
        <w:rPr>
          <w:rFonts w:ascii="Arial" w:hAnsi="Arial" w:cs="Arial"/>
          <w:sz w:val="22"/>
          <w:szCs w:val="22"/>
          <w:lang w:val="sr-Cyrl-RS"/>
        </w:rPr>
        <w:t xml:space="preserve"> да не би желело да се њихова деца (и браћа и сестре) венчај</w:t>
      </w:r>
      <w:r w:rsidR="00492653">
        <w:rPr>
          <w:rFonts w:ascii="Arial" w:hAnsi="Arial" w:cs="Arial"/>
          <w:sz w:val="22"/>
          <w:szCs w:val="22"/>
          <w:lang w:val="sr-Cyrl-RS"/>
        </w:rPr>
        <w:t xml:space="preserve">у са особама са инвалидитетом, </w:t>
      </w:r>
      <w:r w:rsidR="00EB045D">
        <w:rPr>
          <w:rFonts w:ascii="Arial" w:hAnsi="Arial" w:cs="Arial"/>
          <w:sz w:val="22"/>
          <w:szCs w:val="22"/>
          <w:lang w:val="sr-Cyrl-RS"/>
        </w:rPr>
        <w:t xml:space="preserve">да </w:t>
      </w:r>
      <w:r w:rsidR="00492653">
        <w:rPr>
          <w:rFonts w:ascii="Arial" w:hAnsi="Arial" w:cs="Arial"/>
          <w:sz w:val="22"/>
          <w:szCs w:val="22"/>
          <w:lang w:val="sr-Cyrl-RS"/>
        </w:rPr>
        <w:t>30% њих не би делило радно место, да 27% њих не би</w:t>
      </w:r>
      <w:r w:rsidR="00EB045D">
        <w:rPr>
          <w:rFonts w:ascii="Arial" w:hAnsi="Arial" w:cs="Arial"/>
          <w:sz w:val="22"/>
          <w:szCs w:val="22"/>
          <w:lang w:val="sr-Cyrl-RS"/>
        </w:rPr>
        <w:t xml:space="preserve"> примил</w:t>
      </w:r>
      <w:r w:rsidR="00492653">
        <w:rPr>
          <w:rFonts w:ascii="Arial" w:hAnsi="Arial" w:cs="Arial"/>
          <w:sz w:val="22"/>
          <w:szCs w:val="22"/>
          <w:lang w:val="sr-Cyrl-RS"/>
        </w:rPr>
        <w:t>о крв од особе са инвалидитетом  и да 15% њих не би волело да ж</w:t>
      </w:r>
      <w:r w:rsidR="00AF18D0">
        <w:rPr>
          <w:rFonts w:ascii="Arial" w:hAnsi="Arial" w:cs="Arial"/>
          <w:sz w:val="22"/>
          <w:szCs w:val="22"/>
          <w:lang w:val="sr-Cyrl-RS"/>
        </w:rPr>
        <w:t>иви</w:t>
      </w:r>
      <w:r w:rsidR="008844D3">
        <w:rPr>
          <w:rFonts w:ascii="Arial" w:hAnsi="Arial" w:cs="Arial"/>
          <w:sz w:val="22"/>
          <w:szCs w:val="22"/>
          <w:lang w:val="sr-Cyrl-RS"/>
        </w:rPr>
        <w:t>мо</w:t>
      </w:r>
      <w:r w:rsidR="00492653">
        <w:rPr>
          <w:rFonts w:ascii="Arial" w:hAnsi="Arial" w:cs="Arial"/>
          <w:sz w:val="22"/>
          <w:szCs w:val="22"/>
          <w:lang w:val="sr-Cyrl-RS"/>
        </w:rPr>
        <w:t xml:space="preserve"> у њиховом комшилуку</w:t>
      </w:r>
      <w:r w:rsidR="00EB045D">
        <w:rPr>
          <w:rFonts w:ascii="Arial" w:hAnsi="Arial" w:cs="Arial"/>
          <w:sz w:val="22"/>
          <w:szCs w:val="22"/>
          <w:lang w:val="sr-Cyrl-RS"/>
        </w:rPr>
        <w:t xml:space="preserve"> били су повод</w:t>
      </w:r>
      <w:r w:rsidR="00A63C87">
        <w:rPr>
          <w:rFonts w:ascii="Arial" w:hAnsi="Arial" w:cs="Arial"/>
          <w:sz w:val="22"/>
          <w:szCs w:val="22"/>
        </w:rPr>
        <w:t xml:space="preserve"> </w:t>
      </w:r>
      <w:r w:rsidR="00EB045D">
        <w:rPr>
          <w:rFonts w:ascii="Arial" w:hAnsi="Arial" w:cs="Arial"/>
          <w:sz w:val="22"/>
          <w:szCs w:val="22"/>
          <w:lang w:val="sr-Cyrl-RS"/>
        </w:rPr>
        <w:t>да Центар у новембру 2014</w:t>
      </w:r>
      <w:r w:rsidR="00A63C87">
        <w:rPr>
          <w:rFonts w:ascii="Arial" w:hAnsi="Arial" w:cs="Arial"/>
          <w:sz w:val="22"/>
          <w:szCs w:val="22"/>
          <w:lang w:val="sr-Cyrl-RS"/>
        </w:rPr>
        <w:t xml:space="preserve">. </w:t>
      </w:r>
      <w:r w:rsidR="00EB045D">
        <w:rPr>
          <w:rFonts w:ascii="Arial" w:hAnsi="Arial" w:cs="Arial"/>
          <w:sz w:val="22"/>
          <w:szCs w:val="22"/>
          <w:lang w:val="sr-Cyrl-RS"/>
        </w:rPr>
        <w:t>покрене информативну кампању у Војводини, из које је проистекао први приручник на 6 службених језика Војводине о осно</w:t>
      </w:r>
      <w:r w:rsidR="00492653">
        <w:rPr>
          <w:rFonts w:ascii="Arial" w:hAnsi="Arial" w:cs="Arial"/>
          <w:sz w:val="22"/>
          <w:szCs w:val="22"/>
          <w:lang w:val="sr-Cyrl-RS"/>
        </w:rPr>
        <w:t>вама инвалидности и организован</w:t>
      </w:r>
      <w:r w:rsidR="00644D3E">
        <w:rPr>
          <w:rFonts w:ascii="Arial" w:hAnsi="Arial" w:cs="Arial"/>
          <w:sz w:val="22"/>
          <w:szCs w:val="22"/>
          <w:lang w:val="sr-Cyrl-RS"/>
        </w:rPr>
        <w:t xml:space="preserve"> </w:t>
      </w:r>
      <w:r w:rsidR="00EB045D">
        <w:rPr>
          <w:rFonts w:ascii="Arial" w:hAnsi="Arial" w:cs="Arial"/>
          <w:sz w:val="22"/>
          <w:szCs w:val="22"/>
          <w:lang w:val="sr-Cyrl-RS"/>
        </w:rPr>
        <w:t>округли сто о стварању заједничког кодекса политички коректног говора о женама, ЛГБТ особама, особама са инвалидитетом и припад</w:t>
      </w:r>
      <w:r w:rsidR="00A63C87">
        <w:rPr>
          <w:rFonts w:ascii="Arial" w:hAnsi="Arial" w:cs="Arial"/>
          <w:sz w:val="22"/>
          <w:szCs w:val="22"/>
          <w:lang w:val="sr-Cyrl-RS"/>
        </w:rPr>
        <w:t>ницима/ама ромског народа полаз</w:t>
      </w:r>
      <w:r w:rsidR="00A63C87">
        <w:rPr>
          <w:rFonts w:ascii="Arial" w:hAnsi="Arial" w:cs="Arial"/>
          <w:sz w:val="22"/>
          <w:szCs w:val="22"/>
        </w:rPr>
        <w:t>e</w:t>
      </w:r>
      <w:r w:rsidR="00EB045D">
        <w:rPr>
          <w:rFonts w:ascii="Arial" w:hAnsi="Arial" w:cs="Arial"/>
          <w:sz w:val="22"/>
          <w:szCs w:val="22"/>
          <w:lang w:val="sr-Cyrl-RS"/>
        </w:rPr>
        <w:t>ћи од тога да</w:t>
      </w:r>
      <w:r w:rsidR="00B02F21">
        <w:rPr>
          <w:rFonts w:ascii="Arial" w:hAnsi="Arial" w:cs="Arial"/>
          <w:sz w:val="22"/>
          <w:szCs w:val="22"/>
          <w:lang w:val="sr-Cyrl-RS"/>
        </w:rPr>
        <w:t xml:space="preserve"> је</w:t>
      </w:r>
      <w:r w:rsidR="00EB045D">
        <w:rPr>
          <w:rFonts w:ascii="Arial" w:hAnsi="Arial" w:cs="Arial"/>
          <w:sz w:val="22"/>
          <w:szCs w:val="22"/>
          <w:lang w:val="sr-Cyrl-RS"/>
        </w:rPr>
        <w:t xml:space="preserve"> дискриминација према овим заједницима</w:t>
      </w:r>
      <w:r w:rsidR="00B02F21">
        <w:rPr>
          <w:rFonts w:ascii="Arial" w:hAnsi="Arial" w:cs="Arial"/>
          <w:sz w:val="22"/>
          <w:szCs w:val="22"/>
          <w:lang w:val="sr-Cyrl-RS"/>
        </w:rPr>
        <w:t xml:space="preserve"> засновна на (физичким) карактеристикама које н</w:t>
      </w:r>
      <w:r w:rsidR="00BF2EA0">
        <w:rPr>
          <w:rFonts w:ascii="Arial" w:hAnsi="Arial" w:cs="Arial"/>
          <w:sz w:val="22"/>
          <w:szCs w:val="22"/>
          <w:lang w:val="sr-Cyrl-RS"/>
        </w:rPr>
        <w:t>ису питање личног избора. Захва</w:t>
      </w:r>
      <w:r w:rsidR="00BF2EA0">
        <w:rPr>
          <w:rFonts w:ascii="Arial" w:hAnsi="Arial" w:cs="Arial"/>
          <w:sz w:val="22"/>
          <w:szCs w:val="22"/>
        </w:rPr>
        <w:t>љ</w:t>
      </w:r>
      <w:r w:rsidR="00BF2EA0">
        <w:rPr>
          <w:rFonts w:ascii="Arial" w:hAnsi="Arial" w:cs="Arial"/>
          <w:sz w:val="22"/>
          <w:szCs w:val="22"/>
          <w:lang w:val="sr-Cyrl-RS"/>
        </w:rPr>
        <w:t>ујући овој кампањ</w:t>
      </w:r>
      <w:r w:rsidR="00B02F21">
        <w:rPr>
          <w:rFonts w:ascii="Arial" w:hAnsi="Arial" w:cs="Arial"/>
          <w:sz w:val="22"/>
          <w:szCs w:val="22"/>
          <w:lang w:val="sr-Cyrl-RS"/>
        </w:rPr>
        <w:t>и Центар је награђен за допринос равноправности полова и политици једнаких могућности за 2005. годину од стране Извршног већа АП Војводине</w:t>
      </w:r>
      <w:r w:rsidR="00C80432">
        <w:rPr>
          <w:rFonts w:ascii="Arial" w:hAnsi="Arial" w:cs="Arial"/>
          <w:sz w:val="22"/>
          <w:szCs w:val="22"/>
          <w:lang w:val="sr-Cyrl-RS"/>
        </w:rPr>
        <w:t>. Исте године инициран је Програм за једнакост особа са инвалидитетом у јавном говору у оквиру кога се 12 година прати и анализира рад медија с обзиром на релевантност извештавања о особама са инвалидитетом и наш</w:t>
      </w:r>
      <w:r w:rsidR="00163207">
        <w:rPr>
          <w:rFonts w:ascii="Arial" w:hAnsi="Arial" w:cs="Arial"/>
          <w:sz w:val="22"/>
          <w:szCs w:val="22"/>
          <w:lang w:val="sr-Cyrl-RS"/>
        </w:rPr>
        <w:t>е</w:t>
      </w:r>
      <w:r w:rsidR="00C80432">
        <w:rPr>
          <w:rFonts w:ascii="Arial" w:hAnsi="Arial" w:cs="Arial"/>
          <w:sz w:val="22"/>
          <w:szCs w:val="22"/>
          <w:lang w:val="sr-Cyrl-RS"/>
        </w:rPr>
        <w:t>м друштвеном положа</w:t>
      </w:r>
      <w:r w:rsidR="00163207">
        <w:rPr>
          <w:rFonts w:ascii="Arial" w:hAnsi="Arial" w:cs="Arial"/>
          <w:sz w:val="22"/>
          <w:szCs w:val="22"/>
          <w:lang w:val="sr-Cyrl-RS"/>
        </w:rPr>
        <w:t>ју. У овој области Центар је</w:t>
      </w:r>
      <w:r w:rsidR="00355599">
        <w:rPr>
          <w:rFonts w:ascii="Arial" w:hAnsi="Arial" w:cs="Arial"/>
          <w:sz w:val="22"/>
          <w:szCs w:val="22"/>
          <w:lang w:val="sr-Cyrl-RS"/>
        </w:rPr>
        <w:t xml:space="preserve"> 2003, уз НСУСИ, био суиздавач објављивању првог РЕЧНИКА ИНВ</w:t>
      </w:r>
      <w:r w:rsidR="00170224">
        <w:rPr>
          <w:rFonts w:ascii="Arial" w:hAnsi="Arial" w:cs="Arial"/>
          <w:sz w:val="22"/>
          <w:szCs w:val="22"/>
          <w:lang w:val="sr-Cyrl-RS"/>
        </w:rPr>
        <w:t>А</w:t>
      </w:r>
      <w:r w:rsidR="00355599">
        <w:rPr>
          <w:rFonts w:ascii="Arial" w:hAnsi="Arial" w:cs="Arial"/>
          <w:sz w:val="22"/>
          <w:szCs w:val="22"/>
          <w:lang w:val="sr-Cyrl-RS"/>
        </w:rPr>
        <w:t>ЛИДНОСТИ – КА</w:t>
      </w:r>
      <w:r w:rsidR="00644D3E">
        <w:rPr>
          <w:rFonts w:ascii="Arial" w:hAnsi="Arial" w:cs="Arial"/>
          <w:sz w:val="22"/>
          <w:szCs w:val="22"/>
          <w:lang w:val="sr-Cyrl-RS"/>
        </w:rPr>
        <w:t xml:space="preserve"> ЈЕДНАКОСТИ У ЈАВНОМ ГОВОРУ, сп</w:t>
      </w:r>
      <w:r w:rsidR="00355599">
        <w:rPr>
          <w:rFonts w:ascii="Arial" w:hAnsi="Arial" w:cs="Arial"/>
          <w:sz w:val="22"/>
          <w:szCs w:val="22"/>
          <w:lang w:val="sr-Cyrl-RS"/>
        </w:rPr>
        <w:t>ецијалистички рад Милице Миме Ружичић, који</w:t>
      </w:r>
      <w:r w:rsidR="001C0BF1">
        <w:rPr>
          <w:rFonts w:ascii="Arial" w:hAnsi="Arial" w:cs="Arial"/>
          <w:sz w:val="22"/>
          <w:szCs w:val="22"/>
          <w:lang w:val="sr-Cyrl-RS"/>
        </w:rPr>
        <w:t xml:space="preserve"> поред близу 900 термина, бележи и домен и у коме их је препоручљиво употребљавати, 2012. об</w:t>
      </w:r>
      <w:r w:rsidR="00163207">
        <w:rPr>
          <w:rFonts w:ascii="Arial" w:hAnsi="Arial" w:cs="Arial"/>
          <w:sz w:val="22"/>
          <w:szCs w:val="22"/>
          <w:lang w:val="sr-Cyrl-RS"/>
        </w:rPr>
        <w:t xml:space="preserve">јавио зборник радова </w:t>
      </w:r>
      <w:r w:rsidR="00163207">
        <w:rPr>
          <w:rFonts w:ascii="Arial" w:hAnsi="Arial" w:cs="Arial"/>
          <w:i/>
          <w:sz w:val="22"/>
          <w:szCs w:val="22"/>
          <w:lang w:val="sr-Cyrl-RS"/>
        </w:rPr>
        <w:t>УЛОГА УМЕТНОСТИ И МЕДИЈА У ОНЕСПОСОБЉАВАЊУ ОСОБА СА ОШТЕЋЕЊИМА</w:t>
      </w:r>
      <w:r w:rsidR="00B8428F">
        <w:rPr>
          <w:rFonts w:ascii="Arial" w:hAnsi="Arial" w:cs="Arial"/>
          <w:sz w:val="22"/>
          <w:szCs w:val="22"/>
          <w:lang w:val="sr-Cyrl-RS"/>
        </w:rPr>
        <w:t xml:space="preserve"> и допуњ</w:t>
      </w:r>
      <w:r w:rsidR="00185594">
        <w:rPr>
          <w:rFonts w:ascii="Arial" w:hAnsi="Arial" w:cs="Arial"/>
          <w:sz w:val="22"/>
          <w:szCs w:val="22"/>
          <w:lang w:val="sr-Cyrl-RS"/>
        </w:rPr>
        <w:t>ен магистарски рад на тему ПРЕДСТАВЉАЊЕ ОСОБА СА</w:t>
      </w:r>
      <w:r w:rsidR="00B8428F">
        <w:rPr>
          <w:rFonts w:ascii="Arial" w:hAnsi="Arial" w:cs="Arial"/>
          <w:sz w:val="22"/>
          <w:szCs w:val="22"/>
          <w:lang w:val="sr-Cyrl-RS"/>
        </w:rPr>
        <w:t xml:space="preserve"> </w:t>
      </w:r>
      <w:r w:rsidR="00185594">
        <w:rPr>
          <w:rFonts w:ascii="Arial" w:hAnsi="Arial" w:cs="Arial"/>
          <w:sz w:val="22"/>
          <w:szCs w:val="22"/>
          <w:lang w:val="sr-Cyrl-RS"/>
        </w:rPr>
        <w:t>ИНВАЛИДИТЕТОМ У МЕДИЈСКОМ ДИСКУРСУ СРБИЈЕ Милице</w:t>
      </w:r>
      <w:r w:rsidR="00185594" w:rsidRPr="00185594">
        <w:rPr>
          <w:rFonts w:ascii="Arial" w:hAnsi="Arial" w:cs="Arial"/>
          <w:sz w:val="22"/>
          <w:szCs w:val="22"/>
          <w:lang w:val="sr-Cyrl-RS"/>
        </w:rPr>
        <w:t xml:space="preserve"> </w:t>
      </w:r>
      <w:r w:rsidR="00185594">
        <w:rPr>
          <w:rFonts w:ascii="Arial" w:hAnsi="Arial" w:cs="Arial"/>
          <w:sz w:val="22"/>
          <w:szCs w:val="22"/>
          <w:lang w:val="sr-Cyrl-RS"/>
        </w:rPr>
        <w:t>Миме</w:t>
      </w:r>
      <w:r w:rsidR="00185594" w:rsidRPr="00185594">
        <w:rPr>
          <w:rFonts w:ascii="Arial" w:hAnsi="Arial" w:cs="Arial"/>
          <w:sz w:val="22"/>
          <w:szCs w:val="22"/>
          <w:lang w:val="sr-Cyrl-RS"/>
        </w:rPr>
        <w:t xml:space="preserve"> Ружичић-Новковић</w:t>
      </w:r>
      <w:r w:rsidR="00B8428F">
        <w:rPr>
          <w:rFonts w:ascii="Arial" w:hAnsi="Arial" w:cs="Arial"/>
          <w:sz w:val="22"/>
          <w:szCs w:val="22"/>
          <w:lang w:val="sr-Cyrl-RS"/>
        </w:rPr>
        <w:t>. Центар и Новосадск</w:t>
      </w:r>
      <w:r w:rsidR="00185594">
        <w:rPr>
          <w:rFonts w:ascii="Arial" w:hAnsi="Arial" w:cs="Arial"/>
          <w:sz w:val="22"/>
          <w:szCs w:val="22"/>
          <w:lang w:val="sr-Cyrl-RS"/>
        </w:rPr>
        <w:t>а новинарска школа</w:t>
      </w:r>
      <w:r w:rsidR="00D64757">
        <w:rPr>
          <w:rFonts w:ascii="Arial" w:hAnsi="Arial" w:cs="Arial"/>
          <w:sz w:val="22"/>
          <w:szCs w:val="22"/>
          <w:lang w:val="sr-Cyrl-RS"/>
        </w:rPr>
        <w:t>, медијским одсеком Тоусон универзитета и Хусман центра за одрасле са аутизмом у Мериленду</w:t>
      </w:r>
      <w:r w:rsidR="00185594">
        <w:rPr>
          <w:rFonts w:ascii="Arial" w:hAnsi="Arial" w:cs="Arial"/>
          <w:sz w:val="22"/>
          <w:szCs w:val="22"/>
          <w:lang w:val="sr-Cyrl-RS"/>
        </w:rPr>
        <w:t xml:space="preserve"> изабрани су 2013. за учешће у програму размене</w:t>
      </w:r>
      <w:r w:rsidR="004C48E3">
        <w:rPr>
          <w:rFonts w:ascii="Arial" w:hAnsi="Arial" w:cs="Arial"/>
          <w:sz w:val="22"/>
          <w:szCs w:val="22"/>
          <w:lang w:val="sr-Cyrl-RS"/>
        </w:rPr>
        <w:t xml:space="preserve"> организација из САД-а </w:t>
      </w:r>
      <w:r w:rsidR="00942159">
        <w:rPr>
          <w:rFonts w:ascii="Arial" w:hAnsi="Arial" w:cs="Arial"/>
          <w:sz w:val="22"/>
          <w:szCs w:val="22"/>
          <w:lang w:val="sr-Cyrl-RS"/>
        </w:rPr>
        <w:t>и земаља у развоју</w:t>
      </w:r>
      <w:r w:rsidR="00185594">
        <w:rPr>
          <w:rFonts w:ascii="Arial" w:hAnsi="Arial" w:cs="Arial"/>
          <w:sz w:val="22"/>
          <w:szCs w:val="22"/>
          <w:lang w:val="sr-Cyrl-RS"/>
        </w:rPr>
        <w:t xml:space="preserve"> на тему ПОДРШКА ПАРТНЕРСТВУ ЗА ИНКЛ</w:t>
      </w:r>
      <w:r w:rsidR="00644D3E">
        <w:rPr>
          <w:rFonts w:ascii="Arial" w:hAnsi="Arial" w:cs="Arial"/>
          <w:sz w:val="22"/>
          <w:szCs w:val="22"/>
          <w:lang w:val="sr-Cyrl-RS"/>
        </w:rPr>
        <w:t>У</w:t>
      </w:r>
      <w:r w:rsidR="00185594">
        <w:rPr>
          <w:rFonts w:ascii="Arial" w:hAnsi="Arial" w:cs="Arial"/>
          <w:sz w:val="22"/>
          <w:szCs w:val="22"/>
          <w:lang w:val="sr-Cyrl-RS"/>
        </w:rPr>
        <w:t>ЗИВНЕ ЗАЈЕД</w:t>
      </w:r>
      <w:r w:rsidR="00921AB0">
        <w:rPr>
          <w:rFonts w:ascii="Arial" w:hAnsi="Arial" w:cs="Arial"/>
          <w:sz w:val="22"/>
          <w:szCs w:val="22"/>
          <w:lang w:val="sr-Cyrl-RS"/>
        </w:rPr>
        <w:t>Н</w:t>
      </w:r>
      <w:r w:rsidR="00942159">
        <w:rPr>
          <w:rFonts w:ascii="Arial" w:hAnsi="Arial" w:cs="Arial"/>
          <w:sz w:val="22"/>
          <w:szCs w:val="22"/>
          <w:lang w:val="sr-Cyrl-RS"/>
        </w:rPr>
        <w:t>ИЦЕ</w:t>
      </w:r>
      <w:r w:rsidR="00D64757">
        <w:rPr>
          <w:rFonts w:ascii="Arial" w:hAnsi="Arial" w:cs="Arial"/>
          <w:sz w:val="22"/>
          <w:szCs w:val="22"/>
          <w:lang w:val="sr-Cyrl-RS"/>
        </w:rPr>
        <w:t xml:space="preserve"> у организацији </w:t>
      </w:r>
      <w:r w:rsidR="0078729B">
        <w:rPr>
          <w:rFonts w:ascii="Arial" w:hAnsi="Arial" w:cs="Arial"/>
          <w:sz w:val="22"/>
          <w:szCs w:val="22"/>
          <w:lang w:val="sr-Cyrl-RS"/>
        </w:rPr>
        <w:t>MOBILITY INTERNATIONAL</w:t>
      </w:r>
      <w:r w:rsidR="00870480">
        <w:rPr>
          <w:rFonts w:ascii="Arial" w:hAnsi="Arial" w:cs="Arial"/>
          <w:sz w:val="22"/>
          <w:szCs w:val="22"/>
          <w:lang w:val="sr-Cyrl-RS"/>
        </w:rPr>
        <w:t>А. Тема</w:t>
      </w:r>
      <w:r w:rsidR="00942159">
        <w:rPr>
          <w:rFonts w:ascii="Arial" w:hAnsi="Arial" w:cs="Arial"/>
          <w:sz w:val="22"/>
          <w:szCs w:val="22"/>
          <w:lang w:val="sr-Cyrl-RS"/>
        </w:rPr>
        <w:t xml:space="preserve"> </w:t>
      </w:r>
      <w:r w:rsidR="00870480">
        <w:rPr>
          <w:rFonts w:ascii="Arial" w:hAnsi="Arial" w:cs="Arial"/>
          <w:sz w:val="22"/>
          <w:szCs w:val="22"/>
          <w:lang w:val="sr-Cyrl-RS"/>
        </w:rPr>
        <w:t xml:space="preserve">партнерства била је употреба друштвених мрежа за самозаступање особа са инвалидитетом. У оквиру овог програма </w:t>
      </w:r>
      <w:r w:rsidR="0078729B">
        <w:rPr>
          <w:rFonts w:ascii="Arial" w:hAnsi="Arial" w:cs="Arial"/>
          <w:sz w:val="22"/>
          <w:szCs w:val="22"/>
          <w:lang w:val="sr-Cyrl-RS"/>
        </w:rPr>
        <w:t>MOBILITY INTERNATIONAL</w:t>
      </w:r>
      <w:r w:rsidR="00870480">
        <w:rPr>
          <w:rFonts w:ascii="Arial" w:hAnsi="Arial" w:cs="Arial"/>
          <w:sz w:val="22"/>
          <w:szCs w:val="22"/>
          <w:lang w:val="sr-Cyrl-RS"/>
        </w:rPr>
        <w:t xml:space="preserve"> и Амбасада САД</w:t>
      </w:r>
      <w:r w:rsidR="00492653">
        <w:rPr>
          <w:rFonts w:ascii="Arial" w:hAnsi="Arial" w:cs="Arial"/>
          <w:sz w:val="22"/>
          <w:szCs w:val="22"/>
          <w:lang w:val="sr-Cyrl-RS"/>
        </w:rPr>
        <w:t>-а</w:t>
      </w:r>
      <w:r w:rsidR="00870480">
        <w:rPr>
          <w:rFonts w:ascii="Arial" w:hAnsi="Arial" w:cs="Arial"/>
          <w:sz w:val="22"/>
          <w:szCs w:val="22"/>
          <w:lang w:val="sr-Cyrl-RS"/>
        </w:rPr>
        <w:t xml:space="preserve"> у Србији подржале су</w:t>
      </w:r>
      <w:r w:rsidR="00942159">
        <w:rPr>
          <w:rFonts w:ascii="Arial" w:hAnsi="Arial" w:cs="Arial"/>
          <w:sz w:val="22"/>
          <w:szCs w:val="22"/>
          <w:lang w:val="sr-Cyrl-RS"/>
        </w:rPr>
        <w:t xml:space="preserve"> пројекат ЈА ГОВОРИМ У СВОЈЕ ИМЕ у оквиру кога је од</w:t>
      </w:r>
      <w:r w:rsidR="00870480">
        <w:rPr>
          <w:rFonts w:ascii="Arial" w:hAnsi="Arial" w:cs="Arial"/>
          <w:sz w:val="22"/>
          <w:szCs w:val="22"/>
          <w:lang w:val="sr-Cyrl-RS"/>
        </w:rPr>
        <w:t>ржана обука за 20 представника/ца Центра и НСУСИ-ја о коришћењу др</w:t>
      </w:r>
      <w:r w:rsidR="00B8428F">
        <w:rPr>
          <w:rFonts w:ascii="Arial" w:hAnsi="Arial" w:cs="Arial"/>
          <w:sz w:val="22"/>
          <w:szCs w:val="22"/>
          <w:lang w:val="sr-Cyrl-RS"/>
        </w:rPr>
        <w:t>уштвених медија за самозаступањ</w:t>
      </w:r>
      <w:r w:rsidR="00870480">
        <w:rPr>
          <w:rFonts w:ascii="Arial" w:hAnsi="Arial" w:cs="Arial"/>
          <w:sz w:val="22"/>
          <w:szCs w:val="22"/>
          <w:lang w:val="sr-Cyrl-RS"/>
        </w:rPr>
        <w:t xml:space="preserve">е и купљена је лиценца за приказивање филма ЖИВОТИ ВРЕДНИ ЖИВЉЕЊА Ерика Њудела </w:t>
      </w:r>
      <w:r w:rsidR="00653BF3">
        <w:rPr>
          <w:rFonts w:ascii="Arial" w:hAnsi="Arial" w:cs="Arial"/>
          <w:sz w:val="22"/>
          <w:szCs w:val="22"/>
          <w:lang w:val="sr-Cyrl-RS"/>
        </w:rPr>
        <w:t>о историјату покрета особа са инвали</w:t>
      </w:r>
      <w:r w:rsidR="00B8428F">
        <w:rPr>
          <w:rFonts w:ascii="Arial" w:hAnsi="Arial" w:cs="Arial"/>
          <w:sz w:val="22"/>
          <w:szCs w:val="22"/>
          <w:lang w:val="sr-Cyrl-RS"/>
        </w:rPr>
        <w:t xml:space="preserve">дитетом у </w:t>
      </w:r>
      <w:r w:rsidR="00644D3E">
        <w:rPr>
          <w:rFonts w:ascii="Arial" w:hAnsi="Arial" w:cs="Arial"/>
          <w:sz w:val="22"/>
          <w:szCs w:val="22"/>
          <w:lang w:val="sr-Cyrl-RS"/>
        </w:rPr>
        <w:t xml:space="preserve">САД. Филм </w:t>
      </w:r>
      <w:r w:rsidR="00B8428F">
        <w:rPr>
          <w:rFonts w:ascii="Arial" w:hAnsi="Arial" w:cs="Arial"/>
          <w:sz w:val="22"/>
          <w:szCs w:val="22"/>
          <w:lang w:val="sr-Cyrl-RS"/>
        </w:rPr>
        <w:t xml:space="preserve"> је прика</w:t>
      </w:r>
      <w:r w:rsidR="00653BF3">
        <w:rPr>
          <w:rFonts w:ascii="Arial" w:hAnsi="Arial" w:cs="Arial"/>
          <w:sz w:val="22"/>
          <w:szCs w:val="22"/>
          <w:lang w:val="sr-Cyrl-RS"/>
        </w:rPr>
        <w:t>зан на јавним сервисима Србије и Војводине, на универзитетима у Новом Саду, Београду и Нишу, у неколико наврата за студенте/киње медијских студија у Новом Саду, едукативним скуповима за организације осо</w:t>
      </w:r>
      <w:r w:rsidR="00B8428F">
        <w:rPr>
          <w:rFonts w:ascii="Arial" w:hAnsi="Arial" w:cs="Arial"/>
          <w:sz w:val="22"/>
          <w:szCs w:val="22"/>
          <w:lang w:val="sr-Cyrl-RS"/>
        </w:rPr>
        <w:t>ба са инвалидитетом, новинаре/ке</w:t>
      </w:r>
      <w:r w:rsidR="00653BF3">
        <w:rPr>
          <w:rFonts w:ascii="Arial" w:hAnsi="Arial" w:cs="Arial"/>
          <w:sz w:val="22"/>
          <w:szCs w:val="22"/>
          <w:lang w:val="sr-Cyrl-RS"/>
        </w:rPr>
        <w:t xml:space="preserve"> и судије и тужиоце</w:t>
      </w:r>
      <w:r w:rsidR="000D4B60">
        <w:rPr>
          <w:rFonts w:ascii="Arial" w:hAnsi="Arial" w:cs="Arial"/>
          <w:sz w:val="22"/>
          <w:szCs w:val="22"/>
          <w:lang w:val="sr-Cyrl-RS"/>
        </w:rPr>
        <w:t>. Ова два процеса резултирала су тиме да, сходно својој кадровској структури, на деветој редовној седници Скупштине Центра донесе одлуку да његова претежна делатност буде</w:t>
      </w:r>
      <w:r w:rsidR="00B8428F">
        <w:rPr>
          <w:rFonts w:ascii="Arial" w:hAnsi="Arial" w:cs="Arial"/>
          <w:sz w:val="22"/>
          <w:szCs w:val="22"/>
          <w:lang w:val="sr-Cyrl-RS"/>
        </w:rPr>
        <w:t xml:space="preserve"> </w:t>
      </w:r>
      <w:r w:rsidR="000D4B60">
        <w:rPr>
          <w:rFonts w:ascii="Arial" w:hAnsi="Arial" w:cs="Arial"/>
          <w:sz w:val="22"/>
          <w:szCs w:val="22"/>
          <w:lang w:val="sr-Cyrl-RS"/>
        </w:rPr>
        <w:t>продукција медијског материјала и филмова о правима особа са инвалидитетом и грађанским правима уопште.</w:t>
      </w:r>
      <w:r w:rsidR="00F66622">
        <w:rPr>
          <w:rFonts w:ascii="Arial" w:hAnsi="Arial" w:cs="Arial"/>
          <w:sz w:val="22"/>
          <w:szCs w:val="22"/>
          <w:lang w:val="sr-Cyrl-RS"/>
        </w:rPr>
        <w:t xml:space="preserve"> Овој одлуци </w:t>
      </w:r>
      <w:r w:rsidR="0038328E">
        <w:rPr>
          <w:rFonts w:ascii="Arial" w:hAnsi="Arial" w:cs="Arial"/>
          <w:sz w:val="22"/>
          <w:szCs w:val="22"/>
          <w:lang w:val="sr-Cyrl-RS"/>
        </w:rPr>
        <w:t>претходи</w:t>
      </w:r>
      <w:r w:rsidR="00F66622">
        <w:rPr>
          <w:rFonts w:ascii="Arial" w:hAnsi="Arial" w:cs="Arial"/>
          <w:sz w:val="22"/>
          <w:szCs w:val="22"/>
          <w:lang w:val="sr-Cyrl-RS"/>
        </w:rPr>
        <w:t>ло је конкурисање за републички јавни рад Националне службе за запошљавање кроз који је од јуна до септембра 2016. колега Стефан Савић био ангажован на прикупљању видео и фото материјала о положају особа са инвалидитетом, који је доступан</w:t>
      </w:r>
      <w:r w:rsidR="00B8428F">
        <w:rPr>
          <w:rFonts w:ascii="Arial" w:hAnsi="Arial" w:cs="Arial"/>
          <w:sz w:val="22"/>
          <w:szCs w:val="22"/>
          <w:lang w:val="sr-Cyrl-RS"/>
        </w:rPr>
        <w:t xml:space="preserve"> н</w:t>
      </w:r>
      <w:r w:rsidR="00F66622">
        <w:rPr>
          <w:rFonts w:ascii="Arial" w:hAnsi="Arial" w:cs="Arial"/>
          <w:sz w:val="22"/>
          <w:szCs w:val="22"/>
          <w:lang w:val="sr-Cyrl-RS"/>
        </w:rPr>
        <w:t xml:space="preserve">а страници Центра на Фејсбуку: </w:t>
      </w:r>
      <w:hyperlink r:id="rId9" w:history="1">
        <w:r w:rsidR="00F66622" w:rsidRPr="002C2E2A">
          <w:rPr>
            <w:rStyle w:val="Hyperlink"/>
            <w:rFonts w:ascii="Arial" w:hAnsi="Arial" w:cs="Arial"/>
            <w:sz w:val="22"/>
            <w:szCs w:val="22"/>
            <w:lang w:val="sr-Cyrl-RS"/>
          </w:rPr>
          <w:t>https://www.facebook.com/zivetiuspravno/?ref=bookmarks</w:t>
        </w:r>
      </w:hyperlink>
      <w:r w:rsidR="00F66622">
        <w:rPr>
          <w:rFonts w:ascii="Arial" w:hAnsi="Arial" w:cs="Arial"/>
          <w:sz w:val="22"/>
          <w:szCs w:val="22"/>
          <w:lang w:val="sr-Cyrl-RS"/>
        </w:rPr>
        <w:t xml:space="preserve"> коју прате 753 особе </w:t>
      </w:r>
      <w:r w:rsidR="00644D3E">
        <w:rPr>
          <w:rFonts w:ascii="Arial" w:hAnsi="Arial" w:cs="Arial"/>
          <w:sz w:val="22"/>
          <w:szCs w:val="22"/>
          <w:lang w:val="sr-Cyrl-RS"/>
        </w:rPr>
        <w:t>од</w:t>
      </w:r>
      <w:r w:rsidR="00F66622">
        <w:rPr>
          <w:rFonts w:ascii="Arial" w:hAnsi="Arial" w:cs="Arial"/>
          <w:sz w:val="22"/>
          <w:szCs w:val="22"/>
          <w:lang w:val="sr-Cyrl-RS"/>
        </w:rPr>
        <w:t xml:space="preserve"> 768 које су означиле да им се свиђа. Крајем новембра прошле године постављен је нови сајт Центра на адреси </w:t>
      </w:r>
      <w:hyperlink r:id="rId10" w:history="1">
        <w:r w:rsidR="00F66622" w:rsidRPr="002C2E2A">
          <w:rPr>
            <w:rStyle w:val="Hyperlink"/>
            <w:rFonts w:ascii="Arial" w:hAnsi="Arial" w:cs="Arial"/>
            <w:sz w:val="22"/>
            <w:szCs w:val="22"/>
            <w:lang w:val="sr-Latn-RS"/>
          </w:rPr>
          <w:t>www.czuns.org</w:t>
        </w:r>
      </w:hyperlink>
      <w:r w:rsidR="00F66622">
        <w:rPr>
          <w:rFonts w:ascii="Arial" w:hAnsi="Arial" w:cs="Arial"/>
          <w:sz w:val="22"/>
          <w:szCs w:val="22"/>
          <w:lang w:val="sr-Latn-RS"/>
        </w:rPr>
        <w:t xml:space="preserve">, </w:t>
      </w:r>
      <w:r w:rsidR="00F66622">
        <w:rPr>
          <w:rFonts w:ascii="Arial" w:hAnsi="Arial" w:cs="Arial"/>
          <w:sz w:val="22"/>
          <w:szCs w:val="22"/>
          <w:lang w:val="sr-Cyrl-RS"/>
        </w:rPr>
        <w:t>ко</w:t>
      </w:r>
      <w:r w:rsidR="00923734">
        <w:rPr>
          <w:rFonts w:ascii="Arial" w:hAnsi="Arial" w:cs="Arial"/>
          <w:sz w:val="22"/>
          <w:szCs w:val="22"/>
          <w:lang w:val="sr-Cyrl-RS"/>
        </w:rPr>
        <w:t>ји</w:t>
      </w:r>
      <w:r w:rsidR="00F66622">
        <w:rPr>
          <w:rFonts w:ascii="Arial" w:hAnsi="Arial" w:cs="Arial"/>
          <w:sz w:val="22"/>
          <w:szCs w:val="22"/>
          <w:lang w:val="sr-Cyrl-RS"/>
        </w:rPr>
        <w:t xml:space="preserve"> је</w:t>
      </w:r>
      <w:r w:rsidR="00923734">
        <w:rPr>
          <w:rFonts w:ascii="Arial" w:hAnsi="Arial" w:cs="Arial"/>
          <w:sz w:val="22"/>
          <w:szCs w:val="22"/>
          <w:lang w:val="sr-Cyrl-RS"/>
        </w:rPr>
        <w:t xml:space="preserve"> од 5. децембра 2016.</w:t>
      </w:r>
      <w:r w:rsidR="00F66622">
        <w:rPr>
          <w:rFonts w:ascii="Arial" w:hAnsi="Arial" w:cs="Arial"/>
          <w:sz w:val="22"/>
          <w:szCs w:val="22"/>
          <w:lang w:val="sr-Cyrl-RS"/>
        </w:rPr>
        <w:t xml:space="preserve"> до сада имао </w:t>
      </w:r>
      <w:r w:rsidR="00923734">
        <w:rPr>
          <w:rFonts w:ascii="Arial" w:hAnsi="Arial" w:cs="Arial"/>
          <w:sz w:val="22"/>
          <w:szCs w:val="22"/>
          <w:lang w:val="sr-Cyrl-RS"/>
        </w:rPr>
        <w:t>466</w:t>
      </w:r>
      <w:r w:rsidR="00F66622">
        <w:rPr>
          <w:rFonts w:ascii="Arial" w:hAnsi="Arial" w:cs="Arial"/>
          <w:sz w:val="22"/>
          <w:szCs w:val="22"/>
          <w:lang w:val="sr-Cyrl-RS"/>
        </w:rPr>
        <w:t xml:space="preserve">          посета.</w:t>
      </w:r>
      <w:r w:rsidR="00923734">
        <w:rPr>
          <w:rFonts w:ascii="Arial" w:hAnsi="Arial" w:cs="Arial"/>
          <w:sz w:val="22"/>
          <w:szCs w:val="22"/>
          <w:lang w:val="sr-Cyrl-RS"/>
        </w:rPr>
        <w:t xml:space="preserve"> Сајт је од 6. фебруара до 6. марта 2016. пребациван на нову платформу и стога привремено суспендован, па се овај податак односи на двомесечни период.</w:t>
      </w:r>
      <w:r w:rsidR="000D4B60">
        <w:rPr>
          <w:rFonts w:ascii="Arial" w:hAnsi="Arial" w:cs="Arial"/>
          <w:sz w:val="22"/>
          <w:szCs w:val="22"/>
          <w:lang w:val="sr-Cyrl-RS"/>
        </w:rPr>
        <w:t xml:space="preserve"> </w:t>
      </w:r>
      <w:r w:rsidR="00644D3E">
        <w:rPr>
          <w:rFonts w:ascii="Arial" w:hAnsi="Arial" w:cs="Arial"/>
          <w:sz w:val="22"/>
          <w:szCs w:val="22"/>
          <w:lang w:val="sr-Cyrl-RS"/>
        </w:rPr>
        <w:t xml:space="preserve"> </w:t>
      </w:r>
    </w:p>
    <w:p w:rsidR="001C0BF1" w:rsidRDefault="000D4B60" w:rsidP="003D1C94">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У оквиру овог програм</w:t>
      </w:r>
      <w:r w:rsidR="00232678">
        <w:rPr>
          <w:rFonts w:ascii="Arial" w:hAnsi="Arial" w:cs="Arial"/>
          <w:sz w:val="22"/>
          <w:szCs w:val="22"/>
          <w:lang w:val="sr-Cyrl-RS"/>
        </w:rPr>
        <w:t>а</w:t>
      </w:r>
      <w:r w:rsidR="00FD4C87">
        <w:rPr>
          <w:rFonts w:ascii="Arial" w:hAnsi="Arial" w:cs="Arial"/>
          <w:sz w:val="22"/>
          <w:szCs w:val="22"/>
          <w:lang w:val="sr-Cyrl-RS"/>
        </w:rPr>
        <w:t xml:space="preserve"> у суиз</w:t>
      </w:r>
      <w:r>
        <w:rPr>
          <w:rFonts w:ascii="Arial" w:hAnsi="Arial" w:cs="Arial"/>
          <w:sz w:val="22"/>
          <w:szCs w:val="22"/>
          <w:lang w:val="sr-Cyrl-RS"/>
        </w:rPr>
        <w:t>даваштву са Женским студијам</w:t>
      </w:r>
      <w:r w:rsidR="00232678">
        <w:rPr>
          <w:rFonts w:ascii="Arial" w:hAnsi="Arial" w:cs="Arial"/>
          <w:sz w:val="22"/>
          <w:szCs w:val="22"/>
          <w:lang w:val="sr-Cyrl-RS"/>
        </w:rPr>
        <w:t>а</w:t>
      </w:r>
      <w:r>
        <w:rPr>
          <w:rFonts w:ascii="Arial" w:hAnsi="Arial" w:cs="Arial"/>
          <w:sz w:val="22"/>
          <w:szCs w:val="22"/>
          <w:lang w:val="sr-Cyrl-RS"/>
        </w:rPr>
        <w:t xml:space="preserve"> и истраживањима и</w:t>
      </w:r>
      <w:r w:rsidR="00232678">
        <w:rPr>
          <w:rFonts w:ascii="Arial" w:hAnsi="Arial" w:cs="Arial"/>
          <w:sz w:val="22"/>
          <w:szCs w:val="22"/>
          <w:lang w:val="sr-Cyrl-RS"/>
        </w:rPr>
        <w:t xml:space="preserve"> </w:t>
      </w:r>
      <w:r>
        <w:rPr>
          <w:rFonts w:ascii="Arial" w:hAnsi="Arial" w:cs="Arial"/>
          <w:sz w:val="22"/>
          <w:szCs w:val="22"/>
          <w:lang w:val="sr-Cyrl-RS"/>
        </w:rPr>
        <w:t>Футура публикацијом 2009.</w:t>
      </w:r>
      <w:r w:rsidR="00232678">
        <w:rPr>
          <w:rFonts w:ascii="Arial" w:hAnsi="Arial" w:cs="Arial"/>
          <w:sz w:val="22"/>
          <w:szCs w:val="22"/>
          <w:lang w:val="sr-Cyrl-RS"/>
        </w:rPr>
        <w:t xml:space="preserve"> објавље</w:t>
      </w:r>
      <w:r w:rsidR="00355599">
        <w:rPr>
          <w:rFonts w:ascii="Arial" w:hAnsi="Arial" w:cs="Arial"/>
          <w:sz w:val="22"/>
          <w:szCs w:val="22"/>
          <w:lang w:val="sr-Cyrl-RS"/>
        </w:rPr>
        <w:t>не</w:t>
      </w:r>
      <w:r>
        <w:rPr>
          <w:rFonts w:ascii="Arial" w:hAnsi="Arial" w:cs="Arial"/>
          <w:sz w:val="22"/>
          <w:szCs w:val="22"/>
          <w:lang w:val="sr-Cyrl-RS"/>
        </w:rPr>
        <w:t xml:space="preserve"> </w:t>
      </w:r>
      <w:r w:rsidR="00644D3E">
        <w:rPr>
          <w:rFonts w:ascii="Arial" w:hAnsi="Arial" w:cs="Arial"/>
          <w:sz w:val="22"/>
          <w:szCs w:val="22"/>
          <w:lang w:val="sr-Cyrl-RS"/>
        </w:rPr>
        <w:t xml:space="preserve">су </w:t>
      </w:r>
      <w:r>
        <w:rPr>
          <w:rFonts w:ascii="Arial" w:hAnsi="Arial" w:cs="Arial"/>
          <w:sz w:val="22"/>
          <w:szCs w:val="22"/>
          <w:lang w:val="sr-Cyrl-RS"/>
        </w:rPr>
        <w:t>ЖИВОТНЕ</w:t>
      </w:r>
      <w:r w:rsidR="00355599">
        <w:rPr>
          <w:rFonts w:ascii="Arial" w:hAnsi="Arial" w:cs="Arial"/>
          <w:sz w:val="22"/>
          <w:szCs w:val="22"/>
          <w:lang w:val="sr-Cyrl-RS"/>
        </w:rPr>
        <w:t xml:space="preserve"> ПРИЧЕ ЖЕНА СА ИНВАЛИДИ</w:t>
      </w:r>
      <w:r w:rsidR="00232678">
        <w:rPr>
          <w:rFonts w:ascii="Arial" w:hAnsi="Arial" w:cs="Arial"/>
          <w:sz w:val="22"/>
          <w:szCs w:val="22"/>
          <w:lang w:val="sr-Cyrl-RS"/>
        </w:rPr>
        <w:t>ТЕТОМ У ВОЈВОДИНИ</w:t>
      </w:r>
      <w:r w:rsidR="00355599">
        <w:rPr>
          <w:rFonts w:ascii="Arial" w:hAnsi="Arial" w:cs="Arial"/>
          <w:sz w:val="22"/>
          <w:szCs w:val="22"/>
          <w:lang w:val="sr-Cyrl-RS"/>
        </w:rPr>
        <w:t>, 2010. Дом за децу са сметњама у разво</w:t>
      </w:r>
      <w:r w:rsidR="00232678">
        <w:rPr>
          <w:rFonts w:ascii="Arial" w:hAnsi="Arial" w:cs="Arial"/>
          <w:sz w:val="22"/>
          <w:szCs w:val="22"/>
          <w:lang w:val="sr-Cyrl-RS"/>
        </w:rPr>
        <w:t>ју у Ветернику, на чијем је челу</w:t>
      </w:r>
      <w:r w:rsidR="00355599">
        <w:rPr>
          <w:rFonts w:ascii="Arial" w:hAnsi="Arial" w:cs="Arial"/>
          <w:sz w:val="22"/>
          <w:szCs w:val="22"/>
          <w:lang w:val="sr-Cyrl-RS"/>
        </w:rPr>
        <w:t>, на предлог Це</w:t>
      </w:r>
      <w:r w:rsidR="00232678">
        <w:rPr>
          <w:rFonts w:ascii="Arial" w:hAnsi="Arial" w:cs="Arial"/>
          <w:sz w:val="22"/>
          <w:szCs w:val="22"/>
          <w:lang w:val="sr-Cyrl-RS"/>
        </w:rPr>
        <w:t xml:space="preserve">нтра, у том тренутку био Мишко </w:t>
      </w:r>
      <w:r w:rsidR="00644D3E">
        <w:rPr>
          <w:rFonts w:ascii="Arial" w:hAnsi="Arial" w:cs="Arial"/>
          <w:sz w:val="22"/>
          <w:szCs w:val="22"/>
          <w:lang w:val="sr-Cyrl-RS"/>
        </w:rPr>
        <w:t>Шекуларац, потпредседник Центра. О</w:t>
      </w:r>
      <w:r w:rsidR="00355599">
        <w:rPr>
          <w:rFonts w:ascii="Arial" w:hAnsi="Arial" w:cs="Arial"/>
          <w:sz w:val="22"/>
          <w:szCs w:val="22"/>
          <w:lang w:val="sr-Cyrl-RS"/>
        </w:rPr>
        <w:t xml:space="preserve">бјављена је </w:t>
      </w:r>
      <w:r w:rsidR="00644D3E">
        <w:rPr>
          <w:rFonts w:ascii="Arial" w:hAnsi="Arial" w:cs="Arial"/>
          <w:sz w:val="22"/>
          <w:szCs w:val="22"/>
          <w:lang w:val="sr-Cyrl-RS"/>
        </w:rPr>
        <w:t xml:space="preserve">затим </w:t>
      </w:r>
      <w:r w:rsidR="00355599">
        <w:rPr>
          <w:rFonts w:ascii="Arial" w:hAnsi="Arial" w:cs="Arial"/>
          <w:sz w:val="22"/>
          <w:szCs w:val="22"/>
          <w:lang w:val="sr-Cyrl-RS"/>
        </w:rPr>
        <w:t>књига животних прича корисника/ц</w:t>
      </w:r>
      <w:r w:rsidR="00644D3E">
        <w:rPr>
          <w:rFonts w:ascii="Arial" w:hAnsi="Arial" w:cs="Arial"/>
          <w:sz w:val="22"/>
          <w:szCs w:val="22"/>
          <w:lang w:val="sr-Cyrl-RS"/>
        </w:rPr>
        <w:t>а Дома МОЈА СЛИКА – МОЈА ПРИЧА, а и</w:t>
      </w:r>
      <w:r w:rsidR="00355599">
        <w:rPr>
          <w:rFonts w:ascii="Arial" w:hAnsi="Arial" w:cs="Arial"/>
          <w:sz w:val="22"/>
          <w:szCs w:val="22"/>
          <w:lang w:val="sr-Cyrl-RS"/>
        </w:rPr>
        <w:t>дуће године у суиздаваштву са ИК ПРОМЕТЕЈ објављен је аутобиографски роман МОЈА ЛЕВА НОГА ирског писца и сликара Кристија Брауна</w:t>
      </w:r>
      <w:r w:rsidR="001C0BF1">
        <w:rPr>
          <w:rFonts w:ascii="Arial" w:hAnsi="Arial" w:cs="Arial"/>
          <w:sz w:val="22"/>
          <w:szCs w:val="22"/>
          <w:lang w:val="sr-Cyrl-RS"/>
        </w:rPr>
        <w:t>.</w:t>
      </w:r>
    </w:p>
    <w:p w:rsidR="0033301F" w:rsidRDefault="0033301F" w:rsidP="0033301F">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У току је завршна фаза рада на књизи животне приче Гордане Рајков, зачетнице покрета за самостални живот особа са инвалидитето</w:t>
      </w:r>
      <w:r w:rsidR="00232678">
        <w:rPr>
          <w:rFonts w:ascii="Arial" w:hAnsi="Arial" w:cs="Arial"/>
          <w:sz w:val="22"/>
          <w:szCs w:val="22"/>
          <w:lang w:val="sr-Cyrl-RS"/>
        </w:rPr>
        <w:t xml:space="preserve">м </w:t>
      </w:r>
      <w:r>
        <w:rPr>
          <w:rFonts w:ascii="Arial" w:hAnsi="Arial" w:cs="Arial"/>
          <w:sz w:val="22"/>
          <w:szCs w:val="22"/>
          <w:lang w:val="sr-Cyrl-RS"/>
        </w:rPr>
        <w:t xml:space="preserve">у Србији, активисткиње покрета особа са инвалидитетом од 1966. </w:t>
      </w:r>
      <w:r w:rsidR="00644D3E">
        <w:rPr>
          <w:rFonts w:ascii="Arial" w:hAnsi="Arial" w:cs="Arial"/>
          <w:sz w:val="22"/>
          <w:szCs w:val="22"/>
          <w:lang w:val="sr-Cyrl-RS"/>
        </w:rPr>
        <w:t xml:space="preserve">и </w:t>
      </w:r>
      <w:r>
        <w:rPr>
          <w:rFonts w:ascii="Arial" w:hAnsi="Arial" w:cs="Arial"/>
          <w:sz w:val="22"/>
          <w:szCs w:val="22"/>
          <w:lang w:val="sr-Cyrl-RS"/>
        </w:rPr>
        <w:t>народне посланице 2007-2012.</w:t>
      </w:r>
    </w:p>
    <w:p w:rsidR="005F0641" w:rsidRPr="00232678" w:rsidRDefault="005F0641" w:rsidP="005F0641">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Својеврсна претеча овог програма били су Филмски фестивал УХВА</w:t>
      </w:r>
      <w:r w:rsidR="00232678">
        <w:rPr>
          <w:rFonts w:ascii="Arial" w:hAnsi="Arial" w:cs="Arial"/>
          <w:sz w:val="22"/>
          <w:szCs w:val="22"/>
          <w:lang w:val="sr-Cyrl-RS"/>
        </w:rPr>
        <w:t>ТИ СА МНОМ ОВАЈ ДАН! У организа</w:t>
      </w:r>
      <w:r>
        <w:rPr>
          <w:rFonts w:ascii="Arial" w:hAnsi="Arial" w:cs="Arial"/>
          <w:sz w:val="22"/>
          <w:szCs w:val="22"/>
          <w:lang w:val="sr-Cyrl-RS"/>
        </w:rPr>
        <w:t>цији НСУСИ-ја и Центра, један од првих заједничких пројеката, који се и данас одвија, по одлуци једне од ауторки, самостално, и циклус уметничких радионица у тадашњем дневном боравку Друштва за дечју и цере</w:t>
      </w:r>
      <w:r w:rsidR="00232678">
        <w:rPr>
          <w:rFonts w:ascii="Arial" w:hAnsi="Arial" w:cs="Arial"/>
          <w:sz w:val="22"/>
          <w:szCs w:val="22"/>
          <w:lang w:val="sr-Cyrl-RS"/>
        </w:rPr>
        <w:t>бралну парализу Јужно-бачког ок</w:t>
      </w:r>
      <w:r>
        <w:rPr>
          <w:rFonts w:ascii="Arial" w:hAnsi="Arial" w:cs="Arial"/>
          <w:sz w:val="22"/>
          <w:szCs w:val="22"/>
          <w:lang w:val="sr-Cyrl-RS"/>
        </w:rPr>
        <w:t xml:space="preserve">руга 2004-5, у оквиру кога је настала Химна РАДОСТИ МОЈА (текст Милица Мима Ружичић-Новковић, музика Бранко Пражић), објављена </w:t>
      </w:r>
      <w:r w:rsidRPr="00232678">
        <w:rPr>
          <w:rFonts w:ascii="Arial" w:hAnsi="Arial" w:cs="Arial"/>
          <w:sz w:val="22"/>
          <w:szCs w:val="22"/>
          <w:lang w:val="sr-Cyrl-RS"/>
        </w:rPr>
        <w:t>у С</w:t>
      </w:r>
      <w:r w:rsidR="0078729B" w:rsidRPr="00232678">
        <w:rPr>
          <w:rFonts w:ascii="Arial" w:hAnsi="Arial" w:cs="Arial"/>
          <w:sz w:val="22"/>
          <w:szCs w:val="22"/>
          <w:lang w:val="sr-Cyrl-RS"/>
        </w:rPr>
        <w:t xml:space="preserve">рпској музичкој библиотеци </w:t>
      </w:r>
      <w:r w:rsidRPr="00232678">
        <w:rPr>
          <w:rFonts w:ascii="Arial" w:hAnsi="Arial" w:cs="Arial"/>
          <w:sz w:val="22"/>
          <w:szCs w:val="22"/>
          <w:lang w:val="sr-Cyrl-RS"/>
        </w:rPr>
        <w:t>2007.</w:t>
      </w:r>
      <w:r w:rsidR="00644D3E">
        <w:rPr>
          <w:rFonts w:ascii="Arial" w:hAnsi="Arial" w:cs="Arial"/>
          <w:sz w:val="22"/>
          <w:szCs w:val="22"/>
          <w:lang w:val="sr-Cyrl-RS"/>
        </w:rPr>
        <w:t xml:space="preserve"> и организован концерт са свим учесницима</w:t>
      </w:r>
      <w:r w:rsidR="005C0B7B">
        <w:rPr>
          <w:rFonts w:ascii="Arial" w:hAnsi="Arial" w:cs="Arial"/>
          <w:sz w:val="22"/>
          <w:szCs w:val="22"/>
          <w:lang w:val="sr-Cyrl-RS"/>
        </w:rPr>
        <w:t>/ама</w:t>
      </w:r>
      <w:r w:rsidR="00644D3E">
        <w:rPr>
          <w:rFonts w:ascii="Arial" w:hAnsi="Arial" w:cs="Arial"/>
          <w:sz w:val="22"/>
          <w:szCs w:val="22"/>
          <w:lang w:val="sr-Cyrl-RS"/>
        </w:rPr>
        <w:t xml:space="preserve"> радионица у новосадској Синагоги.</w:t>
      </w:r>
      <w:r w:rsidRPr="00232678">
        <w:rPr>
          <w:rFonts w:ascii="Arial" w:hAnsi="Arial" w:cs="Arial"/>
          <w:sz w:val="22"/>
          <w:szCs w:val="22"/>
          <w:lang w:val="sr-Cyrl-RS"/>
        </w:rPr>
        <w:t xml:space="preserve"> Радионице су прекинуте након претња насиљем једном од учесника од стране тадашње руководеће Дневно</w:t>
      </w:r>
      <w:r w:rsidR="005C0B7B">
        <w:rPr>
          <w:rFonts w:ascii="Arial" w:hAnsi="Arial" w:cs="Arial"/>
          <w:sz w:val="22"/>
          <w:szCs w:val="22"/>
          <w:lang w:val="sr-Cyrl-RS"/>
        </w:rPr>
        <w:t>г б</w:t>
      </w:r>
      <w:r w:rsidRPr="00232678">
        <w:rPr>
          <w:rFonts w:ascii="Arial" w:hAnsi="Arial" w:cs="Arial"/>
          <w:sz w:val="22"/>
          <w:szCs w:val="22"/>
          <w:lang w:val="sr-Cyrl-RS"/>
        </w:rPr>
        <w:t>оравка.</w:t>
      </w:r>
    </w:p>
    <w:p w:rsidR="00291FDC" w:rsidRDefault="001C0BF1" w:rsidP="003D1C94">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У току 2006, на иницијативу Марка Мирковића, тадашњег потпредседника Центра, одржана је</w:t>
      </w:r>
      <w:r w:rsidR="00644D3E">
        <w:rPr>
          <w:rFonts w:ascii="Arial" w:hAnsi="Arial" w:cs="Arial"/>
          <w:sz w:val="22"/>
          <w:szCs w:val="22"/>
          <w:lang w:val="sr-Cyrl-RS"/>
        </w:rPr>
        <w:t xml:space="preserve"> </w:t>
      </w:r>
      <w:r>
        <w:rPr>
          <w:rFonts w:ascii="Arial" w:hAnsi="Arial" w:cs="Arial"/>
          <w:sz w:val="22"/>
          <w:szCs w:val="22"/>
          <w:lang w:val="sr-Cyrl-RS"/>
        </w:rPr>
        <w:t>до тада прва обука за представнике/це градских одбора недесних политичких</w:t>
      </w:r>
      <w:r w:rsidR="00355599">
        <w:rPr>
          <w:rFonts w:ascii="Arial" w:hAnsi="Arial" w:cs="Arial"/>
          <w:sz w:val="22"/>
          <w:szCs w:val="22"/>
          <w:lang w:val="sr-Cyrl-RS"/>
        </w:rPr>
        <w:t xml:space="preserve"> </w:t>
      </w:r>
      <w:r>
        <w:rPr>
          <w:rFonts w:ascii="Arial" w:hAnsi="Arial" w:cs="Arial"/>
          <w:sz w:val="22"/>
          <w:szCs w:val="22"/>
          <w:lang w:val="sr-Cyrl-RS"/>
        </w:rPr>
        <w:t>странака, од којих је са већином</w:t>
      </w:r>
      <w:r w:rsidR="00232678">
        <w:rPr>
          <w:rFonts w:ascii="Arial" w:hAnsi="Arial" w:cs="Arial"/>
          <w:sz w:val="22"/>
          <w:szCs w:val="22"/>
          <w:lang w:val="sr-Cyrl-RS"/>
        </w:rPr>
        <w:t xml:space="preserve"> </w:t>
      </w:r>
      <w:r>
        <w:rPr>
          <w:rFonts w:ascii="Arial" w:hAnsi="Arial" w:cs="Arial"/>
          <w:sz w:val="22"/>
          <w:szCs w:val="22"/>
          <w:lang w:val="sr-Cyrl-RS"/>
        </w:rPr>
        <w:t>до сада одржана сарадња, спроведено је истраживање о нивоу њихове информисаности на овом пољу</w:t>
      </w:r>
      <w:r w:rsidR="00644D3E">
        <w:rPr>
          <w:rFonts w:ascii="Arial" w:hAnsi="Arial" w:cs="Arial"/>
          <w:sz w:val="22"/>
          <w:szCs w:val="22"/>
          <w:lang w:val="sr-Cyrl-RS"/>
        </w:rPr>
        <w:t xml:space="preserve"> </w:t>
      </w:r>
      <w:r>
        <w:rPr>
          <w:rFonts w:ascii="Arial" w:hAnsi="Arial" w:cs="Arial"/>
          <w:sz w:val="22"/>
          <w:szCs w:val="22"/>
          <w:lang w:val="sr-Cyrl-RS"/>
        </w:rPr>
        <w:t xml:space="preserve">и објављен водич о основама инвалидности за представнике/це политичких странака. Један од неочекиваних ефеката овог едукативног процеса био је кандидатура председнице Центра, Милице Миме Ружичић-Новковић, за народну посланицу на парламентарним изборима јануара 2007. </w:t>
      </w:r>
      <w:r w:rsidR="0033301F">
        <w:rPr>
          <w:rFonts w:ascii="Arial" w:hAnsi="Arial" w:cs="Arial"/>
          <w:sz w:val="22"/>
          <w:szCs w:val="22"/>
          <w:lang w:val="sr-Cyrl-RS"/>
        </w:rPr>
        <w:t>У оквиру коалиције која је окупљала</w:t>
      </w:r>
      <w:r w:rsidR="00232678">
        <w:rPr>
          <w:rFonts w:ascii="Arial" w:hAnsi="Arial" w:cs="Arial"/>
          <w:sz w:val="22"/>
          <w:szCs w:val="22"/>
          <w:lang w:val="sr-Cyrl-RS"/>
        </w:rPr>
        <w:t xml:space="preserve"> </w:t>
      </w:r>
      <w:r w:rsidR="0033301F">
        <w:rPr>
          <w:rFonts w:ascii="Arial" w:hAnsi="Arial" w:cs="Arial"/>
          <w:sz w:val="22"/>
          <w:szCs w:val="22"/>
          <w:lang w:val="sr-Cyrl-RS"/>
        </w:rPr>
        <w:t>либералну и социјал-демократску опцију. То је, уз кандидатуру Гордане Рајков</w:t>
      </w:r>
      <w:r w:rsidR="005C0B7B">
        <w:rPr>
          <w:rFonts w:ascii="Arial" w:hAnsi="Arial" w:cs="Arial"/>
          <w:sz w:val="22"/>
          <w:szCs w:val="22"/>
          <w:lang w:val="sr-Cyrl-RS"/>
        </w:rPr>
        <w:t xml:space="preserve">, </w:t>
      </w:r>
      <w:r w:rsidR="0033301F">
        <w:rPr>
          <w:rFonts w:ascii="Arial" w:hAnsi="Arial" w:cs="Arial"/>
          <w:sz w:val="22"/>
          <w:szCs w:val="22"/>
          <w:lang w:val="sr-Cyrl-RS"/>
        </w:rPr>
        <w:t xml:space="preserve"> био зачетак директног учешћа представника/ца особа са инвалид</w:t>
      </w:r>
      <w:r w:rsidR="00644D3E">
        <w:rPr>
          <w:rFonts w:ascii="Arial" w:hAnsi="Arial" w:cs="Arial"/>
          <w:sz w:val="22"/>
          <w:szCs w:val="22"/>
          <w:lang w:val="sr-Cyrl-RS"/>
        </w:rPr>
        <w:t>итетом и других представника/ца</w:t>
      </w:r>
      <w:r w:rsidR="000D4B60">
        <w:rPr>
          <w:rFonts w:ascii="Arial" w:hAnsi="Arial" w:cs="Arial"/>
          <w:sz w:val="22"/>
          <w:szCs w:val="22"/>
          <w:lang w:val="sr-Cyrl-RS"/>
        </w:rPr>
        <w:t xml:space="preserve"> </w:t>
      </w:r>
      <w:r w:rsidR="0033301F">
        <w:rPr>
          <w:rFonts w:ascii="Arial" w:hAnsi="Arial" w:cs="Arial"/>
          <w:sz w:val="22"/>
          <w:szCs w:val="22"/>
          <w:lang w:val="sr-Cyrl-RS"/>
        </w:rPr>
        <w:t>организација цивилног дру</w:t>
      </w:r>
      <w:r w:rsidR="00644D3E">
        <w:rPr>
          <w:rFonts w:ascii="Arial" w:hAnsi="Arial" w:cs="Arial"/>
          <w:sz w:val="22"/>
          <w:szCs w:val="22"/>
          <w:lang w:val="sr-Cyrl-RS"/>
        </w:rPr>
        <w:t>ш</w:t>
      </w:r>
      <w:r w:rsidR="0033301F">
        <w:rPr>
          <w:rFonts w:ascii="Arial" w:hAnsi="Arial" w:cs="Arial"/>
          <w:sz w:val="22"/>
          <w:szCs w:val="22"/>
          <w:lang w:val="sr-Cyrl-RS"/>
        </w:rPr>
        <w:t>тва као нест</w:t>
      </w:r>
      <w:r w:rsidR="00D84B39">
        <w:rPr>
          <w:rFonts w:ascii="Arial" w:hAnsi="Arial" w:cs="Arial"/>
          <w:sz w:val="22"/>
          <w:szCs w:val="22"/>
          <w:lang w:val="sr-Cyrl-RS"/>
        </w:rPr>
        <w:t>раначких и страначких кандидата</w:t>
      </w:r>
      <w:r w:rsidR="0033301F">
        <w:rPr>
          <w:rFonts w:ascii="Arial" w:hAnsi="Arial" w:cs="Arial"/>
          <w:sz w:val="22"/>
          <w:szCs w:val="22"/>
          <w:lang w:val="sr-Cyrl-RS"/>
        </w:rPr>
        <w:t>/</w:t>
      </w:r>
      <w:r w:rsidR="00D84B39">
        <w:rPr>
          <w:rFonts w:ascii="Arial" w:hAnsi="Arial" w:cs="Arial"/>
          <w:sz w:val="22"/>
          <w:szCs w:val="22"/>
          <w:lang w:val="sr-Cyrl-RS"/>
        </w:rPr>
        <w:t>киња у политичком живо</w:t>
      </w:r>
      <w:r w:rsidR="00644D3E">
        <w:rPr>
          <w:rFonts w:ascii="Arial" w:hAnsi="Arial" w:cs="Arial"/>
          <w:sz w:val="22"/>
          <w:szCs w:val="22"/>
          <w:lang w:val="sr-Cyrl-RS"/>
        </w:rPr>
        <w:t>ту на државном и локалном нивоу.</w:t>
      </w:r>
      <w:r w:rsidR="00D84B39">
        <w:rPr>
          <w:rFonts w:ascii="Arial" w:hAnsi="Arial" w:cs="Arial"/>
          <w:sz w:val="22"/>
          <w:szCs w:val="22"/>
          <w:lang w:val="sr-Cyrl-RS"/>
        </w:rPr>
        <w:t xml:space="preserve"> Центар је самостално и кроз Федерацију невладини</w:t>
      </w:r>
      <w:r w:rsidR="00232678">
        <w:rPr>
          <w:rFonts w:ascii="Arial" w:hAnsi="Arial" w:cs="Arial"/>
          <w:sz w:val="22"/>
          <w:szCs w:val="22"/>
          <w:lang w:val="sr-Cyrl-RS"/>
        </w:rPr>
        <w:t>х организација Србије од 2002. н</w:t>
      </w:r>
      <w:r w:rsidR="00D84B39">
        <w:rPr>
          <w:rFonts w:ascii="Arial" w:hAnsi="Arial" w:cs="Arial"/>
          <w:sz w:val="22"/>
          <w:szCs w:val="22"/>
          <w:lang w:val="sr-Cyrl-RS"/>
        </w:rPr>
        <w:t>а трагу доприноса развоју Србије у којој ће грађанска и социјална права бити приоритет, имајући, пре свега у виду, структуру становништва, привредне и економске прилике, постојеће и недостајуће службе подршке. Овај сегмент деловања неретко је доводио до</w:t>
      </w:r>
      <w:r w:rsidR="00232678">
        <w:rPr>
          <w:rFonts w:ascii="Arial" w:hAnsi="Arial" w:cs="Arial"/>
          <w:sz w:val="22"/>
          <w:szCs w:val="22"/>
          <w:lang w:val="sr-Cyrl-RS"/>
        </w:rPr>
        <w:t xml:space="preserve"> </w:t>
      </w:r>
      <w:r w:rsidR="00D84B39">
        <w:rPr>
          <w:rFonts w:ascii="Arial" w:hAnsi="Arial" w:cs="Arial"/>
          <w:sz w:val="22"/>
          <w:szCs w:val="22"/>
          <w:lang w:val="sr-Cyrl-RS"/>
        </w:rPr>
        <w:t>неслагања унутар самог тима</w:t>
      </w:r>
      <w:r w:rsidR="00232678">
        <w:rPr>
          <w:rFonts w:ascii="Arial" w:hAnsi="Arial" w:cs="Arial"/>
          <w:sz w:val="22"/>
          <w:szCs w:val="22"/>
          <w:lang w:val="sr-Cyrl-RS"/>
        </w:rPr>
        <w:t xml:space="preserve"> </w:t>
      </w:r>
      <w:r w:rsidR="00D84B39">
        <w:rPr>
          <w:rFonts w:ascii="Arial" w:hAnsi="Arial" w:cs="Arial"/>
          <w:sz w:val="22"/>
          <w:szCs w:val="22"/>
          <w:lang w:val="sr-Cyrl-RS"/>
        </w:rPr>
        <w:t>Центра и перципирања од стране јавности, пре свега у Новом Саду, да је он политички инструментализован. Он активно учествује у политич</w:t>
      </w:r>
      <w:r w:rsidR="00232678">
        <w:rPr>
          <w:rFonts w:ascii="Arial" w:hAnsi="Arial" w:cs="Arial"/>
          <w:sz w:val="22"/>
          <w:szCs w:val="22"/>
          <w:lang w:val="sr-Cyrl-RS"/>
        </w:rPr>
        <w:t>ким процесима, пре</w:t>
      </w:r>
      <w:r w:rsidR="002E76D4">
        <w:rPr>
          <w:rFonts w:ascii="Arial" w:hAnsi="Arial" w:cs="Arial"/>
          <w:sz w:val="22"/>
          <w:szCs w:val="22"/>
          <w:lang w:val="sr-Cyrl-RS"/>
        </w:rPr>
        <w:t xml:space="preserve"> свега онима који се тичу закона и градских одлука и стратегија које утичу на положај особа са инвалидитетом. Троје бивших и садашњих чланова управног одбора Центра учествовало је у процесима усвајања и праћења спровођења усвојених докумената на пољу образовања, приступачности и де</w:t>
      </w:r>
      <w:r w:rsidR="005C0B7B">
        <w:rPr>
          <w:rFonts w:ascii="Arial" w:hAnsi="Arial" w:cs="Arial"/>
          <w:sz w:val="22"/>
          <w:szCs w:val="22"/>
          <w:lang w:val="sr-Cyrl-RS"/>
        </w:rPr>
        <w:t>институционализације. Две хиљаде шесте</w:t>
      </w:r>
      <w:r w:rsidR="00232678">
        <w:rPr>
          <w:rFonts w:ascii="Arial" w:hAnsi="Arial" w:cs="Arial"/>
          <w:sz w:val="22"/>
          <w:szCs w:val="22"/>
          <w:lang w:val="sr-Cyrl-RS"/>
        </w:rPr>
        <w:t xml:space="preserve"> г</w:t>
      </w:r>
      <w:r w:rsidR="002E76D4">
        <w:rPr>
          <w:rFonts w:ascii="Arial" w:hAnsi="Arial" w:cs="Arial"/>
          <w:sz w:val="22"/>
          <w:szCs w:val="22"/>
          <w:lang w:val="sr-Cyrl-RS"/>
        </w:rPr>
        <w:t xml:space="preserve">одине двоје тадашњих </w:t>
      </w:r>
      <w:r w:rsidR="00FD1429">
        <w:rPr>
          <w:rFonts w:ascii="Arial" w:hAnsi="Arial" w:cs="Arial"/>
          <w:sz w:val="22"/>
          <w:szCs w:val="22"/>
          <w:lang w:val="sr-Cyrl-RS"/>
        </w:rPr>
        <w:t>чланова Упра</w:t>
      </w:r>
      <w:r w:rsidR="006E17F7">
        <w:rPr>
          <w:rFonts w:ascii="Arial" w:hAnsi="Arial" w:cs="Arial"/>
          <w:sz w:val="22"/>
          <w:szCs w:val="22"/>
          <w:lang w:val="sr-Cyrl-RS"/>
        </w:rPr>
        <w:t>в</w:t>
      </w:r>
      <w:r w:rsidR="00FD1429">
        <w:rPr>
          <w:rFonts w:ascii="Arial" w:hAnsi="Arial" w:cs="Arial"/>
          <w:sz w:val="22"/>
          <w:szCs w:val="22"/>
          <w:lang w:val="sr-Cyrl-RS"/>
        </w:rPr>
        <w:t>ног одбора</w:t>
      </w:r>
      <w:r w:rsidR="002E76D4">
        <w:rPr>
          <w:rFonts w:ascii="Arial" w:hAnsi="Arial" w:cs="Arial"/>
          <w:sz w:val="22"/>
          <w:szCs w:val="22"/>
          <w:lang w:val="sr-Cyrl-RS"/>
        </w:rPr>
        <w:t xml:space="preserve"> Центра</w:t>
      </w:r>
      <w:r w:rsidR="00FD1429">
        <w:rPr>
          <w:rFonts w:ascii="Arial" w:hAnsi="Arial" w:cs="Arial"/>
          <w:sz w:val="22"/>
          <w:szCs w:val="22"/>
          <w:lang w:val="sr-Cyrl-RS"/>
        </w:rPr>
        <w:t>, Свјетлана Тимотић и Марко Мирковић,</w:t>
      </w:r>
      <w:r w:rsidR="002E76D4">
        <w:rPr>
          <w:rFonts w:ascii="Arial" w:hAnsi="Arial" w:cs="Arial"/>
          <w:sz w:val="22"/>
          <w:szCs w:val="22"/>
          <w:lang w:val="sr-Cyrl-RS"/>
        </w:rPr>
        <w:t xml:space="preserve"> иницирали су формирање Организације ...ИЗ К</w:t>
      </w:r>
      <w:r w:rsidR="00FD1429">
        <w:rPr>
          <w:rFonts w:ascii="Arial" w:hAnsi="Arial" w:cs="Arial"/>
          <w:sz w:val="22"/>
          <w:szCs w:val="22"/>
          <w:lang w:val="sr-Cyrl-RS"/>
        </w:rPr>
        <w:t xml:space="preserve">РУГА – Војводина </w:t>
      </w:r>
      <w:r w:rsidR="00644D39">
        <w:rPr>
          <w:rFonts w:ascii="Arial" w:hAnsi="Arial" w:cs="Arial"/>
          <w:sz w:val="22"/>
          <w:szCs w:val="22"/>
          <w:lang w:val="sr-Cyrl-RS"/>
        </w:rPr>
        <w:t>за заштиту же</w:t>
      </w:r>
      <w:r w:rsidR="002E76D4">
        <w:rPr>
          <w:rFonts w:ascii="Arial" w:hAnsi="Arial" w:cs="Arial"/>
          <w:sz w:val="22"/>
          <w:szCs w:val="22"/>
          <w:lang w:val="sr-Cyrl-RS"/>
        </w:rPr>
        <w:t>на са инвалидитетом од насиља и дискриминације.</w:t>
      </w:r>
    </w:p>
    <w:p w:rsidR="00DE26A2" w:rsidRDefault="00DE26A2" w:rsidP="003D1C94">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Председница Центра је у три мандата бира</w:t>
      </w:r>
      <w:r w:rsidR="00644D39">
        <w:rPr>
          <w:rFonts w:ascii="Arial" w:hAnsi="Arial" w:cs="Arial"/>
          <w:sz w:val="22"/>
          <w:szCs w:val="22"/>
          <w:lang w:val="sr-Cyrl-RS"/>
        </w:rPr>
        <w:t>на за чланицу и копредседавајућу</w:t>
      </w:r>
      <w:r>
        <w:rPr>
          <w:rFonts w:ascii="Arial" w:hAnsi="Arial" w:cs="Arial"/>
          <w:sz w:val="22"/>
          <w:szCs w:val="22"/>
          <w:lang w:val="sr-Cyrl-RS"/>
        </w:rPr>
        <w:t xml:space="preserve"> Већа Федерације невладиних организација</w:t>
      </w:r>
      <w:r w:rsidR="00644D39">
        <w:rPr>
          <w:rFonts w:ascii="Arial" w:hAnsi="Arial" w:cs="Arial"/>
          <w:sz w:val="22"/>
          <w:szCs w:val="22"/>
          <w:lang w:val="sr-Cyrl-RS"/>
        </w:rPr>
        <w:t xml:space="preserve"> Србије и у тој улози је 2008. о</w:t>
      </w:r>
      <w:r>
        <w:rPr>
          <w:rFonts w:ascii="Arial" w:hAnsi="Arial" w:cs="Arial"/>
          <w:sz w:val="22"/>
          <w:szCs w:val="22"/>
          <w:lang w:val="sr-Cyrl-RS"/>
        </w:rPr>
        <w:t>д стране Грађанских иницијатива предложена и изабрана за чланицу Локалне саветодавне групе за Србију пројекта Техничке помоћи организацијама цивилног друштва који на подручју Западног Балкана и у Турској спроводи Европска Комисија. Још увек је у тој улози. По оснивању Савета за особе са посебним потребама на предлог Градског одбора Лиге социјал-демократа Војводине изабрана је за замени</w:t>
      </w:r>
      <w:r w:rsidR="00644D3E">
        <w:rPr>
          <w:rFonts w:ascii="Arial" w:hAnsi="Arial" w:cs="Arial"/>
          <w:sz w:val="22"/>
          <w:szCs w:val="22"/>
          <w:lang w:val="sr-Cyrl-RS"/>
        </w:rPr>
        <w:t>ц</w:t>
      </w:r>
      <w:r>
        <w:rPr>
          <w:rFonts w:ascii="Arial" w:hAnsi="Arial" w:cs="Arial"/>
          <w:sz w:val="22"/>
          <w:szCs w:val="22"/>
          <w:lang w:val="sr-Cyrl-RS"/>
        </w:rPr>
        <w:t xml:space="preserve">у председника Савета, у чијем чланству је био и потпредседник Центра, мр Миодраг Почуч. Обоје су истовремено били у чланству </w:t>
      </w:r>
      <w:r w:rsidR="00FD1429">
        <w:rPr>
          <w:rFonts w:ascii="Arial" w:hAnsi="Arial" w:cs="Arial"/>
          <w:sz w:val="22"/>
          <w:szCs w:val="22"/>
          <w:lang w:val="sr-Cyrl-RS"/>
        </w:rPr>
        <w:t>О</w:t>
      </w:r>
      <w:r>
        <w:rPr>
          <w:rFonts w:ascii="Arial" w:hAnsi="Arial" w:cs="Arial"/>
          <w:sz w:val="22"/>
          <w:szCs w:val="22"/>
          <w:lang w:val="sr-Cyrl-RS"/>
        </w:rPr>
        <w:t xml:space="preserve">дбора за бригу </w:t>
      </w:r>
      <w:r w:rsidR="005F0641">
        <w:rPr>
          <w:rFonts w:ascii="Arial" w:hAnsi="Arial" w:cs="Arial"/>
          <w:sz w:val="22"/>
          <w:szCs w:val="22"/>
          <w:lang w:val="sr-Cyrl-RS"/>
        </w:rPr>
        <w:t>о особама са инвалидитетом при К</w:t>
      </w:r>
      <w:r>
        <w:rPr>
          <w:rFonts w:ascii="Arial" w:hAnsi="Arial" w:cs="Arial"/>
          <w:sz w:val="22"/>
          <w:szCs w:val="22"/>
          <w:lang w:val="sr-Cyrl-RS"/>
        </w:rPr>
        <w:t>а</w:t>
      </w:r>
      <w:r w:rsidR="005F0641">
        <w:rPr>
          <w:rFonts w:ascii="Arial" w:hAnsi="Arial" w:cs="Arial"/>
          <w:sz w:val="22"/>
          <w:szCs w:val="22"/>
          <w:lang w:val="sr-Cyrl-RS"/>
        </w:rPr>
        <w:t xml:space="preserve">бинету Градоначелника. Тренутно Центар у Савету за бригу о собама са инвалидитетом представља потпредседница Биљана Радусин, а Љиљана Чакмак, чланица Надзорног одбора, чланица је </w:t>
      </w:r>
      <w:r w:rsidR="00644D3E">
        <w:rPr>
          <w:rFonts w:ascii="Arial" w:hAnsi="Arial" w:cs="Arial"/>
          <w:sz w:val="22"/>
          <w:szCs w:val="22"/>
          <w:lang w:val="sr-Cyrl-RS"/>
        </w:rPr>
        <w:t xml:space="preserve">Програмског савета </w:t>
      </w:r>
      <w:r w:rsidR="005F0641">
        <w:rPr>
          <w:rFonts w:ascii="Arial" w:hAnsi="Arial" w:cs="Arial"/>
          <w:sz w:val="22"/>
          <w:szCs w:val="22"/>
          <w:lang w:val="sr-Cyrl-RS"/>
        </w:rPr>
        <w:t>за кандидатуру Новог Сада за Европску престоницу културе.</w:t>
      </w:r>
    </w:p>
    <w:p w:rsidR="005F0641" w:rsidRPr="003D4471" w:rsidRDefault="00C5595B" w:rsidP="003D1C94">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На предлог Центра за самостални живот особа са инвалидитетом Србије, председница Центра 2006-2008</w:t>
      </w:r>
      <w:r w:rsidR="00644D3E">
        <w:rPr>
          <w:rFonts w:ascii="Arial" w:hAnsi="Arial" w:cs="Arial"/>
          <w:sz w:val="22"/>
          <w:szCs w:val="22"/>
          <w:lang w:val="sr-Cyrl-RS"/>
        </w:rPr>
        <w:t>.</w:t>
      </w:r>
      <w:r>
        <w:rPr>
          <w:rFonts w:ascii="Arial" w:hAnsi="Arial" w:cs="Arial"/>
          <w:sz w:val="22"/>
          <w:szCs w:val="22"/>
          <w:lang w:val="sr-Cyrl-RS"/>
        </w:rPr>
        <w:t xml:space="preserve"> године била је </w:t>
      </w:r>
      <w:r w:rsidR="00D73AF6">
        <w:rPr>
          <w:rFonts w:ascii="Arial" w:hAnsi="Arial" w:cs="Arial"/>
          <w:sz w:val="22"/>
          <w:szCs w:val="22"/>
          <w:lang w:val="sr-Cyrl-RS"/>
        </w:rPr>
        <w:t>једна од тре</w:t>
      </w:r>
      <w:r>
        <w:rPr>
          <w:rFonts w:ascii="Arial" w:hAnsi="Arial" w:cs="Arial"/>
          <w:sz w:val="22"/>
          <w:szCs w:val="22"/>
          <w:lang w:val="sr-Cyrl-RS"/>
        </w:rPr>
        <w:t xml:space="preserve">нера у оквиру </w:t>
      </w:r>
      <w:r>
        <w:rPr>
          <w:rFonts w:ascii="Arial" w:hAnsi="Arial" w:cs="Arial"/>
          <w:sz w:val="22"/>
          <w:szCs w:val="22"/>
        </w:rPr>
        <w:t>SHARE</w:t>
      </w:r>
      <w:r>
        <w:rPr>
          <w:rFonts w:ascii="Arial" w:hAnsi="Arial" w:cs="Arial"/>
          <w:sz w:val="22"/>
          <w:szCs w:val="22"/>
          <w:lang w:val="sr-Cyrl-RS"/>
        </w:rPr>
        <w:t xml:space="preserve"> </w:t>
      </w:r>
      <w:r>
        <w:rPr>
          <w:rFonts w:ascii="Arial" w:hAnsi="Arial" w:cs="Arial"/>
          <w:sz w:val="22"/>
          <w:szCs w:val="22"/>
        </w:rPr>
        <w:t xml:space="preserve">SEE </w:t>
      </w:r>
      <w:r>
        <w:rPr>
          <w:rFonts w:ascii="Arial" w:hAnsi="Arial" w:cs="Arial"/>
          <w:sz w:val="22"/>
          <w:szCs w:val="22"/>
          <w:lang w:val="sr-Cyrl-RS"/>
        </w:rPr>
        <w:t>тренинг програма за укључивање питања инвалидности локалне политике у БиХ</w:t>
      </w:r>
      <w:r>
        <w:rPr>
          <w:rFonts w:ascii="Arial" w:hAnsi="Arial" w:cs="Arial"/>
          <w:sz w:val="22"/>
          <w:szCs w:val="22"/>
          <w:lang w:val="sr-Latn-RS"/>
        </w:rPr>
        <w:t>,</w:t>
      </w:r>
      <w:r>
        <w:rPr>
          <w:rFonts w:ascii="Arial" w:hAnsi="Arial" w:cs="Arial"/>
          <w:sz w:val="22"/>
          <w:szCs w:val="22"/>
          <w:lang w:val="sr-Cyrl-RS"/>
        </w:rPr>
        <w:t xml:space="preserve"> Србији</w:t>
      </w:r>
      <w:r>
        <w:rPr>
          <w:rFonts w:ascii="Arial" w:hAnsi="Arial" w:cs="Arial"/>
          <w:sz w:val="22"/>
          <w:szCs w:val="22"/>
          <w:lang w:val="sr-Latn-RS"/>
        </w:rPr>
        <w:t>,</w:t>
      </w:r>
      <w:r>
        <w:rPr>
          <w:rFonts w:ascii="Arial" w:hAnsi="Arial" w:cs="Arial"/>
          <w:sz w:val="22"/>
          <w:szCs w:val="22"/>
          <w:lang w:val="sr-Cyrl-RS"/>
        </w:rPr>
        <w:t xml:space="preserve"> Црној Гори </w:t>
      </w:r>
      <w:r w:rsidR="00644D3E">
        <w:rPr>
          <w:rFonts w:ascii="Arial" w:hAnsi="Arial" w:cs="Arial"/>
          <w:sz w:val="22"/>
          <w:szCs w:val="22"/>
          <w:lang w:val="sr-Cyrl-RS"/>
        </w:rPr>
        <w:t>и</w:t>
      </w:r>
      <w:r>
        <w:rPr>
          <w:rFonts w:ascii="Arial" w:hAnsi="Arial" w:cs="Arial"/>
          <w:sz w:val="22"/>
          <w:szCs w:val="22"/>
          <w:lang w:val="sr-Cyrl-RS"/>
        </w:rPr>
        <w:t xml:space="preserve"> на Косову</w:t>
      </w:r>
      <w:r>
        <w:rPr>
          <w:rFonts w:ascii="Arial" w:hAnsi="Arial" w:cs="Arial"/>
          <w:sz w:val="22"/>
          <w:szCs w:val="22"/>
          <w:lang w:val="sr-Latn-RS"/>
        </w:rPr>
        <w:t>.</w:t>
      </w:r>
      <w:r>
        <w:rPr>
          <w:rFonts w:ascii="Arial" w:hAnsi="Arial" w:cs="Arial"/>
          <w:sz w:val="22"/>
          <w:szCs w:val="22"/>
          <w:lang w:val="sr-Cyrl-RS"/>
        </w:rPr>
        <w:t xml:space="preserve"> П</w:t>
      </w:r>
      <w:r w:rsidR="005F0641">
        <w:rPr>
          <w:rFonts w:ascii="Arial" w:hAnsi="Arial" w:cs="Arial"/>
          <w:sz w:val="22"/>
          <w:szCs w:val="22"/>
          <w:lang w:val="sr-Cyrl-RS"/>
        </w:rPr>
        <w:t>редстављала је Центар за самостални живот и покрет за самостални живот Србије у Одбору Европске мреже за самостални живот (ЕНИЛ) 2011-2015.</w:t>
      </w:r>
      <w:r w:rsidR="00644D39">
        <w:rPr>
          <w:rFonts w:ascii="Arial" w:hAnsi="Arial" w:cs="Arial"/>
          <w:sz w:val="22"/>
          <w:szCs w:val="22"/>
          <w:lang w:val="sr-Cyrl-RS"/>
        </w:rPr>
        <w:t xml:space="preserve"> </w:t>
      </w:r>
      <w:r w:rsidR="005F0641">
        <w:rPr>
          <w:rFonts w:ascii="Arial" w:hAnsi="Arial" w:cs="Arial"/>
          <w:sz w:val="22"/>
          <w:szCs w:val="22"/>
          <w:lang w:val="sr-Cyrl-RS"/>
        </w:rPr>
        <w:t>захваљујући чему је Центар остварио сарадњу с Мрежом која је прилично утицала на приступ теми, и доследност у остваривању мисије.</w:t>
      </w:r>
      <w:r w:rsidR="00EE5415">
        <w:rPr>
          <w:rFonts w:ascii="Arial" w:hAnsi="Arial" w:cs="Arial"/>
          <w:sz w:val="22"/>
          <w:szCs w:val="22"/>
          <w:lang w:val="sr-Cyrl-RS"/>
        </w:rPr>
        <w:t xml:space="preserve"> Шесторо представника/ца Центра учествовало је на трима ЕНИЛ-овим Вожњама за слободу, 2011. и 2013. у Стразбуру и 2015. у Бриселу</w:t>
      </w:r>
      <w:r w:rsidR="00F66622">
        <w:rPr>
          <w:rFonts w:ascii="Arial" w:hAnsi="Arial" w:cs="Arial"/>
          <w:sz w:val="22"/>
          <w:szCs w:val="22"/>
          <w:lang w:val="sr-Cyrl-RS"/>
        </w:rPr>
        <w:t>. Центар и Универзитет у Новом Саду 3. октобра 2015. посетила је Џудит Хјуман,  једна од зачетница америчког и м</w:t>
      </w:r>
      <w:r w:rsidR="00644D39">
        <w:rPr>
          <w:rFonts w:ascii="Arial" w:hAnsi="Arial" w:cs="Arial"/>
          <w:sz w:val="22"/>
          <w:szCs w:val="22"/>
          <w:lang w:val="sr-Cyrl-RS"/>
        </w:rPr>
        <w:t>еђународног покрета особ</w:t>
      </w:r>
      <w:r w:rsidR="00F66622">
        <w:rPr>
          <w:rFonts w:ascii="Arial" w:hAnsi="Arial" w:cs="Arial"/>
          <w:sz w:val="22"/>
          <w:szCs w:val="22"/>
          <w:lang w:val="sr-Cyrl-RS"/>
        </w:rPr>
        <w:t xml:space="preserve">а са инвалидитетом, </w:t>
      </w:r>
      <w:r w:rsidR="003D4471">
        <w:rPr>
          <w:rFonts w:ascii="Arial" w:hAnsi="Arial" w:cs="Arial"/>
          <w:sz w:val="22"/>
          <w:szCs w:val="22"/>
          <w:lang w:val="sr-Cyrl-RS"/>
        </w:rPr>
        <w:t>специјална саветница Стејт Департмента за међународно право у области инвалидности. Поводом њеног доласка, у оквиру пројекта УЛОГА ОСОБА СА ИНВАЛИДИТЕТОМ У РАЗВОЈУ ПОКРЕТА ЗА ГРАЂАНСКА ПРАВА“ у Америчком кутку у Сарајеву и на др</w:t>
      </w:r>
      <w:r w:rsidR="00644D3E">
        <w:rPr>
          <w:rFonts w:ascii="Arial" w:hAnsi="Arial" w:cs="Arial"/>
          <w:sz w:val="22"/>
          <w:szCs w:val="22"/>
          <w:lang w:val="sr-Cyrl-RS"/>
        </w:rPr>
        <w:t>угом програ</w:t>
      </w:r>
      <w:r w:rsidR="00644D39">
        <w:rPr>
          <w:rFonts w:ascii="Arial" w:hAnsi="Arial" w:cs="Arial"/>
          <w:sz w:val="22"/>
          <w:szCs w:val="22"/>
          <w:lang w:val="sr-Cyrl-RS"/>
        </w:rPr>
        <w:t>му РТС-а емитован је</w:t>
      </w:r>
      <w:r w:rsidR="003D4471">
        <w:rPr>
          <w:rFonts w:ascii="Arial" w:hAnsi="Arial" w:cs="Arial"/>
          <w:sz w:val="22"/>
          <w:szCs w:val="22"/>
          <w:lang w:val="sr-Cyrl-RS"/>
        </w:rPr>
        <w:t xml:space="preserve"> документарни филм ЖИВОТИ ВРЕДНИ ЖИВ</w:t>
      </w:r>
      <w:r w:rsidR="00D67B84">
        <w:rPr>
          <w:rFonts w:ascii="Arial" w:hAnsi="Arial" w:cs="Arial"/>
          <w:sz w:val="22"/>
          <w:szCs w:val="22"/>
          <w:lang w:val="sr-Cyrl-RS"/>
        </w:rPr>
        <w:t>ЉЕЊА, а 3. ок</w:t>
      </w:r>
      <w:r w:rsidR="003D4471">
        <w:rPr>
          <w:rFonts w:ascii="Arial" w:hAnsi="Arial" w:cs="Arial"/>
          <w:sz w:val="22"/>
          <w:szCs w:val="22"/>
          <w:lang w:val="sr-Cyrl-RS"/>
        </w:rPr>
        <w:t>тобра</w:t>
      </w:r>
      <w:r w:rsidR="00D67B84">
        <w:rPr>
          <w:rFonts w:ascii="Arial" w:hAnsi="Arial" w:cs="Arial"/>
          <w:sz w:val="22"/>
          <w:szCs w:val="22"/>
        </w:rPr>
        <w:t xml:space="preserve"> 2015.</w:t>
      </w:r>
      <w:r w:rsidR="003D4471">
        <w:rPr>
          <w:rFonts w:ascii="Arial" w:hAnsi="Arial" w:cs="Arial"/>
          <w:sz w:val="22"/>
          <w:szCs w:val="22"/>
          <w:lang w:val="sr-Cyrl-RS"/>
        </w:rPr>
        <w:t xml:space="preserve"> РТВ је снимио</w:t>
      </w:r>
      <w:r w:rsidR="001A0744">
        <w:rPr>
          <w:rFonts w:ascii="Arial" w:hAnsi="Arial" w:cs="Arial"/>
          <w:sz w:val="22"/>
          <w:szCs w:val="22"/>
          <w:lang w:val="sr-Cyrl-RS"/>
        </w:rPr>
        <w:t xml:space="preserve"> </w:t>
      </w:r>
      <w:r>
        <w:rPr>
          <w:rFonts w:ascii="Arial" w:hAnsi="Arial" w:cs="Arial"/>
          <w:sz w:val="22"/>
          <w:szCs w:val="22"/>
          <w:lang w:val="sr-Cyrl-RS"/>
        </w:rPr>
        <w:t xml:space="preserve"> емисију</w:t>
      </w:r>
      <w:r w:rsidR="003D4471">
        <w:rPr>
          <w:rFonts w:ascii="Arial" w:hAnsi="Arial" w:cs="Arial"/>
          <w:sz w:val="22"/>
          <w:szCs w:val="22"/>
          <w:lang w:val="sr-Cyrl-RS"/>
        </w:rPr>
        <w:t xml:space="preserve"> </w:t>
      </w:r>
      <w:r w:rsidR="001A0744">
        <w:rPr>
          <w:rFonts w:ascii="Arial" w:hAnsi="Arial" w:cs="Arial"/>
          <w:sz w:val="22"/>
          <w:szCs w:val="22"/>
          <w:lang w:val="sr-Cyrl-RS"/>
        </w:rPr>
        <w:t>ПРИЧЕ ОД КОЈИХ СЕ РАСТЕ под називом ЏУДИ</w:t>
      </w:r>
      <w:r w:rsidR="00644D39">
        <w:rPr>
          <w:rFonts w:ascii="Arial" w:hAnsi="Arial" w:cs="Arial"/>
          <w:sz w:val="22"/>
          <w:szCs w:val="22"/>
          <w:lang w:val="sr-Cyrl-RS"/>
        </w:rPr>
        <w:t xml:space="preserve">  у тадашњој канцеларији Центра.</w:t>
      </w:r>
    </w:p>
    <w:p w:rsidR="008B58E5" w:rsidRPr="008B58E5" w:rsidRDefault="005F0641" w:rsidP="00EE5415">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Крајем 2011. Центар је постао део</w:t>
      </w:r>
      <w:r w:rsidR="00EE5415">
        <w:rPr>
          <w:rFonts w:ascii="Arial" w:hAnsi="Arial" w:cs="Arial"/>
          <w:sz w:val="22"/>
          <w:szCs w:val="22"/>
          <w:lang w:val="sr-Cyrl-RS"/>
        </w:rPr>
        <w:t xml:space="preserve"> </w:t>
      </w:r>
      <w:r>
        <w:rPr>
          <w:rFonts w:ascii="Arial" w:hAnsi="Arial" w:cs="Arial"/>
          <w:sz w:val="22"/>
          <w:szCs w:val="22"/>
          <w:lang w:val="sr-Cyrl-RS"/>
        </w:rPr>
        <w:t>Глобалног партнерства на тему Деца са инвалидитетом и развој</w:t>
      </w:r>
      <w:r w:rsidR="00EE5415">
        <w:rPr>
          <w:rFonts w:ascii="Arial" w:hAnsi="Arial" w:cs="Arial"/>
          <w:sz w:val="22"/>
          <w:szCs w:val="22"/>
          <w:lang w:val="sr-Cyrl-RS"/>
        </w:rPr>
        <w:t xml:space="preserve"> иницираног од стране УНИЦЕФ-а, Председница</w:t>
      </w:r>
      <w:r>
        <w:rPr>
          <w:rFonts w:ascii="Arial" w:hAnsi="Arial" w:cs="Arial"/>
          <w:sz w:val="22"/>
          <w:szCs w:val="22"/>
          <w:lang w:val="sr-Cyrl-RS"/>
        </w:rPr>
        <w:t xml:space="preserve"> </w:t>
      </w:r>
      <w:r w:rsidR="00EE5415">
        <w:rPr>
          <w:rFonts w:ascii="Arial" w:hAnsi="Arial" w:cs="Arial"/>
          <w:sz w:val="22"/>
          <w:szCs w:val="22"/>
          <w:lang w:val="sr-Cyrl-RS"/>
        </w:rPr>
        <w:t xml:space="preserve">и Мишко Шекуларац, потпредседник Центра, учествовали су на два консултативна састанка у оквиру овог партнерства у марту 2012. </w:t>
      </w:r>
      <w:r w:rsidR="00017F12">
        <w:rPr>
          <w:rFonts w:ascii="Arial" w:hAnsi="Arial" w:cs="Arial"/>
          <w:sz w:val="22"/>
          <w:szCs w:val="22"/>
          <w:lang w:val="sr-Cyrl-RS"/>
        </w:rPr>
        <w:t xml:space="preserve">у </w:t>
      </w:r>
      <w:r w:rsidR="00EE5415">
        <w:rPr>
          <w:rFonts w:ascii="Arial" w:hAnsi="Arial" w:cs="Arial"/>
          <w:sz w:val="22"/>
          <w:szCs w:val="22"/>
          <w:lang w:val="sr-Cyrl-RS"/>
        </w:rPr>
        <w:t xml:space="preserve"> Банкоку и у септембру у Њујорку. Тим Центра предложио је да се уз </w:t>
      </w:r>
      <w:r w:rsidR="00017F12">
        <w:rPr>
          <w:rFonts w:ascii="Arial" w:hAnsi="Arial" w:cs="Arial"/>
          <w:sz w:val="22"/>
          <w:szCs w:val="22"/>
          <w:lang w:val="sr-Cyrl-RS"/>
        </w:rPr>
        <w:t>различите видове стручне подршке</w:t>
      </w:r>
      <w:r w:rsidR="00EE5415">
        <w:rPr>
          <w:rFonts w:ascii="Arial" w:hAnsi="Arial" w:cs="Arial"/>
          <w:sz w:val="22"/>
          <w:szCs w:val="22"/>
          <w:lang w:val="sr-Cyrl-RS"/>
        </w:rPr>
        <w:t>, као превасходан планом пре</w:t>
      </w:r>
      <w:r w:rsidR="00017F12">
        <w:rPr>
          <w:rFonts w:ascii="Arial" w:hAnsi="Arial" w:cs="Arial"/>
          <w:sz w:val="22"/>
          <w:szCs w:val="22"/>
          <w:lang w:val="sr-Cyrl-RS"/>
        </w:rPr>
        <w:t>д</w:t>
      </w:r>
      <w:r w:rsidR="00EE5415">
        <w:rPr>
          <w:rFonts w:ascii="Arial" w:hAnsi="Arial" w:cs="Arial"/>
          <w:sz w:val="22"/>
          <w:szCs w:val="22"/>
          <w:lang w:val="sr-Cyrl-RS"/>
        </w:rPr>
        <w:t>види вршњачки и искуствени приступ и затражио објашњење за разлог малом броју особа са инвалидитетом у раду овог тела у односу на стручњаке/киње</w:t>
      </w:r>
      <w:r w:rsidR="00D67B84">
        <w:rPr>
          <w:rFonts w:ascii="Arial" w:hAnsi="Arial" w:cs="Arial"/>
          <w:sz w:val="22"/>
          <w:szCs w:val="22"/>
          <w:lang w:val="sr-Cyrl-RS"/>
        </w:rPr>
        <w:t xml:space="preserve"> без личног искуства</w:t>
      </w:r>
      <w:r w:rsidR="00EE5415">
        <w:rPr>
          <w:rFonts w:ascii="Arial" w:hAnsi="Arial" w:cs="Arial"/>
          <w:sz w:val="22"/>
          <w:szCs w:val="22"/>
          <w:lang w:val="sr-Cyrl-RS"/>
        </w:rPr>
        <w:t xml:space="preserve">. </w:t>
      </w:r>
    </w:p>
    <w:p w:rsidR="00EE5415" w:rsidRDefault="00EE5415" w:rsidP="008B58E5">
      <w:pPr>
        <w:spacing w:line="360" w:lineRule="auto"/>
        <w:ind w:firstLine="360"/>
        <w:jc w:val="both"/>
        <w:rPr>
          <w:rFonts w:ascii="Arial" w:hAnsi="Arial" w:cs="Arial"/>
          <w:sz w:val="22"/>
          <w:szCs w:val="22"/>
          <w:lang w:val="sr-Cyrl-RS"/>
        </w:rPr>
      </w:pPr>
    </w:p>
    <w:p w:rsidR="00FA7A3C" w:rsidRPr="00BB3EF7" w:rsidRDefault="002E76D4" w:rsidP="008B58E5">
      <w:pPr>
        <w:spacing w:line="360" w:lineRule="auto"/>
        <w:ind w:firstLine="360"/>
        <w:jc w:val="both"/>
        <w:rPr>
          <w:rFonts w:ascii="Arial" w:hAnsi="Arial" w:cs="Arial"/>
          <w:sz w:val="22"/>
          <w:szCs w:val="22"/>
          <w:lang w:val="sr-Cyrl-RS"/>
        </w:rPr>
      </w:pPr>
      <w:r w:rsidRPr="00644D3E">
        <w:rPr>
          <w:rFonts w:ascii="Arial" w:hAnsi="Arial" w:cs="Arial"/>
          <w:sz w:val="22"/>
          <w:szCs w:val="22"/>
          <w:lang w:val="sr-Cyrl-RS"/>
        </w:rPr>
        <w:t>У оквиру Програма за приступачност од</w:t>
      </w:r>
      <w:r w:rsidR="00D73AF6">
        <w:rPr>
          <w:rFonts w:ascii="Arial" w:hAnsi="Arial" w:cs="Arial"/>
          <w:sz w:val="22"/>
          <w:szCs w:val="22"/>
          <w:lang w:val="sr-Cyrl-RS"/>
        </w:rPr>
        <w:t xml:space="preserve"> </w:t>
      </w:r>
      <w:r w:rsidRPr="00644D3E">
        <w:rPr>
          <w:rFonts w:ascii="Arial" w:hAnsi="Arial" w:cs="Arial"/>
          <w:sz w:val="22"/>
          <w:szCs w:val="22"/>
          <w:lang w:val="sr-Cyrl-RS"/>
        </w:rPr>
        <w:t>о</w:t>
      </w:r>
      <w:r w:rsidR="00017F12" w:rsidRPr="00644D3E">
        <w:rPr>
          <w:rFonts w:ascii="Arial" w:hAnsi="Arial" w:cs="Arial"/>
          <w:sz w:val="22"/>
          <w:szCs w:val="22"/>
          <w:lang w:val="sr-Cyrl-RS"/>
        </w:rPr>
        <w:t>ктобра 2007. до фебруара 2014. к</w:t>
      </w:r>
      <w:r w:rsidRPr="00644D3E">
        <w:rPr>
          <w:rFonts w:ascii="Arial" w:hAnsi="Arial" w:cs="Arial"/>
          <w:sz w:val="22"/>
          <w:szCs w:val="22"/>
          <w:lang w:val="sr-Cyrl-RS"/>
        </w:rPr>
        <w:t>ада је угашен из финансијских разлога Центар је организовао и суорганизовао неколико међународних скупова у области приступачности, саобраћајне приступачности и приступачности у туризму, које су пратила истраживања и локалне кампање и</w:t>
      </w:r>
      <w:r w:rsidR="00017F12" w:rsidRPr="00644D3E">
        <w:rPr>
          <w:rFonts w:ascii="Arial" w:hAnsi="Arial" w:cs="Arial"/>
          <w:sz w:val="22"/>
          <w:szCs w:val="22"/>
          <w:lang w:val="sr-Cyrl-RS"/>
        </w:rPr>
        <w:t xml:space="preserve"> </w:t>
      </w:r>
      <w:r w:rsidR="00644D3E">
        <w:rPr>
          <w:rFonts w:ascii="Arial" w:hAnsi="Arial" w:cs="Arial"/>
          <w:sz w:val="22"/>
          <w:szCs w:val="22"/>
          <w:lang w:val="sr-Cyrl-RS"/>
        </w:rPr>
        <w:t>спотови емитовани на гра</w:t>
      </w:r>
      <w:r w:rsidRPr="00644D3E">
        <w:rPr>
          <w:rFonts w:ascii="Arial" w:hAnsi="Arial" w:cs="Arial"/>
          <w:sz w:val="22"/>
          <w:szCs w:val="22"/>
          <w:lang w:val="sr-Cyrl-RS"/>
        </w:rPr>
        <w:t xml:space="preserve">дским </w:t>
      </w:r>
      <w:r w:rsidR="00017F12" w:rsidRPr="00644D3E">
        <w:rPr>
          <w:rFonts w:ascii="Arial" w:hAnsi="Arial" w:cs="Arial"/>
          <w:sz w:val="22"/>
          <w:szCs w:val="22"/>
          <w:lang w:val="sr-Cyrl-RS"/>
        </w:rPr>
        <w:t>телевизијама, у оквиру проје</w:t>
      </w:r>
      <w:r w:rsidRPr="00644D3E">
        <w:rPr>
          <w:rFonts w:ascii="Arial" w:hAnsi="Arial" w:cs="Arial"/>
          <w:sz w:val="22"/>
          <w:szCs w:val="22"/>
          <w:lang w:val="sr-Cyrl-RS"/>
        </w:rPr>
        <w:t>кта МРЕЖА ГРАДОВА</w:t>
      </w:r>
      <w:r w:rsidR="00D73AF6">
        <w:rPr>
          <w:rFonts w:ascii="Arial" w:hAnsi="Arial" w:cs="Arial"/>
          <w:sz w:val="22"/>
          <w:szCs w:val="22"/>
          <w:lang w:val="sr-Cyrl-RS"/>
        </w:rPr>
        <w:t xml:space="preserve"> И ОПШТИНА ЗА СВЕ 2010/11. Иници</w:t>
      </w:r>
      <w:r w:rsidRPr="00644D3E">
        <w:rPr>
          <w:rFonts w:ascii="Arial" w:hAnsi="Arial" w:cs="Arial"/>
          <w:sz w:val="22"/>
          <w:szCs w:val="22"/>
          <w:lang w:val="sr-Cyrl-RS"/>
        </w:rPr>
        <w:t xml:space="preserve">рано је усвајање </w:t>
      </w:r>
      <w:r w:rsidR="00D73AF6">
        <w:rPr>
          <w:rFonts w:ascii="Arial" w:hAnsi="Arial" w:cs="Arial"/>
          <w:sz w:val="22"/>
          <w:szCs w:val="22"/>
          <w:lang w:val="sr-Cyrl-RS"/>
        </w:rPr>
        <w:t>акционих пла</w:t>
      </w:r>
      <w:r w:rsidR="00FA7A3C" w:rsidRPr="00644D3E">
        <w:rPr>
          <w:rFonts w:ascii="Arial" w:hAnsi="Arial" w:cs="Arial"/>
          <w:sz w:val="22"/>
          <w:szCs w:val="22"/>
          <w:lang w:val="sr-Cyrl-RS"/>
        </w:rPr>
        <w:t>нова и стратегија приступачност</w:t>
      </w:r>
      <w:r w:rsidR="00D73AF6">
        <w:rPr>
          <w:rFonts w:ascii="Arial" w:hAnsi="Arial" w:cs="Arial"/>
          <w:sz w:val="22"/>
          <w:szCs w:val="22"/>
          <w:lang w:val="sr-Cyrl-RS"/>
        </w:rPr>
        <w:t>и</w:t>
      </w:r>
      <w:r w:rsidR="00FA7A3C" w:rsidRPr="00644D3E">
        <w:rPr>
          <w:rFonts w:ascii="Arial" w:hAnsi="Arial" w:cs="Arial"/>
          <w:sz w:val="22"/>
          <w:szCs w:val="22"/>
          <w:lang w:val="sr-Cyrl-RS"/>
        </w:rPr>
        <w:t xml:space="preserve"> у 10 градова и општина Војводине, на иницијативу Центра, реактивиран ј</w:t>
      </w:r>
      <w:r w:rsidR="00116B8C" w:rsidRPr="00644D3E">
        <w:rPr>
          <w:rFonts w:ascii="Arial" w:hAnsi="Arial" w:cs="Arial"/>
          <w:sz w:val="22"/>
          <w:szCs w:val="22"/>
          <w:lang w:val="sr-Cyrl-RS"/>
        </w:rPr>
        <w:t>е Тим за приступачност Града Но</w:t>
      </w:r>
      <w:r w:rsidR="00FA7A3C" w:rsidRPr="00644D3E">
        <w:rPr>
          <w:rFonts w:ascii="Arial" w:hAnsi="Arial" w:cs="Arial"/>
          <w:sz w:val="22"/>
          <w:szCs w:val="22"/>
          <w:lang w:val="sr-Cyrl-RS"/>
        </w:rPr>
        <w:t>вог Сада, који је, уз ко</w:t>
      </w:r>
      <w:r w:rsidR="00015ECF" w:rsidRPr="00644D3E">
        <w:rPr>
          <w:rFonts w:ascii="Arial" w:hAnsi="Arial" w:cs="Arial"/>
          <w:sz w:val="22"/>
          <w:szCs w:val="22"/>
          <w:lang w:val="sr-Cyrl-RS"/>
        </w:rPr>
        <w:t>о</w:t>
      </w:r>
      <w:r w:rsidR="00FA7A3C" w:rsidRPr="00644D3E">
        <w:rPr>
          <w:rFonts w:ascii="Arial" w:hAnsi="Arial" w:cs="Arial"/>
          <w:sz w:val="22"/>
          <w:szCs w:val="22"/>
          <w:lang w:val="sr-Cyrl-RS"/>
        </w:rPr>
        <w:t>рдинацију тадашњег потпредседника Центра, мр Миодрага Почуча, израдио нацрт С</w:t>
      </w:r>
      <w:r w:rsidR="00116B8C" w:rsidRPr="00644D3E">
        <w:rPr>
          <w:rFonts w:ascii="Arial" w:hAnsi="Arial" w:cs="Arial"/>
          <w:sz w:val="22"/>
          <w:szCs w:val="22"/>
          <w:lang w:val="sr-Cyrl-RS"/>
        </w:rPr>
        <w:t>тратегије приступачности Града</w:t>
      </w:r>
      <w:r w:rsidR="00644D3E">
        <w:rPr>
          <w:rFonts w:ascii="Arial" w:hAnsi="Arial" w:cs="Arial"/>
          <w:sz w:val="22"/>
          <w:szCs w:val="22"/>
          <w:lang w:val="sr-Cyrl-RS"/>
        </w:rPr>
        <w:t xml:space="preserve"> и</w:t>
      </w:r>
      <w:r w:rsidR="00116B8C" w:rsidRPr="00644D3E">
        <w:rPr>
          <w:rFonts w:ascii="Arial" w:hAnsi="Arial" w:cs="Arial"/>
          <w:sz w:val="22"/>
          <w:szCs w:val="22"/>
          <w:lang w:val="sr-Cyrl-RS"/>
        </w:rPr>
        <w:t xml:space="preserve"> </w:t>
      </w:r>
      <w:r w:rsidR="00FA7A3C" w:rsidRPr="00644D3E">
        <w:rPr>
          <w:rFonts w:ascii="Arial" w:hAnsi="Arial" w:cs="Arial"/>
          <w:sz w:val="22"/>
          <w:szCs w:val="22"/>
          <w:lang w:val="sr-Cyrl-RS"/>
        </w:rPr>
        <w:t>њен Акциони план</w:t>
      </w:r>
      <w:r w:rsidR="00116B8C" w:rsidRPr="00644D3E">
        <w:rPr>
          <w:rFonts w:ascii="Arial" w:hAnsi="Arial" w:cs="Arial"/>
          <w:sz w:val="22"/>
          <w:szCs w:val="22"/>
          <w:lang w:val="sr-Cyrl-RS"/>
        </w:rPr>
        <w:t xml:space="preserve"> </w:t>
      </w:r>
      <w:r w:rsidR="00FA7A3C" w:rsidRPr="00644D3E">
        <w:rPr>
          <w:rFonts w:ascii="Arial" w:hAnsi="Arial" w:cs="Arial"/>
          <w:sz w:val="22"/>
          <w:szCs w:val="22"/>
          <w:lang w:val="sr-Cyrl-RS"/>
        </w:rPr>
        <w:t>за период 2012-2018. Тим Програма за приступачност учествовао је у раду Удружења за ревизију приступачности, у радним телима за особе са инвалидитетом</w:t>
      </w:r>
      <w:r w:rsidR="00644D3E">
        <w:rPr>
          <w:rFonts w:ascii="Arial" w:hAnsi="Arial" w:cs="Arial"/>
          <w:sz w:val="22"/>
          <w:szCs w:val="22"/>
          <w:lang w:val="sr-Cyrl-RS"/>
        </w:rPr>
        <w:t>,</w:t>
      </w:r>
      <w:r w:rsidR="00FA7A3C" w:rsidRPr="00644D3E">
        <w:rPr>
          <w:rFonts w:ascii="Arial" w:hAnsi="Arial" w:cs="Arial"/>
          <w:sz w:val="22"/>
          <w:szCs w:val="22"/>
          <w:lang w:val="sr-Cyrl-RS"/>
        </w:rPr>
        <w:t xml:space="preserve"> </w:t>
      </w:r>
      <w:r w:rsidR="00644D3E">
        <w:rPr>
          <w:rFonts w:ascii="Arial" w:hAnsi="Arial" w:cs="Arial"/>
          <w:sz w:val="22"/>
          <w:szCs w:val="22"/>
          <w:lang w:val="sr-Cyrl-RS"/>
        </w:rPr>
        <w:t xml:space="preserve">У </w:t>
      </w:r>
      <w:r w:rsidR="00FA7A3C" w:rsidRPr="00644D3E">
        <w:rPr>
          <w:rFonts w:ascii="Arial" w:hAnsi="Arial" w:cs="Arial"/>
          <w:sz w:val="22"/>
          <w:szCs w:val="22"/>
          <w:lang w:val="sr-Cyrl-RS"/>
        </w:rPr>
        <w:t>Тим</w:t>
      </w:r>
      <w:r w:rsidR="00644D3E">
        <w:rPr>
          <w:rFonts w:ascii="Arial" w:hAnsi="Arial" w:cs="Arial"/>
          <w:sz w:val="22"/>
          <w:szCs w:val="22"/>
          <w:lang w:val="sr-Cyrl-RS"/>
        </w:rPr>
        <w:t>у</w:t>
      </w:r>
      <w:r w:rsidR="00FA7A3C" w:rsidRPr="00644D3E">
        <w:rPr>
          <w:rFonts w:ascii="Arial" w:hAnsi="Arial" w:cs="Arial"/>
          <w:sz w:val="22"/>
          <w:szCs w:val="22"/>
          <w:lang w:val="sr-Cyrl-RS"/>
        </w:rPr>
        <w:t xml:space="preserve"> за смањење сиромаштва и социјалну укљученост Владе Републике Србије и Заштитника грађана. Са Едукативним Центром из Лесковца и канцеларијом Организације Arbeiter-Samariter-Bund</w:t>
      </w:r>
      <w:r w:rsidR="00692CD4" w:rsidRPr="00644D3E">
        <w:rPr>
          <w:rFonts w:ascii="Arial" w:hAnsi="Arial" w:cs="Arial"/>
          <w:sz w:val="22"/>
          <w:szCs w:val="22"/>
          <w:lang w:val="sr-Cyrl-RS"/>
        </w:rPr>
        <w:t xml:space="preserve"> уз подршку Делегације Европске комисије у Србији спроведен је пројекат ЈЕДНАКЕ МОГУЋНОСТИ о праву особа са инвалидитетом на рад који је био фокусиран на приступачност радног места. Вишегодишњи партнери овог програма били с</w:t>
      </w:r>
      <w:r w:rsidR="00116B8C" w:rsidRPr="00644D3E">
        <w:rPr>
          <w:rFonts w:ascii="Arial" w:hAnsi="Arial" w:cs="Arial"/>
          <w:sz w:val="22"/>
          <w:szCs w:val="22"/>
          <w:lang w:val="sr-Cyrl-RS"/>
        </w:rPr>
        <w:t>у Ју</w:t>
      </w:r>
      <w:r w:rsidR="00D73AF6">
        <w:rPr>
          <w:rFonts w:ascii="Arial" w:hAnsi="Arial" w:cs="Arial"/>
          <w:sz w:val="22"/>
          <w:szCs w:val="22"/>
          <w:lang w:val="sr-Cyrl-RS"/>
        </w:rPr>
        <w:t>жно-бачки управни окр</w:t>
      </w:r>
      <w:r w:rsidR="00692CD4" w:rsidRPr="00644D3E">
        <w:rPr>
          <w:rFonts w:ascii="Arial" w:hAnsi="Arial" w:cs="Arial"/>
          <w:sz w:val="22"/>
          <w:szCs w:val="22"/>
          <w:lang w:val="sr-Cyrl-RS"/>
        </w:rPr>
        <w:t>уг, Покрајински завод за социјалну заштиту, Факултет техничких наука Универзитета</w:t>
      </w:r>
      <w:r w:rsidR="00692CD4">
        <w:rPr>
          <w:rFonts w:ascii="Arial" w:hAnsi="Arial" w:cs="Arial"/>
          <w:sz w:val="22"/>
          <w:szCs w:val="22"/>
          <w:lang w:val="sr-Cyrl-RS"/>
        </w:rPr>
        <w:t xml:space="preserve"> у Новом Саду и НСУСИ. Кроз овај програм Центар се придружио Мрежи европског</w:t>
      </w:r>
      <w:r w:rsidR="00116B8C">
        <w:rPr>
          <w:rFonts w:ascii="Arial" w:hAnsi="Arial" w:cs="Arial"/>
          <w:sz w:val="22"/>
          <w:szCs w:val="22"/>
          <w:lang w:val="sr-Cyrl-RS"/>
        </w:rPr>
        <w:t xml:space="preserve"> </w:t>
      </w:r>
      <w:r w:rsidR="00692CD4">
        <w:rPr>
          <w:rFonts w:ascii="Arial" w:hAnsi="Arial" w:cs="Arial"/>
          <w:sz w:val="22"/>
          <w:szCs w:val="22"/>
          <w:lang w:val="sr-Cyrl-RS"/>
        </w:rPr>
        <w:t>концепта приступачности са седиштем у Луксембургу,</w:t>
      </w:r>
      <w:r w:rsidR="009C6ECD">
        <w:rPr>
          <w:rFonts w:ascii="Arial" w:hAnsi="Arial" w:cs="Arial"/>
          <w:sz w:val="22"/>
          <w:szCs w:val="22"/>
          <w:lang w:val="sr-Cyrl-RS"/>
        </w:rPr>
        <w:t xml:space="preserve"> чија је издања за 2003, 2008. и</w:t>
      </w:r>
      <w:r w:rsidR="00692CD4">
        <w:rPr>
          <w:rFonts w:ascii="Arial" w:hAnsi="Arial" w:cs="Arial"/>
          <w:sz w:val="22"/>
          <w:szCs w:val="22"/>
          <w:lang w:val="sr-Cyrl-RS"/>
        </w:rPr>
        <w:t xml:space="preserve"> 2013, превео и објавио, и Европског института за дизајн и инвалидност са седиштем у Даблину. Тадашњи потпредседник Це</w:t>
      </w:r>
      <w:r w:rsidR="00D67B84">
        <w:rPr>
          <w:rFonts w:ascii="Arial" w:hAnsi="Arial" w:cs="Arial"/>
          <w:sz w:val="22"/>
          <w:szCs w:val="22"/>
          <w:lang w:val="sr-Cyrl-RS"/>
        </w:rPr>
        <w:t xml:space="preserve">нтра и координатор програма </w:t>
      </w:r>
      <w:r w:rsidR="00692CD4">
        <w:rPr>
          <w:rFonts w:ascii="Arial" w:hAnsi="Arial" w:cs="Arial"/>
          <w:sz w:val="22"/>
          <w:szCs w:val="22"/>
          <w:lang w:val="sr-Cyrl-RS"/>
        </w:rPr>
        <w:t>предст</w:t>
      </w:r>
      <w:r w:rsidR="00015ECF">
        <w:rPr>
          <w:rFonts w:ascii="Arial" w:hAnsi="Arial" w:cs="Arial"/>
          <w:sz w:val="22"/>
          <w:szCs w:val="22"/>
          <w:lang w:val="sr-Cyrl-RS"/>
        </w:rPr>
        <w:t>ављо је Центар и Србију у Фондац</w:t>
      </w:r>
      <w:r w:rsidR="00692CD4">
        <w:rPr>
          <w:rFonts w:ascii="Arial" w:hAnsi="Arial" w:cs="Arial"/>
          <w:sz w:val="22"/>
          <w:szCs w:val="22"/>
          <w:lang w:val="sr-Cyrl-RS"/>
        </w:rPr>
        <w:t xml:space="preserve">ији за </w:t>
      </w:r>
      <w:r w:rsidR="00015ECF">
        <w:rPr>
          <w:rFonts w:ascii="Arial" w:hAnsi="Arial" w:cs="Arial"/>
          <w:sz w:val="22"/>
          <w:szCs w:val="22"/>
          <w:lang w:val="sr-Cyrl-RS"/>
        </w:rPr>
        <w:t>Дизајн з</w:t>
      </w:r>
      <w:r w:rsidR="009C6ECD">
        <w:rPr>
          <w:rFonts w:ascii="Arial" w:hAnsi="Arial" w:cs="Arial"/>
          <w:sz w:val="22"/>
          <w:szCs w:val="22"/>
          <w:lang w:val="sr-Cyrl-RS"/>
        </w:rPr>
        <w:t>а све у</w:t>
      </w:r>
      <w:r w:rsidR="00692CD4">
        <w:rPr>
          <w:rFonts w:ascii="Arial" w:hAnsi="Arial" w:cs="Arial"/>
          <w:sz w:val="22"/>
          <w:szCs w:val="22"/>
          <w:lang w:val="sr-Cyrl-RS"/>
        </w:rPr>
        <w:t xml:space="preserve"> Барселони, Це</w:t>
      </w:r>
      <w:r w:rsidR="00644D3E">
        <w:rPr>
          <w:rFonts w:ascii="Arial" w:hAnsi="Arial" w:cs="Arial"/>
          <w:sz w:val="22"/>
          <w:szCs w:val="22"/>
          <w:lang w:val="sr-Cyrl-RS"/>
        </w:rPr>
        <w:t>нтар је у више наврата у вези с</w:t>
      </w:r>
      <w:r w:rsidR="00692CD4">
        <w:rPr>
          <w:rFonts w:ascii="Arial" w:hAnsi="Arial" w:cs="Arial"/>
          <w:sz w:val="22"/>
          <w:szCs w:val="22"/>
          <w:lang w:val="sr-Cyrl-RS"/>
        </w:rPr>
        <w:t xml:space="preserve"> темом</w:t>
      </w:r>
      <w:r w:rsidR="00015ECF">
        <w:rPr>
          <w:rFonts w:ascii="Arial" w:hAnsi="Arial" w:cs="Arial"/>
          <w:sz w:val="22"/>
          <w:szCs w:val="22"/>
          <w:lang w:val="sr-Cyrl-RS"/>
        </w:rPr>
        <w:t xml:space="preserve"> </w:t>
      </w:r>
      <w:r w:rsidR="00692CD4">
        <w:rPr>
          <w:rFonts w:ascii="Arial" w:hAnsi="Arial" w:cs="Arial"/>
          <w:sz w:val="22"/>
          <w:szCs w:val="22"/>
          <w:lang w:val="sr-Cyrl-RS"/>
        </w:rPr>
        <w:t>приступачности и развоја концепта Дизајна за све контактирао са Саветом Европе, Европском мрежом за приступач</w:t>
      </w:r>
      <w:r w:rsidR="00015ECF">
        <w:rPr>
          <w:rFonts w:ascii="Arial" w:hAnsi="Arial" w:cs="Arial"/>
          <w:sz w:val="22"/>
          <w:szCs w:val="22"/>
          <w:lang w:val="sr-Cyrl-RS"/>
        </w:rPr>
        <w:t>н</w:t>
      </w:r>
      <w:r w:rsidR="00BB3EF7">
        <w:rPr>
          <w:rFonts w:ascii="Arial" w:hAnsi="Arial" w:cs="Arial"/>
          <w:sz w:val="22"/>
          <w:szCs w:val="22"/>
          <w:lang w:val="sr-Cyrl-RS"/>
        </w:rPr>
        <w:t>и туризам, а у вези са концептом Универзалног дизајна превео је, адаптирао са подацима из Србије и 2010. објавио упоредну анализу НАЈБОЉИ</w:t>
      </w:r>
      <w:r w:rsidR="00644D3E">
        <w:rPr>
          <w:rFonts w:ascii="Arial" w:hAnsi="Arial" w:cs="Arial"/>
          <w:sz w:val="22"/>
          <w:szCs w:val="22"/>
          <w:lang w:val="sr-Cyrl-RS"/>
        </w:rPr>
        <w:t>Х МЕЂУНАРО</w:t>
      </w:r>
      <w:r w:rsidR="009B3391">
        <w:rPr>
          <w:rFonts w:ascii="Arial" w:hAnsi="Arial" w:cs="Arial"/>
          <w:sz w:val="22"/>
          <w:szCs w:val="22"/>
          <w:lang w:val="sr-Cyrl-RS"/>
        </w:rPr>
        <w:t>Д</w:t>
      </w:r>
      <w:r w:rsidR="00644D3E">
        <w:rPr>
          <w:rFonts w:ascii="Arial" w:hAnsi="Arial" w:cs="Arial"/>
          <w:sz w:val="22"/>
          <w:szCs w:val="22"/>
          <w:lang w:val="sr-Cyrl-RS"/>
        </w:rPr>
        <w:t>НИХ ИСКУСТАВА У ПРИМЕ</w:t>
      </w:r>
      <w:r w:rsidR="00BB3EF7">
        <w:rPr>
          <w:rFonts w:ascii="Arial" w:hAnsi="Arial" w:cs="Arial"/>
          <w:sz w:val="22"/>
          <w:szCs w:val="22"/>
          <w:lang w:val="sr-Cyrl-RS"/>
        </w:rPr>
        <w:t>НИ УНИВЕРЗАЛНОГ ДИЗАЈНА у издању Канадске комисије за људска права коју је приредила Бети Дион и тим</w:t>
      </w:r>
      <w:r w:rsidR="00BB3EF7" w:rsidRPr="00BB3EF7">
        <w:rPr>
          <w:rFonts w:ascii="Arial" w:hAnsi="Arial" w:cs="Arial"/>
          <w:sz w:val="22"/>
          <w:szCs w:val="22"/>
        </w:rPr>
        <w:t xml:space="preserve">: Betty Dion Enterprises </w:t>
      </w:r>
      <w:r w:rsidR="009C6ECD">
        <w:rPr>
          <w:rFonts w:ascii="Arial" w:hAnsi="Arial" w:cs="Arial"/>
          <w:sz w:val="22"/>
          <w:szCs w:val="22"/>
          <w:lang w:val="sr-Cyrl-RS"/>
        </w:rPr>
        <w:t>д</w:t>
      </w:r>
      <w:r w:rsidR="00BB3EF7" w:rsidRPr="00BB3EF7">
        <w:rPr>
          <w:rFonts w:ascii="Arial" w:hAnsi="Arial" w:cs="Arial"/>
          <w:sz w:val="22"/>
          <w:szCs w:val="22"/>
        </w:rPr>
        <w:t>.o.o.</w:t>
      </w:r>
      <w:r w:rsidR="00BB3EF7">
        <w:rPr>
          <w:rFonts w:ascii="Arial" w:hAnsi="Arial" w:cs="Arial"/>
          <w:sz w:val="22"/>
          <w:szCs w:val="22"/>
          <w:lang w:val="sr-Cyrl-RS"/>
        </w:rPr>
        <w:t xml:space="preserve">  Такође у оквиру овог програма за потребе К</w:t>
      </w:r>
      <w:r w:rsidR="00644D3E">
        <w:rPr>
          <w:rFonts w:ascii="Arial" w:hAnsi="Arial" w:cs="Arial"/>
          <w:sz w:val="22"/>
          <w:szCs w:val="22"/>
          <w:lang w:val="sr-Cyrl-RS"/>
        </w:rPr>
        <w:t>а</w:t>
      </w:r>
      <w:r w:rsidR="00BB3EF7">
        <w:rPr>
          <w:rFonts w:ascii="Arial" w:hAnsi="Arial" w:cs="Arial"/>
          <w:sz w:val="22"/>
          <w:szCs w:val="22"/>
          <w:lang w:val="sr-Cyrl-RS"/>
        </w:rPr>
        <w:t>нцеларије Програма за развој УН у Београду сачињен је водич за послодавце о пр</w:t>
      </w:r>
      <w:r w:rsidR="00393042">
        <w:rPr>
          <w:rFonts w:ascii="Arial" w:hAnsi="Arial" w:cs="Arial"/>
          <w:sz w:val="22"/>
          <w:szCs w:val="22"/>
          <w:lang w:val="sr-Cyrl-RS"/>
        </w:rPr>
        <w:t>иступачност</w:t>
      </w:r>
      <w:r w:rsidR="009B3391">
        <w:rPr>
          <w:rFonts w:ascii="Arial" w:hAnsi="Arial" w:cs="Arial"/>
          <w:sz w:val="22"/>
          <w:szCs w:val="22"/>
          <w:lang w:val="sr-Cyrl-RS"/>
        </w:rPr>
        <w:t>и</w:t>
      </w:r>
      <w:r w:rsidR="00393042">
        <w:rPr>
          <w:rFonts w:ascii="Arial" w:hAnsi="Arial" w:cs="Arial"/>
          <w:sz w:val="22"/>
          <w:szCs w:val="22"/>
          <w:lang w:val="sr-Cyrl-RS"/>
        </w:rPr>
        <w:t xml:space="preserve"> радног места. </w:t>
      </w:r>
    </w:p>
    <w:p w:rsidR="002E76D4" w:rsidRDefault="00FA7A3C" w:rsidP="00692CD4">
      <w:pPr>
        <w:autoSpaceDE w:val="0"/>
        <w:autoSpaceDN w:val="0"/>
        <w:adjustRightInd w:val="0"/>
        <w:spacing w:line="360" w:lineRule="auto"/>
        <w:ind w:firstLine="360"/>
        <w:jc w:val="both"/>
        <w:rPr>
          <w:rFonts w:ascii="Arial" w:hAnsi="Arial" w:cs="Arial"/>
          <w:sz w:val="22"/>
          <w:szCs w:val="22"/>
          <w:lang w:val="sr-Cyrl-RS"/>
        </w:rPr>
      </w:pPr>
      <w:r w:rsidRPr="00692CD4">
        <w:rPr>
          <w:rFonts w:ascii="Arial" w:hAnsi="Arial" w:cs="Arial"/>
          <w:sz w:val="22"/>
          <w:szCs w:val="22"/>
          <w:lang w:val="sr-Cyrl-RS"/>
        </w:rPr>
        <w:t xml:space="preserve"> </w:t>
      </w:r>
      <w:r w:rsidR="00393042">
        <w:rPr>
          <w:rFonts w:ascii="Arial" w:hAnsi="Arial" w:cs="Arial"/>
          <w:sz w:val="22"/>
          <w:szCs w:val="22"/>
          <w:lang w:val="sr-Cyrl-RS"/>
        </w:rPr>
        <w:t>НСУ</w:t>
      </w:r>
      <w:r w:rsidR="009C6ECD">
        <w:rPr>
          <w:rFonts w:ascii="Arial" w:hAnsi="Arial" w:cs="Arial"/>
          <w:sz w:val="22"/>
          <w:szCs w:val="22"/>
          <w:lang w:val="sr-Cyrl-RS"/>
        </w:rPr>
        <w:t>С</w:t>
      </w:r>
      <w:r w:rsidR="00393042">
        <w:rPr>
          <w:rFonts w:ascii="Arial" w:hAnsi="Arial" w:cs="Arial"/>
          <w:sz w:val="22"/>
          <w:szCs w:val="22"/>
          <w:lang w:val="sr-Cyrl-RS"/>
        </w:rPr>
        <w:t>И је 2004. у сарадњи са УНИЦЕФ-ом започео пројек</w:t>
      </w:r>
      <w:r w:rsidR="00644D3E">
        <w:rPr>
          <w:rFonts w:ascii="Arial" w:hAnsi="Arial" w:cs="Arial"/>
          <w:sz w:val="22"/>
          <w:szCs w:val="22"/>
          <w:lang w:val="sr-Cyrl-RS"/>
        </w:rPr>
        <w:t>ат вршњачке едукације за области</w:t>
      </w:r>
      <w:r w:rsidR="00393042">
        <w:rPr>
          <w:rFonts w:ascii="Arial" w:hAnsi="Arial" w:cs="Arial"/>
          <w:sz w:val="22"/>
          <w:szCs w:val="22"/>
          <w:lang w:val="sr-Cyrl-RS"/>
        </w:rPr>
        <w:t xml:space="preserve"> права детета, заштите репродуктивног здравља инвалидности, превенције болести зависности и трговине људима, на коме су, поред Центра, партнери били још 13 установа и организација у Новом Саду које пружају услуге младима. </w:t>
      </w:r>
      <w:r w:rsidR="00644D3E">
        <w:rPr>
          <w:rFonts w:ascii="Arial" w:hAnsi="Arial" w:cs="Arial"/>
          <w:sz w:val="22"/>
          <w:szCs w:val="22"/>
          <w:lang w:val="sr-Cyrl-RS"/>
        </w:rPr>
        <w:t>Такође, Центар је спровео са истим партнерима и д</w:t>
      </w:r>
      <w:r w:rsidR="00393042">
        <w:rPr>
          <w:rFonts w:ascii="Arial" w:hAnsi="Arial" w:cs="Arial"/>
          <w:sz w:val="22"/>
          <w:szCs w:val="22"/>
          <w:lang w:val="sr-Cyrl-RS"/>
        </w:rPr>
        <w:t>руги део овог пројекта.</w:t>
      </w:r>
      <w:r w:rsidR="00015ECF">
        <w:rPr>
          <w:rFonts w:ascii="Arial" w:hAnsi="Arial" w:cs="Arial"/>
          <w:sz w:val="22"/>
          <w:szCs w:val="22"/>
          <w:lang w:val="sr-Cyrl-RS"/>
        </w:rPr>
        <w:t xml:space="preserve"> Реализација је завршена 2007. с</w:t>
      </w:r>
      <w:r w:rsidR="00393042">
        <w:rPr>
          <w:rFonts w:ascii="Arial" w:hAnsi="Arial" w:cs="Arial"/>
          <w:sz w:val="22"/>
          <w:szCs w:val="22"/>
          <w:lang w:val="sr-Cyrl-RS"/>
        </w:rPr>
        <w:t>а 22 младих обучених за вршњачке едукаторе/ке, чланством Центра у Мрежи вршњачк</w:t>
      </w:r>
      <w:r w:rsidR="00015ECF">
        <w:rPr>
          <w:rFonts w:ascii="Arial" w:hAnsi="Arial" w:cs="Arial"/>
          <w:sz w:val="22"/>
          <w:szCs w:val="22"/>
          <w:lang w:val="sr-Cyrl-RS"/>
        </w:rPr>
        <w:t>их едукатора Србије, његовим уче</w:t>
      </w:r>
      <w:r w:rsidR="00393042">
        <w:rPr>
          <w:rFonts w:ascii="Arial" w:hAnsi="Arial" w:cs="Arial"/>
          <w:sz w:val="22"/>
          <w:szCs w:val="22"/>
          <w:lang w:val="sr-Cyrl-RS"/>
        </w:rPr>
        <w:t>шћем у едукацији здравствених служби за приступ наклоњен младима у организацији УНИЦЕФ-а и Института за јавно здравље С</w:t>
      </w:r>
      <w:r w:rsidR="00DB4A15">
        <w:rPr>
          <w:rFonts w:ascii="Arial" w:hAnsi="Arial" w:cs="Arial"/>
          <w:sz w:val="22"/>
          <w:szCs w:val="22"/>
          <w:lang w:val="sr-Cyrl-RS"/>
        </w:rPr>
        <w:t>р</w:t>
      </w:r>
      <w:r w:rsidR="00393042">
        <w:rPr>
          <w:rFonts w:ascii="Arial" w:hAnsi="Arial" w:cs="Arial"/>
          <w:sz w:val="22"/>
          <w:szCs w:val="22"/>
          <w:lang w:val="sr-Cyrl-RS"/>
        </w:rPr>
        <w:t>бије. У том периоду организоване су обуке за студенте/киње на вежбама из социјалне медицине, а Институт за јавно здравље Војводине неколико година</w:t>
      </w:r>
      <w:r w:rsidR="002B2356">
        <w:rPr>
          <w:rFonts w:ascii="Arial" w:hAnsi="Arial" w:cs="Arial"/>
          <w:sz w:val="22"/>
          <w:szCs w:val="22"/>
          <w:lang w:val="sr-Cyrl-RS"/>
        </w:rPr>
        <w:t xml:space="preserve"> узастопце штампао је едукативни материјал (плакат и блокчић)</w:t>
      </w:r>
      <w:r w:rsidR="00393042">
        <w:rPr>
          <w:rFonts w:ascii="Arial" w:hAnsi="Arial" w:cs="Arial"/>
          <w:sz w:val="22"/>
          <w:szCs w:val="22"/>
          <w:lang w:val="sr-Cyrl-RS"/>
        </w:rPr>
        <w:t xml:space="preserve"> првасходно нам</w:t>
      </w:r>
      <w:r w:rsidR="00015ECF">
        <w:rPr>
          <w:rFonts w:ascii="Arial" w:hAnsi="Arial" w:cs="Arial"/>
          <w:sz w:val="22"/>
          <w:szCs w:val="22"/>
          <w:lang w:val="sr-Cyrl-RS"/>
        </w:rPr>
        <w:t>е</w:t>
      </w:r>
      <w:r w:rsidR="00393042">
        <w:rPr>
          <w:rFonts w:ascii="Arial" w:hAnsi="Arial" w:cs="Arial"/>
          <w:sz w:val="22"/>
          <w:szCs w:val="22"/>
          <w:lang w:val="sr-Cyrl-RS"/>
        </w:rPr>
        <w:t>њене здравственим рад</w:t>
      </w:r>
      <w:r w:rsidR="002B2356">
        <w:rPr>
          <w:rFonts w:ascii="Arial" w:hAnsi="Arial" w:cs="Arial"/>
          <w:sz w:val="22"/>
          <w:szCs w:val="22"/>
          <w:lang w:val="sr-Cyrl-RS"/>
        </w:rPr>
        <w:t>ницима/ма о праву на здравствену заштиту особа са инвалидитетом поводом Међународног дана особа са инвалидитетом. Преко 600 младих из Новог Сада, Суботице, Сомбора, Зрењанина и Инђије учествовало је у радионицама које су водили вршњачки едука</w:t>
      </w:r>
      <w:r w:rsidR="00015ECF">
        <w:rPr>
          <w:rFonts w:ascii="Arial" w:hAnsi="Arial" w:cs="Arial"/>
          <w:sz w:val="22"/>
          <w:szCs w:val="22"/>
          <w:lang w:val="sr-Cyrl-RS"/>
        </w:rPr>
        <w:t>тори у оквиру овог пројекта, циљ</w:t>
      </w:r>
      <w:r w:rsidR="002B2356">
        <w:rPr>
          <w:rFonts w:ascii="Arial" w:hAnsi="Arial" w:cs="Arial"/>
          <w:sz w:val="22"/>
          <w:szCs w:val="22"/>
          <w:lang w:val="sr-Cyrl-RS"/>
        </w:rPr>
        <w:t xml:space="preserve"> је био да се створи војвођанска мрежа вршњачких едукатора/ки на ову тему, који, на жалост, није остварен</w:t>
      </w:r>
      <w:r w:rsidR="00D67B84">
        <w:rPr>
          <w:rFonts w:ascii="Arial" w:hAnsi="Arial" w:cs="Arial"/>
          <w:sz w:val="22"/>
          <w:szCs w:val="22"/>
          <w:lang w:val="sr-Cyrl-RS"/>
        </w:rPr>
        <w:t>.</w:t>
      </w:r>
      <w:r w:rsidR="00393042">
        <w:rPr>
          <w:rFonts w:ascii="Arial" w:hAnsi="Arial" w:cs="Arial"/>
          <w:sz w:val="22"/>
          <w:szCs w:val="22"/>
          <w:lang w:val="sr-Cyrl-RS"/>
        </w:rPr>
        <w:t xml:space="preserve"> </w:t>
      </w:r>
    </w:p>
    <w:p w:rsidR="00AC4DED" w:rsidRDefault="00B84CFE" w:rsidP="00D67B84">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У периоду 2007-2009. г</w:t>
      </w:r>
      <w:r w:rsidR="00AC4DED">
        <w:rPr>
          <w:rFonts w:ascii="Arial" w:hAnsi="Arial" w:cs="Arial"/>
          <w:sz w:val="22"/>
          <w:szCs w:val="22"/>
          <w:lang w:val="sr-Cyrl-RS"/>
        </w:rPr>
        <w:t>рупа вршњачких едукатора/ки при Цент</w:t>
      </w:r>
      <w:r>
        <w:rPr>
          <w:rFonts w:ascii="Arial" w:hAnsi="Arial" w:cs="Arial"/>
          <w:sz w:val="22"/>
          <w:szCs w:val="22"/>
          <w:lang w:val="sr-Cyrl-RS"/>
        </w:rPr>
        <w:t>ру прошла је кроз ни</w:t>
      </w:r>
      <w:r w:rsidR="00644D3E">
        <w:rPr>
          <w:rFonts w:ascii="Arial" w:hAnsi="Arial" w:cs="Arial"/>
          <w:sz w:val="22"/>
          <w:szCs w:val="22"/>
          <w:lang w:val="sr-Cyrl-RS"/>
        </w:rPr>
        <w:t>з</w:t>
      </w:r>
      <w:r>
        <w:rPr>
          <w:rFonts w:ascii="Arial" w:hAnsi="Arial" w:cs="Arial"/>
          <w:sz w:val="22"/>
          <w:szCs w:val="22"/>
          <w:lang w:val="sr-Cyrl-RS"/>
        </w:rPr>
        <w:t xml:space="preserve"> обука и акц</w:t>
      </w:r>
      <w:r w:rsidR="00AC4DED">
        <w:rPr>
          <w:rFonts w:ascii="Arial" w:hAnsi="Arial" w:cs="Arial"/>
          <w:sz w:val="22"/>
          <w:szCs w:val="22"/>
          <w:lang w:val="sr-Cyrl-RS"/>
        </w:rPr>
        <w:t>ија у циљу јачања капацит</w:t>
      </w:r>
      <w:r w:rsidR="00D67B84">
        <w:rPr>
          <w:rFonts w:ascii="Arial" w:hAnsi="Arial" w:cs="Arial"/>
          <w:sz w:val="22"/>
          <w:szCs w:val="22"/>
          <w:lang w:val="sr-Cyrl-RS"/>
        </w:rPr>
        <w:t>ета и развоја лидерских вештина</w:t>
      </w:r>
      <w:r w:rsidR="00AC4DED">
        <w:rPr>
          <w:rFonts w:ascii="Arial" w:hAnsi="Arial" w:cs="Arial"/>
          <w:sz w:val="22"/>
          <w:szCs w:val="22"/>
          <w:lang w:val="sr-Cyrl-RS"/>
        </w:rPr>
        <w:t xml:space="preserve"> кроз вршњачки/искуствени (peer) приступ и омладински рад. Организовали су уличне акције ПРИМИ СЕ!, одговарали на питања младих на Фестивалу EXIT кроз акцију АТОМСКИ МРАВ, у циљу јачања тима прошли су кроз тренинг И ЈА САМ ЛИДЕР! уз тренерско и супервизијско учешће троје омладинских радника, провели су пет дана у Елемиру у време бербе кукуруза, припремали храну и обављали дневне послове на начин на који се то радило пре настанка електричних </w:t>
      </w:r>
      <w:r>
        <w:rPr>
          <w:rFonts w:ascii="Arial" w:hAnsi="Arial" w:cs="Arial"/>
          <w:sz w:val="22"/>
          <w:szCs w:val="22"/>
          <w:lang w:val="sr-Cyrl-RS"/>
        </w:rPr>
        <w:t xml:space="preserve">апарата кроз пројекат НА СЕЛУ, </w:t>
      </w:r>
      <w:r w:rsidR="00AC4DED">
        <w:rPr>
          <w:rFonts w:ascii="Arial" w:hAnsi="Arial" w:cs="Arial"/>
          <w:sz w:val="22"/>
          <w:szCs w:val="22"/>
          <w:lang w:val="sr-Cyrl-RS"/>
        </w:rPr>
        <w:t xml:space="preserve">организовали су ревију модела од рециклираних материјала у </w:t>
      </w:r>
      <w:r w:rsidR="00AC4DED" w:rsidRPr="00644D3E">
        <w:rPr>
          <w:rFonts w:ascii="Arial" w:hAnsi="Arial" w:cs="Arial"/>
          <w:sz w:val="22"/>
          <w:szCs w:val="22"/>
          <w:lang w:val="sr-Cyrl-RS"/>
        </w:rPr>
        <w:t xml:space="preserve">Католичкој порти. Њој је децембра 2006. </w:t>
      </w:r>
      <w:r w:rsidR="008B58E5" w:rsidRPr="00644D3E">
        <w:rPr>
          <w:rFonts w:ascii="Arial" w:hAnsi="Arial" w:cs="Arial"/>
          <w:sz w:val="22"/>
          <w:szCs w:val="22"/>
          <w:lang w:val="sr-Cyrl-RS"/>
        </w:rPr>
        <w:t>п</w:t>
      </w:r>
      <w:r w:rsidR="00AC4DED" w:rsidRPr="00644D3E">
        <w:rPr>
          <w:rFonts w:ascii="Arial" w:hAnsi="Arial" w:cs="Arial"/>
          <w:sz w:val="22"/>
          <w:szCs w:val="22"/>
          <w:lang w:val="sr-Cyrl-RS"/>
        </w:rPr>
        <w:t>ретходила ревија модела нас</w:t>
      </w:r>
      <w:r w:rsidR="009A2765" w:rsidRPr="00644D3E">
        <w:rPr>
          <w:rFonts w:ascii="Arial" w:hAnsi="Arial" w:cs="Arial"/>
          <w:sz w:val="22"/>
          <w:szCs w:val="22"/>
          <w:lang w:val="sr-Cyrl-RS"/>
        </w:rPr>
        <w:t>т</w:t>
      </w:r>
      <w:r w:rsidR="008B58E5" w:rsidRPr="00644D3E">
        <w:rPr>
          <w:rFonts w:ascii="Arial" w:hAnsi="Arial" w:cs="Arial"/>
          <w:sz w:val="22"/>
          <w:szCs w:val="22"/>
          <w:lang w:val="sr-Cyrl-RS"/>
        </w:rPr>
        <w:t>алих у Радионици Ђепето у Вршцу уз подрш</w:t>
      </w:r>
      <w:r w:rsidR="00DB4A15">
        <w:rPr>
          <w:rFonts w:ascii="Arial" w:hAnsi="Arial" w:cs="Arial"/>
          <w:sz w:val="22"/>
          <w:szCs w:val="22"/>
          <w:lang w:val="sr-Cyrl-RS"/>
        </w:rPr>
        <w:t>к</w:t>
      </w:r>
      <w:r w:rsidR="008B58E5" w:rsidRPr="00644D3E">
        <w:rPr>
          <w:rFonts w:ascii="Arial" w:hAnsi="Arial" w:cs="Arial"/>
          <w:sz w:val="22"/>
          <w:szCs w:val="22"/>
          <w:lang w:val="sr-Cyrl-RS"/>
        </w:rPr>
        <w:t>у Покрајинског секретаријата за рад, зап</w:t>
      </w:r>
      <w:r w:rsidR="009C305E" w:rsidRPr="00644D3E">
        <w:rPr>
          <w:rFonts w:ascii="Arial" w:hAnsi="Arial" w:cs="Arial"/>
          <w:sz w:val="22"/>
          <w:szCs w:val="22"/>
          <w:lang w:val="sr-Cyrl-RS"/>
        </w:rPr>
        <w:t>ошљавање и равноправност полова</w:t>
      </w:r>
      <w:r w:rsidR="00D67B84">
        <w:rPr>
          <w:rFonts w:ascii="Arial" w:hAnsi="Arial" w:cs="Arial"/>
          <w:sz w:val="22"/>
          <w:szCs w:val="22"/>
          <w:lang w:val="sr-Cyrl-RS"/>
        </w:rPr>
        <w:t xml:space="preserve"> у холу Владе (тада Извршног већа) АП</w:t>
      </w:r>
      <w:r w:rsidR="00644D3E" w:rsidRPr="00644D3E">
        <w:rPr>
          <w:rFonts w:ascii="Arial" w:hAnsi="Arial" w:cs="Arial"/>
          <w:sz w:val="22"/>
          <w:szCs w:val="22"/>
          <w:lang w:val="sr-Cyrl-RS"/>
        </w:rPr>
        <w:t xml:space="preserve"> Војводине</w:t>
      </w:r>
      <w:r w:rsidR="009C305E" w:rsidRPr="00644D3E">
        <w:rPr>
          <w:rFonts w:ascii="Arial" w:hAnsi="Arial" w:cs="Arial"/>
          <w:sz w:val="22"/>
          <w:szCs w:val="22"/>
          <w:lang w:val="sr-Cyrl-RS"/>
        </w:rPr>
        <w:t>.</w:t>
      </w:r>
    </w:p>
    <w:p w:rsidR="009C305E" w:rsidRDefault="003D5470" w:rsidP="00692CD4">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Поводом шездесетогодишњице од ус</w:t>
      </w:r>
      <w:r w:rsidR="00B84CFE">
        <w:rPr>
          <w:rFonts w:ascii="Arial" w:hAnsi="Arial" w:cs="Arial"/>
          <w:sz w:val="22"/>
          <w:szCs w:val="22"/>
          <w:lang w:val="sr-Cyrl-RS"/>
        </w:rPr>
        <w:t>в</w:t>
      </w:r>
      <w:r>
        <w:rPr>
          <w:rFonts w:ascii="Arial" w:hAnsi="Arial" w:cs="Arial"/>
          <w:sz w:val="22"/>
          <w:szCs w:val="22"/>
          <w:lang w:val="sr-Cyrl-RS"/>
        </w:rPr>
        <w:t>ајања Универзалне деклараци</w:t>
      </w:r>
      <w:r w:rsidR="00B84CFE">
        <w:rPr>
          <w:rFonts w:ascii="Arial" w:hAnsi="Arial" w:cs="Arial"/>
          <w:sz w:val="22"/>
          <w:szCs w:val="22"/>
          <w:lang w:val="sr-Cyrl-RS"/>
        </w:rPr>
        <w:t>ј</w:t>
      </w:r>
      <w:r>
        <w:rPr>
          <w:rFonts w:ascii="Arial" w:hAnsi="Arial" w:cs="Arial"/>
          <w:sz w:val="22"/>
          <w:szCs w:val="22"/>
          <w:lang w:val="sr-Cyrl-RS"/>
        </w:rPr>
        <w:t>е о људским прав</w:t>
      </w:r>
      <w:r w:rsidR="00B84CFE">
        <w:rPr>
          <w:rFonts w:ascii="Arial" w:hAnsi="Arial" w:cs="Arial"/>
          <w:sz w:val="22"/>
          <w:szCs w:val="22"/>
          <w:lang w:val="sr-Cyrl-RS"/>
        </w:rPr>
        <w:t>и</w:t>
      </w:r>
      <w:r>
        <w:rPr>
          <w:rFonts w:ascii="Arial" w:hAnsi="Arial" w:cs="Arial"/>
          <w:sz w:val="22"/>
          <w:szCs w:val="22"/>
          <w:lang w:val="sr-Cyrl-RS"/>
        </w:rPr>
        <w:t xml:space="preserve">ма </w:t>
      </w:r>
      <w:r w:rsidR="00D67B84">
        <w:rPr>
          <w:rFonts w:ascii="Arial" w:hAnsi="Arial" w:cs="Arial"/>
          <w:sz w:val="22"/>
          <w:szCs w:val="22"/>
          <w:lang w:val="sr-Cyrl-RS"/>
        </w:rPr>
        <w:t>Програм за развој Уједињених нација</w:t>
      </w:r>
      <w:r>
        <w:rPr>
          <w:rFonts w:ascii="Arial" w:hAnsi="Arial" w:cs="Arial"/>
          <w:sz w:val="22"/>
          <w:szCs w:val="22"/>
          <w:lang w:val="sr-Cyrl-RS"/>
        </w:rPr>
        <w:t xml:space="preserve"> подржао</w:t>
      </w:r>
      <w:r w:rsidR="00D67B84">
        <w:rPr>
          <w:rFonts w:ascii="Arial" w:hAnsi="Arial" w:cs="Arial"/>
          <w:sz w:val="22"/>
          <w:szCs w:val="22"/>
          <w:lang w:val="sr-Cyrl-RS"/>
        </w:rPr>
        <w:t xml:space="preserve"> је</w:t>
      </w:r>
      <w:r>
        <w:rPr>
          <w:rFonts w:ascii="Arial" w:hAnsi="Arial" w:cs="Arial"/>
          <w:sz w:val="22"/>
          <w:szCs w:val="22"/>
          <w:lang w:val="sr-Cyrl-RS"/>
        </w:rPr>
        <w:t xml:space="preserve"> пројекат обуке средњошколаца из Београда и Новог Сада под називом НВИДЉИВИ ЉУДИ – УНИВЕРЗАЛНО ПРАВО у оквиру кога су средошколци/ке и вршњачки едукатори/ке Центра од стран</w:t>
      </w:r>
      <w:r w:rsidR="00B84CFE">
        <w:rPr>
          <w:rFonts w:ascii="Arial" w:hAnsi="Arial" w:cs="Arial"/>
          <w:sz w:val="22"/>
          <w:szCs w:val="22"/>
          <w:lang w:val="sr-Cyrl-RS"/>
        </w:rPr>
        <w:t>е</w:t>
      </w:r>
      <w:r>
        <w:rPr>
          <w:rFonts w:ascii="Arial" w:hAnsi="Arial" w:cs="Arial"/>
          <w:sz w:val="22"/>
          <w:szCs w:val="22"/>
          <w:lang w:val="sr-Cyrl-RS"/>
        </w:rPr>
        <w:t xml:space="preserve"> др Дамјана Татића, једног од аутора текста Закона о спречавању дискриминације особа са инвалидитетом и Међународне конвенције о правима особа са инвалидитетом и члана Комитета за праћење њеног спровођења упознати са садржајем Декларације и Међународне конвенције с аспекта права и положаја особа са инвалидитетом 2008. и 2009.</w:t>
      </w:r>
    </w:p>
    <w:p w:rsidR="008B58E5" w:rsidRDefault="008B58E5" w:rsidP="00692CD4">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Након усвајања Закона о основама система образовања и</w:t>
      </w:r>
      <w:r w:rsidR="00B84CFE">
        <w:rPr>
          <w:rFonts w:ascii="Arial" w:hAnsi="Arial" w:cs="Arial"/>
          <w:sz w:val="22"/>
          <w:szCs w:val="22"/>
          <w:lang w:val="sr-Cyrl-RS"/>
        </w:rPr>
        <w:t xml:space="preserve"> васпит</w:t>
      </w:r>
      <w:r w:rsidR="001E6EA3">
        <w:rPr>
          <w:rFonts w:ascii="Arial" w:hAnsi="Arial" w:cs="Arial"/>
          <w:sz w:val="22"/>
          <w:szCs w:val="22"/>
          <w:lang w:val="sr-Cyrl-RS"/>
        </w:rPr>
        <w:t>а</w:t>
      </w:r>
      <w:r w:rsidR="00B84CFE">
        <w:rPr>
          <w:rFonts w:ascii="Arial" w:hAnsi="Arial" w:cs="Arial"/>
          <w:sz w:val="22"/>
          <w:szCs w:val="22"/>
          <w:lang w:val="sr-Cyrl-RS"/>
        </w:rPr>
        <w:t>ња 2009, који се зас</w:t>
      </w:r>
      <w:r>
        <w:rPr>
          <w:rFonts w:ascii="Arial" w:hAnsi="Arial" w:cs="Arial"/>
          <w:sz w:val="22"/>
          <w:szCs w:val="22"/>
          <w:lang w:val="sr-Cyrl-RS"/>
        </w:rPr>
        <w:t>нива на најбољем интересу детета, индивидуализацији рада и широкој подршци ученику не би ли се постигао максимални образовни учинак у инклузивном окружењу, Центру су се почели обраћати род</w:t>
      </w:r>
      <w:r w:rsidR="001E6EA3">
        <w:rPr>
          <w:rFonts w:ascii="Arial" w:hAnsi="Arial" w:cs="Arial"/>
          <w:sz w:val="22"/>
          <w:szCs w:val="22"/>
          <w:lang w:val="sr-Cyrl-RS"/>
        </w:rPr>
        <w:t xml:space="preserve">итељи с дилемом у вези с тим у </w:t>
      </w:r>
      <w:r>
        <w:rPr>
          <w:rFonts w:ascii="Arial" w:hAnsi="Arial" w:cs="Arial"/>
          <w:sz w:val="22"/>
          <w:szCs w:val="22"/>
          <w:lang w:val="sr-Cyrl-RS"/>
        </w:rPr>
        <w:t>коју школу је најбоље да упишу дете и шта је у његовом најбољем интересу. Из овог сегмента проистекла је идеја о стварању Вршњачког саветовалишта за децу и младе са инвалидитетом, наше родитеље и старат</w:t>
      </w:r>
      <w:r w:rsidR="00B84CFE">
        <w:rPr>
          <w:rFonts w:ascii="Arial" w:hAnsi="Arial" w:cs="Arial"/>
          <w:sz w:val="22"/>
          <w:szCs w:val="22"/>
          <w:lang w:val="sr-Cyrl-RS"/>
        </w:rPr>
        <w:t>е</w:t>
      </w:r>
      <w:r>
        <w:rPr>
          <w:rFonts w:ascii="Arial" w:hAnsi="Arial" w:cs="Arial"/>
          <w:sz w:val="22"/>
          <w:szCs w:val="22"/>
          <w:lang w:val="sr-Cyrl-RS"/>
        </w:rPr>
        <w:t>ље, које је покренуто марта 2010, уз првобитну финансијску подршку родитеља, а потом Балканског фонда за локалне иницијативе (данас Траг фондација</w:t>
      </w:r>
      <w:r w:rsidR="009566FD">
        <w:rPr>
          <w:rFonts w:ascii="Arial" w:hAnsi="Arial" w:cs="Arial"/>
          <w:sz w:val="22"/>
          <w:szCs w:val="22"/>
          <w:lang w:val="sr-Cyrl-RS"/>
        </w:rPr>
        <w:t>), Министарства рада и социјалне политике, трију покрајинских</w:t>
      </w:r>
      <w:r w:rsidR="00B84CFE">
        <w:rPr>
          <w:rFonts w:ascii="Arial" w:hAnsi="Arial" w:cs="Arial"/>
          <w:sz w:val="22"/>
          <w:szCs w:val="22"/>
          <w:lang w:val="sr-Cyrl-RS"/>
        </w:rPr>
        <w:t xml:space="preserve"> </w:t>
      </w:r>
      <w:r w:rsidR="009566FD">
        <w:rPr>
          <w:rFonts w:ascii="Arial" w:hAnsi="Arial" w:cs="Arial"/>
          <w:sz w:val="22"/>
          <w:szCs w:val="22"/>
          <w:lang w:val="sr-Cyrl-RS"/>
        </w:rPr>
        <w:t>секретаријата и пословног сектора.</w:t>
      </w:r>
    </w:p>
    <w:p w:rsidR="004B7589" w:rsidRDefault="009566FD" w:rsidP="004B7589">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Саветовалишту се до сада обратило преко 3</w:t>
      </w:r>
      <w:r w:rsidR="001835B6">
        <w:rPr>
          <w:rFonts w:ascii="Arial" w:hAnsi="Arial" w:cs="Arial"/>
          <w:sz w:val="22"/>
          <w:szCs w:val="22"/>
          <w:lang w:val="sr-Cyrl-RS"/>
        </w:rPr>
        <w:t>20</w:t>
      </w:r>
      <w:r>
        <w:rPr>
          <w:rFonts w:ascii="Arial" w:hAnsi="Arial" w:cs="Arial"/>
          <w:sz w:val="22"/>
          <w:szCs w:val="22"/>
          <w:lang w:val="sr-Cyrl-RS"/>
        </w:rPr>
        <w:t xml:space="preserve"> особа</w:t>
      </w:r>
      <w:r w:rsidR="00B84CFE">
        <w:rPr>
          <w:rFonts w:ascii="Arial" w:hAnsi="Arial" w:cs="Arial"/>
          <w:sz w:val="22"/>
          <w:szCs w:val="22"/>
          <w:lang w:val="sr-Cyrl-RS"/>
        </w:rPr>
        <w:t xml:space="preserve"> са личним искуством и о</w:t>
      </w:r>
      <w:r>
        <w:rPr>
          <w:rFonts w:ascii="Arial" w:hAnsi="Arial" w:cs="Arial"/>
          <w:sz w:val="22"/>
          <w:szCs w:val="22"/>
          <w:lang w:val="sr-Cyrl-RS"/>
        </w:rPr>
        <w:t>них који живе са особама са инвалидитетом и</w:t>
      </w:r>
      <w:r w:rsidR="00B84CFE">
        <w:rPr>
          <w:rFonts w:ascii="Arial" w:hAnsi="Arial" w:cs="Arial"/>
          <w:sz w:val="22"/>
          <w:szCs w:val="22"/>
          <w:lang w:val="sr-Cyrl-RS"/>
        </w:rPr>
        <w:t xml:space="preserve"> </w:t>
      </w:r>
      <w:r>
        <w:rPr>
          <w:rFonts w:ascii="Arial" w:hAnsi="Arial" w:cs="Arial"/>
          <w:sz w:val="22"/>
          <w:szCs w:val="22"/>
          <w:lang w:val="sr-Cyrl-RS"/>
        </w:rPr>
        <w:t>представника/ца образовних установа. Кроз саветодавни и посреднички рад 22 деце уписано је у редовне вртиће и шкколе, 8 девојака су уписале студије, један младић је променио образовни профил у средњој школи, Центар је посредовао у</w:t>
      </w:r>
      <w:r w:rsidR="00644D3E">
        <w:rPr>
          <w:rFonts w:ascii="Arial" w:hAnsi="Arial" w:cs="Arial"/>
          <w:sz w:val="22"/>
          <w:szCs w:val="22"/>
          <w:lang w:val="sr-Cyrl-RS"/>
        </w:rPr>
        <w:t xml:space="preserve"> </w:t>
      </w:r>
      <w:r>
        <w:rPr>
          <w:rFonts w:ascii="Arial" w:hAnsi="Arial" w:cs="Arial"/>
          <w:sz w:val="22"/>
          <w:szCs w:val="22"/>
          <w:lang w:val="sr-Cyrl-RS"/>
        </w:rPr>
        <w:t>запошљавању 12 особа са инвалидитетом, од који</w:t>
      </w:r>
      <w:r w:rsidR="00B84CFE">
        <w:rPr>
          <w:rFonts w:ascii="Arial" w:hAnsi="Arial" w:cs="Arial"/>
          <w:sz w:val="22"/>
          <w:szCs w:val="22"/>
          <w:lang w:val="sr-Cyrl-RS"/>
        </w:rPr>
        <w:t>х</w:t>
      </w:r>
      <w:r>
        <w:rPr>
          <w:rFonts w:ascii="Arial" w:hAnsi="Arial" w:cs="Arial"/>
          <w:sz w:val="22"/>
          <w:szCs w:val="22"/>
          <w:lang w:val="sr-Cyrl-RS"/>
        </w:rPr>
        <w:t xml:space="preserve"> 9 још увек раде (три на другим радним местима у односу на посредовање, за дв</w:t>
      </w:r>
      <w:r w:rsidR="00B84CFE">
        <w:rPr>
          <w:rFonts w:ascii="Arial" w:hAnsi="Arial" w:cs="Arial"/>
          <w:sz w:val="22"/>
          <w:szCs w:val="22"/>
          <w:lang w:val="sr-Cyrl-RS"/>
        </w:rPr>
        <w:t>е немамо информацију, од 2010. д</w:t>
      </w:r>
      <w:r>
        <w:rPr>
          <w:rFonts w:ascii="Arial" w:hAnsi="Arial" w:cs="Arial"/>
          <w:sz w:val="22"/>
          <w:szCs w:val="22"/>
          <w:lang w:val="sr-Cyrl-RS"/>
        </w:rPr>
        <w:t xml:space="preserve">о 2013. Центар је организовао педагошку асистенцију и личну пратњу деци са инвалидитетом у вртиће и школе. Након измене Одлуке социјалне </w:t>
      </w:r>
      <w:r w:rsidR="004B7589">
        <w:rPr>
          <w:rFonts w:ascii="Arial" w:hAnsi="Arial" w:cs="Arial"/>
          <w:sz w:val="22"/>
          <w:szCs w:val="22"/>
          <w:lang w:val="sr-Cyrl-RS"/>
        </w:rPr>
        <w:t>заштите марта 2013. којом је услуга личног пратиоца детету и ученику почела директно да се пружа и фин</w:t>
      </w:r>
      <w:r w:rsidR="00644D3E">
        <w:rPr>
          <w:rFonts w:ascii="Arial" w:hAnsi="Arial" w:cs="Arial"/>
          <w:sz w:val="22"/>
          <w:szCs w:val="22"/>
          <w:lang w:val="sr-Cyrl-RS"/>
        </w:rPr>
        <w:t>ан</w:t>
      </w:r>
      <w:r w:rsidR="004B7589">
        <w:rPr>
          <w:rFonts w:ascii="Arial" w:hAnsi="Arial" w:cs="Arial"/>
          <w:sz w:val="22"/>
          <w:szCs w:val="22"/>
          <w:lang w:val="sr-Cyrl-RS"/>
        </w:rPr>
        <w:t>сансира од стране Центра за социјални рад Центар је прекинуо да пружа ову врсту услуге пре свега из финансијских разлога. Те године формиран је диспечерски центар за превоз особа са инвалидитетом као пилот пројекат при Форуму младих са инвалидитетом, а на основу искуства Центра у организовању превоза ученицима/ама,</w:t>
      </w:r>
      <w:r w:rsidR="00644D3E">
        <w:rPr>
          <w:rFonts w:ascii="Arial" w:hAnsi="Arial" w:cs="Arial"/>
          <w:sz w:val="22"/>
          <w:szCs w:val="22"/>
          <w:lang w:val="sr-Cyrl-RS"/>
        </w:rPr>
        <w:t xml:space="preserve"> </w:t>
      </w:r>
      <w:r w:rsidR="004B7589">
        <w:rPr>
          <w:rFonts w:ascii="Arial" w:hAnsi="Arial" w:cs="Arial"/>
          <w:sz w:val="22"/>
          <w:szCs w:val="22"/>
          <w:lang w:val="sr-Cyrl-RS"/>
        </w:rPr>
        <w:t>запосленима са инвалидитетом и једној корисници Дневног боравка Друштва за церебралну парализу од 2009.</w:t>
      </w:r>
    </w:p>
    <w:p w:rsidR="00C5595B" w:rsidRDefault="00C5595B" w:rsidP="00C5595B">
      <w:pPr>
        <w:autoSpaceDE w:val="0"/>
        <w:autoSpaceDN w:val="0"/>
        <w:adjustRightInd w:val="0"/>
        <w:spacing w:line="360" w:lineRule="auto"/>
        <w:ind w:firstLine="360"/>
        <w:jc w:val="both"/>
        <w:rPr>
          <w:rFonts w:ascii="Arial" w:hAnsi="Arial" w:cs="Arial"/>
          <w:sz w:val="22"/>
          <w:szCs w:val="22"/>
          <w:lang w:val="sr-Cyrl-RS"/>
        </w:rPr>
      </w:pPr>
      <w:r w:rsidRPr="00C5595B">
        <w:rPr>
          <w:rFonts w:ascii="Arial" w:hAnsi="Arial" w:cs="Arial"/>
          <w:sz w:val="22"/>
          <w:szCs w:val="22"/>
          <w:lang w:val="sr-Cyrl-RS"/>
        </w:rPr>
        <w:t>У периоду од 201</w:t>
      </w:r>
      <w:r w:rsidR="00644D3E">
        <w:rPr>
          <w:rFonts w:ascii="Arial" w:hAnsi="Arial" w:cs="Arial"/>
          <w:sz w:val="22"/>
          <w:szCs w:val="22"/>
          <w:lang w:val="sr-Cyrl-RS"/>
        </w:rPr>
        <w:t xml:space="preserve">0. до 2012. Саветовалиште је у </w:t>
      </w:r>
      <w:r w:rsidRPr="00C5595B">
        <w:rPr>
          <w:rFonts w:ascii="Arial" w:hAnsi="Arial" w:cs="Arial"/>
          <w:sz w:val="22"/>
          <w:szCs w:val="22"/>
          <w:lang w:val="sr-Cyrl-RS"/>
        </w:rPr>
        <w:t>сарадњи са Војвођанским удружењем за помоћ особама са аутизмом организовало саветодавно-едукативне састанке са родитељима уз подршку Покрајинског секретаријата за здравство и социјалну политику и кроз пројекат ПРВИ КОРАК ЗА МО</w:t>
      </w:r>
      <w:r w:rsidR="00644D3E">
        <w:rPr>
          <w:rFonts w:ascii="Arial" w:hAnsi="Arial" w:cs="Arial"/>
          <w:sz w:val="22"/>
          <w:szCs w:val="22"/>
          <w:lang w:val="sr-Cyrl-RS"/>
        </w:rPr>
        <w:t>Ј</w:t>
      </w:r>
      <w:r w:rsidRPr="00C5595B">
        <w:rPr>
          <w:rFonts w:ascii="Arial" w:hAnsi="Arial" w:cs="Arial"/>
          <w:sz w:val="22"/>
          <w:szCs w:val="22"/>
          <w:lang w:val="sr-Cyrl-RS"/>
        </w:rPr>
        <w:t>Е ДЕТЕ</w:t>
      </w:r>
      <w:r w:rsidR="00644D3E">
        <w:rPr>
          <w:rFonts w:ascii="Arial" w:hAnsi="Arial" w:cs="Arial"/>
          <w:sz w:val="22"/>
          <w:szCs w:val="22"/>
          <w:lang w:val="sr-Cyrl-RS"/>
        </w:rPr>
        <w:t xml:space="preserve"> – СЛЕДЕЋИ ЗА СВЕ ЉУДЕ НА СВЕТУ</w:t>
      </w:r>
      <w:r w:rsidRPr="00C5595B">
        <w:rPr>
          <w:rFonts w:ascii="Arial" w:hAnsi="Arial" w:cs="Arial"/>
          <w:sz w:val="22"/>
          <w:szCs w:val="22"/>
          <w:lang w:val="sr-Cyrl-RS"/>
        </w:rPr>
        <w:t xml:space="preserve"> који је кроз другу фазу </w:t>
      </w:r>
      <w:r w:rsidRPr="00C5595B">
        <w:rPr>
          <w:rFonts w:ascii="Arial" w:hAnsi="Arial" w:cs="Arial"/>
          <w:sz w:val="22"/>
          <w:szCs w:val="22"/>
        </w:rPr>
        <w:t xml:space="preserve">MIDWAY </w:t>
      </w:r>
      <w:r w:rsidRPr="00C5595B">
        <w:rPr>
          <w:rFonts w:ascii="Arial" w:hAnsi="Arial" w:cs="Arial"/>
          <w:sz w:val="22"/>
          <w:szCs w:val="22"/>
          <w:lang w:val="sr-Cyrl-RS"/>
        </w:rPr>
        <w:t>пројекта „Укључивање у образовање деце са тешкоћама у развоју и запошљавања особа са инвалидитетом подржао Центар за интерактивну педагогију. Преко тридесет родитеља деце са инвалидитетом</w:t>
      </w:r>
      <w:r w:rsidR="00644D3E">
        <w:rPr>
          <w:rFonts w:ascii="Arial" w:hAnsi="Arial" w:cs="Arial"/>
          <w:sz w:val="22"/>
          <w:szCs w:val="22"/>
          <w:lang w:val="sr-Cyrl-RS"/>
        </w:rPr>
        <w:t xml:space="preserve"> прошло је кроз овај процес. П</w:t>
      </w:r>
      <w:r w:rsidRPr="00C5595B">
        <w:rPr>
          <w:rFonts w:ascii="Arial" w:hAnsi="Arial" w:cs="Arial"/>
          <w:sz w:val="22"/>
          <w:szCs w:val="22"/>
          <w:lang w:val="sr-Cyrl-RS"/>
        </w:rPr>
        <w:t>редавачи/це из сектора обр</w:t>
      </w:r>
      <w:r w:rsidR="00644D3E">
        <w:rPr>
          <w:rFonts w:ascii="Arial" w:hAnsi="Arial" w:cs="Arial"/>
          <w:sz w:val="22"/>
          <w:szCs w:val="22"/>
          <w:lang w:val="sr-Cyrl-RS"/>
        </w:rPr>
        <w:t>а</w:t>
      </w:r>
      <w:r w:rsidRPr="00C5595B">
        <w:rPr>
          <w:rFonts w:ascii="Arial" w:hAnsi="Arial" w:cs="Arial"/>
          <w:sz w:val="22"/>
          <w:szCs w:val="22"/>
          <w:lang w:val="sr-Cyrl-RS"/>
        </w:rPr>
        <w:t>зовања, самозаступничких и заступничких организација особа са инвалидитетом</w:t>
      </w:r>
      <w:r w:rsidR="00644D3E">
        <w:rPr>
          <w:rFonts w:ascii="Arial" w:hAnsi="Arial" w:cs="Arial"/>
          <w:sz w:val="22"/>
          <w:szCs w:val="22"/>
          <w:lang w:val="sr-Cyrl-RS"/>
        </w:rPr>
        <w:t xml:space="preserve">  </w:t>
      </w:r>
      <w:r w:rsidR="00644D3E" w:rsidRPr="00C5595B">
        <w:rPr>
          <w:rFonts w:ascii="Arial" w:hAnsi="Arial" w:cs="Arial"/>
          <w:sz w:val="22"/>
          <w:szCs w:val="22"/>
          <w:lang w:val="sr-Cyrl-RS"/>
        </w:rPr>
        <w:t>информи</w:t>
      </w:r>
      <w:r w:rsidR="00644D3E">
        <w:rPr>
          <w:rFonts w:ascii="Arial" w:hAnsi="Arial" w:cs="Arial"/>
          <w:sz w:val="22"/>
          <w:szCs w:val="22"/>
          <w:lang w:val="sr-Cyrl-RS"/>
        </w:rPr>
        <w:t>с</w:t>
      </w:r>
      <w:r w:rsidR="00644D3E" w:rsidRPr="00C5595B">
        <w:rPr>
          <w:rFonts w:ascii="Arial" w:hAnsi="Arial" w:cs="Arial"/>
          <w:sz w:val="22"/>
          <w:szCs w:val="22"/>
          <w:lang w:val="sr-Cyrl-RS"/>
        </w:rPr>
        <w:t xml:space="preserve">али </w:t>
      </w:r>
      <w:r w:rsidRPr="00C5595B">
        <w:rPr>
          <w:rFonts w:ascii="Arial" w:hAnsi="Arial" w:cs="Arial"/>
          <w:sz w:val="22"/>
          <w:szCs w:val="22"/>
          <w:lang w:val="sr-Cyrl-RS"/>
        </w:rPr>
        <w:t xml:space="preserve">су се </w:t>
      </w:r>
      <w:r w:rsidR="00644D3E">
        <w:rPr>
          <w:rFonts w:ascii="Arial" w:hAnsi="Arial" w:cs="Arial"/>
          <w:sz w:val="22"/>
          <w:szCs w:val="22"/>
          <w:lang w:val="sr-Cyrl-RS"/>
        </w:rPr>
        <w:t xml:space="preserve">међусобно </w:t>
      </w:r>
      <w:r w:rsidRPr="00C5595B">
        <w:rPr>
          <w:rFonts w:ascii="Arial" w:hAnsi="Arial" w:cs="Arial"/>
          <w:sz w:val="22"/>
          <w:szCs w:val="22"/>
          <w:lang w:val="sr-Cyrl-RS"/>
        </w:rPr>
        <w:t>о новоусвојеним документима у области образовања и социјалне заштите особа са инвалидитетом, могућностима заступа</w:t>
      </w:r>
      <w:r w:rsidR="00644D3E">
        <w:rPr>
          <w:rFonts w:ascii="Arial" w:hAnsi="Arial" w:cs="Arial"/>
          <w:sz w:val="22"/>
          <w:szCs w:val="22"/>
          <w:lang w:val="sr-Cyrl-RS"/>
        </w:rPr>
        <w:t>њ</w:t>
      </w:r>
      <w:r w:rsidRPr="00C5595B">
        <w:rPr>
          <w:rFonts w:ascii="Arial" w:hAnsi="Arial" w:cs="Arial"/>
          <w:sz w:val="22"/>
          <w:szCs w:val="22"/>
          <w:lang w:val="sr-Cyrl-RS"/>
        </w:rPr>
        <w:t>а интереса детета кроз директну комуникацију са надлежним установама и самоорганизовање</w:t>
      </w:r>
      <w:r w:rsidR="00644D3E">
        <w:rPr>
          <w:rFonts w:ascii="Arial" w:hAnsi="Arial" w:cs="Arial"/>
          <w:sz w:val="22"/>
          <w:szCs w:val="22"/>
          <w:lang w:val="sr-Cyrl-RS"/>
        </w:rPr>
        <w:t>м. Ефекат, не баш</w:t>
      </w:r>
      <w:r w:rsidRPr="00C5595B">
        <w:rPr>
          <w:rFonts w:ascii="Arial" w:hAnsi="Arial" w:cs="Arial"/>
          <w:sz w:val="22"/>
          <w:szCs w:val="22"/>
          <w:lang w:val="sr-Cyrl-RS"/>
        </w:rPr>
        <w:t xml:space="preserve"> жељен јесте да је део родитеља у Новом Саду, Шајкашу и Темерину формирао организације за заступање интереса деце и особа са инвали</w:t>
      </w:r>
      <w:r>
        <w:rPr>
          <w:rFonts w:ascii="Arial" w:hAnsi="Arial" w:cs="Arial"/>
          <w:sz w:val="22"/>
          <w:szCs w:val="22"/>
          <w:lang w:val="sr-Cyrl-RS"/>
        </w:rPr>
        <w:t>дитетом.</w:t>
      </w:r>
    </w:p>
    <w:p w:rsidR="004B7589" w:rsidRDefault="004B7589" w:rsidP="004B7589">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 xml:space="preserve">Почев од Школске 2011/12. </w:t>
      </w:r>
      <w:r w:rsidR="006C179C">
        <w:rPr>
          <w:rFonts w:ascii="Arial" w:hAnsi="Arial" w:cs="Arial"/>
          <w:sz w:val="22"/>
          <w:szCs w:val="22"/>
          <w:lang w:val="sr-Cyrl-RS"/>
        </w:rPr>
        <w:t>т</w:t>
      </w:r>
      <w:r>
        <w:rPr>
          <w:rFonts w:ascii="Arial" w:hAnsi="Arial" w:cs="Arial"/>
          <w:sz w:val="22"/>
          <w:szCs w:val="22"/>
          <w:lang w:val="sr-Cyrl-RS"/>
        </w:rPr>
        <w:t>им Саветовалишта</w:t>
      </w:r>
      <w:r w:rsidR="006C179C">
        <w:rPr>
          <w:rFonts w:ascii="Arial" w:hAnsi="Arial" w:cs="Arial"/>
          <w:sz w:val="22"/>
          <w:szCs w:val="22"/>
          <w:lang w:val="sr-Cyrl-RS"/>
        </w:rPr>
        <w:t xml:space="preserve"> установио ј</w:t>
      </w:r>
      <w:r w:rsidR="00644D3E">
        <w:rPr>
          <w:rFonts w:ascii="Arial" w:hAnsi="Arial" w:cs="Arial"/>
          <w:sz w:val="22"/>
          <w:szCs w:val="22"/>
          <w:lang w:val="sr-Cyrl-RS"/>
        </w:rPr>
        <w:t>е награду основној школи у АПВ</w:t>
      </w:r>
      <w:r w:rsidR="00A64F93">
        <w:rPr>
          <w:rFonts w:ascii="Arial" w:hAnsi="Arial" w:cs="Arial"/>
          <w:sz w:val="22"/>
          <w:szCs w:val="22"/>
          <w:lang w:val="sr-Cyrl-RS"/>
        </w:rPr>
        <w:t xml:space="preserve"> </w:t>
      </w:r>
      <w:r w:rsidR="006C179C">
        <w:rPr>
          <w:rFonts w:ascii="Arial" w:hAnsi="Arial" w:cs="Arial"/>
          <w:sz w:val="22"/>
          <w:szCs w:val="22"/>
          <w:lang w:val="sr-Cyrl-RS"/>
        </w:rPr>
        <w:t xml:space="preserve">за допринос стварању једнаких услова за образовање све деце КА ШКОЛИ СПРЕМНОЈ ДА ПРИМИ. До сада је додељена основним школама „Коста Трифковић“: у Новом Саду „Михајло Пупин“ у Ветернику, „Светозар Милетић“ у Врбасу и </w:t>
      </w:r>
      <w:r w:rsidR="001E6EA3">
        <w:rPr>
          <w:rFonts w:ascii="Arial" w:hAnsi="Arial" w:cs="Arial"/>
          <w:sz w:val="22"/>
          <w:szCs w:val="22"/>
          <w:lang w:val="sr-Cyrl-RS"/>
        </w:rPr>
        <w:t>„</w:t>
      </w:r>
      <w:r w:rsidR="006C179C">
        <w:rPr>
          <w:rFonts w:ascii="Arial" w:hAnsi="Arial" w:cs="Arial"/>
          <w:sz w:val="22"/>
          <w:szCs w:val="22"/>
          <w:lang w:val="sr-Cyrl-RS"/>
        </w:rPr>
        <w:t>Бошко Вребалов“ у Меленцима. Као награда за објекте ОШ „Коста Трифковић“ урађена је ревизија приступачности, а за запослене осталих награђених школа одржана је обука о васпитно-образовном раду са децом</w:t>
      </w:r>
      <w:r w:rsidR="00A64F93">
        <w:rPr>
          <w:rFonts w:ascii="Arial" w:hAnsi="Arial" w:cs="Arial"/>
          <w:sz w:val="22"/>
          <w:szCs w:val="22"/>
          <w:lang w:val="sr-Cyrl-RS"/>
        </w:rPr>
        <w:t xml:space="preserve"> </w:t>
      </w:r>
      <w:r w:rsidR="006C179C">
        <w:rPr>
          <w:rFonts w:ascii="Arial" w:hAnsi="Arial" w:cs="Arial"/>
          <w:sz w:val="22"/>
          <w:szCs w:val="22"/>
          <w:lang w:val="sr-Cyrl-RS"/>
        </w:rPr>
        <w:t xml:space="preserve">са </w:t>
      </w:r>
      <w:r w:rsidR="00644D3E">
        <w:rPr>
          <w:rFonts w:ascii="Arial" w:hAnsi="Arial" w:cs="Arial"/>
          <w:sz w:val="22"/>
          <w:szCs w:val="22"/>
          <w:lang w:val="sr-Cyrl-RS"/>
        </w:rPr>
        <w:t>а</w:t>
      </w:r>
      <w:r w:rsidR="006C179C">
        <w:rPr>
          <w:rFonts w:ascii="Arial" w:hAnsi="Arial" w:cs="Arial"/>
          <w:sz w:val="22"/>
          <w:szCs w:val="22"/>
          <w:lang w:val="sr-Cyrl-RS"/>
        </w:rPr>
        <w:t>утизмом КА Ш</w:t>
      </w:r>
      <w:r w:rsidR="001E6EA3">
        <w:rPr>
          <w:rFonts w:ascii="Arial" w:hAnsi="Arial" w:cs="Arial"/>
          <w:sz w:val="22"/>
          <w:szCs w:val="22"/>
          <w:lang w:val="sr-Cyrl-RS"/>
        </w:rPr>
        <w:t>К</w:t>
      </w:r>
      <w:r w:rsidR="006C179C">
        <w:rPr>
          <w:rFonts w:ascii="Arial" w:hAnsi="Arial" w:cs="Arial"/>
          <w:sz w:val="22"/>
          <w:szCs w:val="22"/>
          <w:lang w:val="sr-Cyrl-RS"/>
        </w:rPr>
        <w:t>ОЛИ СПРЕМНОЈ ДА ПРИМИ која је три пута за редом била акредитована од стране Педагошког завода Војводине</w:t>
      </w:r>
      <w:r w:rsidR="00A64F93">
        <w:rPr>
          <w:rFonts w:ascii="Arial" w:hAnsi="Arial" w:cs="Arial"/>
          <w:sz w:val="22"/>
          <w:szCs w:val="22"/>
          <w:lang w:val="sr-Cyrl-RS"/>
        </w:rPr>
        <w:t>.</w:t>
      </w:r>
      <w:r w:rsidR="004A6834">
        <w:rPr>
          <w:rFonts w:ascii="Arial" w:hAnsi="Arial" w:cs="Arial"/>
          <w:sz w:val="22"/>
          <w:szCs w:val="22"/>
          <w:lang w:val="sr-Cyrl-RS"/>
        </w:rPr>
        <w:t xml:space="preserve"> За пр</w:t>
      </w:r>
      <w:r w:rsidR="00B055CF">
        <w:rPr>
          <w:rFonts w:ascii="Arial" w:hAnsi="Arial" w:cs="Arial"/>
          <w:sz w:val="22"/>
          <w:szCs w:val="22"/>
          <w:lang w:val="sr-Cyrl-RS"/>
        </w:rPr>
        <w:t xml:space="preserve">ошлу школску </w:t>
      </w:r>
      <w:r w:rsidR="004A6834">
        <w:rPr>
          <w:rFonts w:ascii="Arial" w:hAnsi="Arial" w:cs="Arial"/>
          <w:sz w:val="22"/>
          <w:szCs w:val="22"/>
          <w:lang w:val="sr-Cyrl-RS"/>
        </w:rPr>
        <w:t>годину још увек није додељена награда, претходне две додељене су септембра 2014. Разлог за то је урушавање процеса инклузије и на законодавном плану и на терену, на кој</w:t>
      </w:r>
      <w:r w:rsidR="00B055CF">
        <w:rPr>
          <w:rFonts w:ascii="Arial" w:hAnsi="Arial" w:cs="Arial"/>
          <w:sz w:val="22"/>
          <w:szCs w:val="22"/>
          <w:lang w:val="sr-Cyrl-RS"/>
        </w:rPr>
        <w:t xml:space="preserve">е </w:t>
      </w:r>
      <w:r w:rsidR="004A6834">
        <w:rPr>
          <w:rFonts w:ascii="Arial" w:hAnsi="Arial" w:cs="Arial"/>
          <w:sz w:val="22"/>
          <w:szCs w:val="22"/>
          <w:lang w:val="sr-Cyrl-RS"/>
        </w:rPr>
        <w:t>Центар</w:t>
      </w:r>
      <w:r w:rsidR="00B055CF">
        <w:rPr>
          <w:rFonts w:ascii="Arial" w:hAnsi="Arial" w:cs="Arial"/>
          <w:sz w:val="22"/>
          <w:szCs w:val="22"/>
          <w:lang w:val="sr-Cyrl-RS"/>
        </w:rPr>
        <w:t>,</w:t>
      </w:r>
      <w:r w:rsidR="004A6834">
        <w:rPr>
          <w:rFonts w:ascii="Arial" w:hAnsi="Arial" w:cs="Arial"/>
          <w:sz w:val="22"/>
          <w:szCs w:val="22"/>
          <w:lang w:val="sr-Cyrl-RS"/>
        </w:rPr>
        <w:t xml:space="preserve"> с обзиро</w:t>
      </w:r>
      <w:r w:rsidR="00A64F93">
        <w:rPr>
          <w:rFonts w:ascii="Arial" w:hAnsi="Arial" w:cs="Arial"/>
          <w:sz w:val="22"/>
          <w:szCs w:val="22"/>
          <w:lang w:val="sr-Cyrl-RS"/>
        </w:rPr>
        <w:t>м</w:t>
      </w:r>
      <w:r w:rsidR="004A6834">
        <w:rPr>
          <w:rFonts w:ascii="Arial" w:hAnsi="Arial" w:cs="Arial"/>
          <w:sz w:val="22"/>
          <w:szCs w:val="22"/>
          <w:lang w:val="sr-Cyrl-RS"/>
        </w:rPr>
        <w:t xml:space="preserve"> на финансијска и кадровска ограничења</w:t>
      </w:r>
      <w:r w:rsidR="00B055CF">
        <w:rPr>
          <w:rFonts w:ascii="Arial" w:hAnsi="Arial" w:cs="Arial"/>
          <w:sz w:val="22"/>
          <w:szCs w:val="22"/>
          <w:lang w:val="sr-Cyrl-RS"/>
        </w:rPr>
        <w:t>,</w:t>
      </w:r>
      <w:r w:rsidR="004A6834">
        <w:rPr>
          <w:rFonts w:ascii="Arial" w:hAnsi="Arial" w:cs="Arial"/>
          <w:sz w:val="22"/>
          <w:szCs w:val="22"/>
          <w:lang w:val="sr-Cyrl-RS"/>
        </w:rPr>
        <w:t xml:space="preserve"> у претходне две године није био у могућности релевантно да одговори, а да при томе избегне ризик доприношења наношењу штете и процесу и деци</w:t>
      </w:r>
      <w:r w:rsidR="006C179C">
        <w:rPr>
          <w:rFonts w:ascii="Arial" w:hAnsi="Arial" w:cs="Arial"/>
          <w:sz w:val="22"/>
          <w:szCs w:val="22"/>
          <w:lang w:val="sr-Cyrl-RS"/>
        </w:rPr>
        <w:t>.</w:t>
      </w:r>
      <w:r w:rsidR="004A6834">
        <w:rPr>
          <w:rFonts w:ascii="Arial" w:hAnsi="Arial" w:cs="Arial"/>
          <w:sz w:val="22"/>
          <w:szCs w:val="22"/>
          <w:lang w:val="sr-Cyrl-RS"/>
        </w:rPr>
        <w:t xml:space="preserve"> Након избора 2012, </w:t>
      </w:r>
      <w:r w:rsidR="00644D3E">
        <w:rPr>
          <w:rFonts w:ascii="Arial" w:hAnsi="Arial" w:cs="Arial"/>
          <w:sz w:val="22"/>
          <w:szCs w:val="22"/>
          <w:lang w:val="sr-Cyrl-RS"/>
        </w:rPr>
        <w:t>Центар је до даљњег прекинуо са</w:t>
      </w:r>
      <w:r w:rsidR="004A6834">
        <w:rPr>
          <w:rFonts w:ascii="Arial" w:hAnsi="Arial" w:cs="Arial"/>
          <w:sz w:val="22"/>
          <w:szCs w:val="22"/>
          <w:lang w:val="sr-Cyrl-RS"/>
        </w:rPr>
        <w:t>радњу са установама образовања и културе</w:t>
      </w:r>
      <w:r w:rsidR="005D21C9">
        <w:rPr>
          <w:rFonts w:ascii="Arial" w:hAnsi="Arial" w:cs="Arial"/>
          <w:sz w:val="22"/>
          <w:szCs w:val="22"/>
          <w:lang w:val="sr-Cyrl-RS"/>
        </w:rPr>
        <w:t xml:space="preserve"> н</w:t>
      </w:r>
      <w:r w:rsidR="00644D3E">
        <w:rPr>
          <w:rFonts w:ascii="Arial" w:hAnsi="Arial" w:cs="Arial"/>
          <w:sz w:val="22"/>
          <w:szCs w:val="22"/>
          <w:lang w:val="sr-Cyrl-RS"/>
        </w:rPr>
        <w:t>а</w:t>
      </w:r>
      <w:r w:rsidR="005D21C9">
        <w:rPr>
          <w:rFonts w:ascii="Arial" w:hAnsi="Arial" w:cs="Arial"/>
          <w:sz w:val="22"/>
          <w:szCs w:val="22"/>
          <w:lang w:val="sr-Cyrl-RS"/>
        </w:rPr>
        <w:t xml:space="preserve"> </w:t>
      </w:r>
      <w:r w:rsidR="00A64F93">
        <w:rPr>
          <w:rFonts w:ascii="Arial" w:hAnsi="Arial" w:cs="Arial"/>
          <w:sz w:val="22"/>
          <w:szCs w:val="22"/>
          <w:lang w:val="sr-Cyrl-RS"/>
        </w:rPr>
        <w:t>градском нивоу због урушавања ов</w:t>
      </w:r>
      <w:r w:rsidR="00B055CF">
        <w:rPr>
          <w:rFonts w:ascii="Arial" w:hAnsi="Arial" w:cs="Arial"/>
          <w:sz w:val="22"/>
          <w:szCs w:val="22"/>
          <w:lang w:val="sr-Cyrl-RS"/>
        </w:rPr>
        <w:t>их</w:t>
      </w:r>
      <w:r w:rsidR="005D21C9">
        <w:rPr>
          <w:rFonts w:ascii="Arial" w:hAnsi="Arial" w:cs="Arial"/>
          <w:sz w:val="22"/>
          <w:szCs w:val="22"/>
          <w:lang w:val="sr-Cyrl-RS"/>
        </w:rPr>
        <w:t xml:space="preserve"> области и увођења елемената националистичке и културолошке идеологије, приступа именовању кадрова и односа према образовном исходу.</w:t>
      </w:r>
    </w:p>
    <w:p w:rsidR="006C179C" w:rsidRDefault="006C179C" w:rsidP="004B7589">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Уз подршку ресорног Министарства 20</w:t>
      </w:r>
      <w:r w:rsidR="004A6834">
        <w:rPr>
          <w:rFonts w:ascii="Arial" w:hAnsi="Arial" w:cs="Arial"/>
          <w:sz w:val="22"/>
          <w:szCs w:val="22"/>
          <w:lang w:val="sr-Cyrl-RS"/>
        </w:rPr>
        <w:t xml:space="preserve">11. </w:t>
      </w:r>
      <w:r w:rsidR="00A64F93">
        <w:rPr>
          <w:rFonts w:ascii="Arial" w:hAnsi="Arial" w:cs="Arial"/>
          <w:sz w:val="22"/>
          <w:szCs w:val="22"/>
          <w:lang w:val="sr-Cyrl-RS"/>
        </w:rPr>
        <w:t>у</w:t>
      </w:r>
      <w:r w:rsidR="004A6834">
        <w:rPr>
          <w:rFonts w:ascii="Arial" w:hAnsi="Arial" w:cs="Arial"/>
          <w:sz w:val="22"/>
          <w:szCs w:val="22"/>
          <w:lang w:val="sr-Cyrl-RS"/>
        </w:rPr>
        <w:t xml:space="preserve"> оквиру Саветовалишта подржан је едукативни пројекат обуке млади</w:t>
      </w:r>
      <w:r w:rsidR="00A64F93">
        <w:rPr>
          <w:rFonts w:ascii="Arial" w:hAnsi="Arial" w:cs="Arial"/>
          <w:sz w:val="22"/>
          <w:szCs w:val="22"/>
          <w:lang w:val="sr-Cyrl-RS"/>
        </w:rPr>
        <w:t>х</w:t>
      </w:r>
      <w:r w:rsidR="004A6834">
        <w:rPr>
          <w:rFonts w:ascii="Arial" w:hAnsi="Arial" w:cs="Arial"/>
          <w:sz w:val="22"/>
          <w:szCs w:val="22"/>
          <w:lang w:val="sr-Cyrl-RS"/>
        </w:rPr>
        <w:t xml:space="preserve"> са см</w:t>
      </w:r>
      <w:r w:rsidR="00A64F93">
        <w:rPr>
          <w:rFonts w:ascii="Arial" w:hAnsi="Arial" w:cs="Arial"/>
          <w:sz w:val="22"/>
          <w:szCs w:val="22"/>
          <w:lang w:val="sr-Cyrl-RS"/>
        </w:rPr>
        <w:t>а</w:t>
      </w:r>
      <w:r w:rsidR="004A6834">
        <w:rPr>
          <w:rFonts w:ascii="Arial" w:hAnsi="Arial" w:cs="Arial"/>
          <w:sz w:val="22"/>
          <w:szCs w:val="22"/>
          <w:lang w:val="sr-Cyrl-RS"/>
        </w:rPr>
        <w:t>њеним интелект</w:t>
      </w:r>
      <w:r w:rsidR="00A64F93">
        <w:rPr>
          <w:rFonts w:ascii="Arial" w:hAnsi="Arial" w:cs="Arial"/>
          <w:sz w:val="22"/>
          <w:szCs w:val="22"/>
          <w:lang w:val="sr-Cyrl-RS"/>
        </w:rPr>
        <w:t>уалним способностима превасходно правима из с</w:t>
      </w:r>
      <w:r w:rsidR="004A6834">
        <w:rPr>
          <w:rFonts w:ascii="Arial" w:hAnsi="Arial" w:cs="Arial"/>
          <w:sz w:val="22"/>
          <w:szCs w:val="22"/>
          <w:lang w:val="sr-Cyrl-RS"/>
        </w:rPr>
        <w:t>фере заштите репродуктивног здравља. Радионице су се одвијале за време наставе у СОШО МИЛ</w:t>
      </w:r>
      <w:r w:rsidR="001A0744">
        <w:rPr>
          <w:rFonts w:ascii="Arial" w:hAnsi="Arial" w:cs="Arial"/>
          <w:sz w:val="22"/>
          <w:szCs w:val="22"/>
          <w:lang w:val="sr-Latn-RS"/>
        </w:rPr>
        <w:t>A</w:t>
      </w:r>
      <w:r w:rsidR="004A6834">
        <w:rPr>
          <w:rFonts w:ascii="Arial" w:hAnsi="Arial" w:cs="Arial"/>
          <w:sz w:val="22"/>
          <w:szCs w:val="22"/>
          <w:lang w:val="sr-Cyrl-RS"/>
        </w:rPr>
        <w:t>Н ПЕТРОВИЋ, а одштампан је водич са контактима свих градских установа и организација које пружају услуге н</w:t>
      </w:r>
      <w:r w:rsidR="00A64F93">
        <w:rPr>
          <w:rFonts w:ascii="Arial" w:hAnsi="Arial" w:cs="Arial"/>
          <w:sz w:val="22"/>
          <w:szCs w:val="22"/>
          <w:lang w:val="sr-Cyrl-RS"/>
        </w:rPr>
        <w:t>а</w:t>
      </w:r>
      <w:r w:rsidR="004A6834">
        <w:rPr>
          <w:rFonts w:ascii="Arial" w:hAnsi="Arial" w:cs="Arial"/>
          <w:sz w:val="22"/>
          <w:szCs w:val="22"/>
          <w:lang w:val="sr-Cyrl-RS"/>
        </w:rPr>
        <w:t xml:space="preserve"> пољу заштите права и репродуктивног здравља.</w:t>
      </w:r>
    </w:p>
    <w:p w:rsidR="005D21C9" w:rsidRDefault="00A64F93" w:rsidP="004B7589">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У току 2012. и 2013. о</w:t>
      </w:r>
      <w:r w:rsidR="005D21C9">
        <w:rPr>
          <w:rFonts w:ascii="Arial" w:hAnsi="Arial" w:cs="Arial"/>
          <w:sz w:val="22"/>
          <w:szCs w:val="22"/>
          <w:lang w:val="sr-Cyrl-RS"/>
        </w:rPr>
        <w:t>рганизоваане су обука о интегритету и идентитету за средњошколце/</w:t>
      </w:r>
      <w:r>
        <w:rPr>
          <w:rFonts w:ascii="Arial" w:hAnsi="Arial" w:cs="Arial"/>
          <w:sz w:val="22"/>
          <w:szCs w:val="22"/>
          <w:lang w:val="sr-Cyrl-RS"/>
        </w:rPr>
        <w:t>киње и студенте/киње прве године</w:t>
      </w:r>
      <w:r w:rsidR="00644D3E">
        <w:rPr>
          <w:rFonts w:ascii="Arial" w:hAnsi="Arial" w:cs="Arial"/>
          <w:sz w:val="22"/>
          <w:szCs w:val="22"/>
          <w:lang w:val="sr-Cyrl-RS"/>
        </w:rPr>
        <w:t xml:space="preserve"> кроз проје</w:t>
      </w:r>
      <w:r w:rsidR="005D21C9">
        <w:rPr>
          <w:rFonts w:ascii="Arial" w:hAnsi="Arial" w:cs="Arial"/>
          <w:sz w:val="22"/>
          <w:szCs w:val="22"/>
          <w:lang w:val="sr-Cyrl-RS"/>
        </w:rPr>
        <w:t>кат ОД ВЕСТИ ДО СВЕСТИ у којој је превасходно учествовало чланство НСУСИ-ја и</w:t>
      </w:r>
      <w:r>
        <w:rPr>
          <w:rFonts w:ascii="Arial" w:hAnsi="Arial" w:cs="Arial"/>
          <w:sz w:val="22"/>
          <w:szCs w:val="22"/>
          <w:lang w:val="sr-Cyrl-RS"/>
        </w:rPr>
        <w:t xml:space="preserve"> </w:t>
      </w:r>
      <w:r w:rsidR="005D21C9">
        <w:rPr>
          <w:rFonts w:ascii="Arial" w:hAnsi="Arial" w:cs="Arial"/>
          <w:sz w:val="22"/>
          <w:szCs w:val="22"/>
          <w:lang w:val="sr-Cyrl-RS"/>
        </w:rPr>
        <w:t>део младих активних при Центру и обука за искуствене саветнике у којој су учествовале особе са инвалидитетом и Л</w:t>
      </w:r>
      <w:r>
        <w:rPr>
          <w:rFonts w:ascii="Arial" w:hAnsi="Arial" w:cs="Arial"/>
          <w:sz w:val="22"/>
          <w:szCs w:val="22"/>
          <w:lang w:val="sr-Cyrl-RS"/>
        </w:rPr>
        <w:t>ГБТ особе које су у том тренутку</w:t>
      </w:r>
      <w:r w:rsidR="005D21C9">
        <w:rPr>
          <w:rFonts w:ascii="Arial" w:hAnsi="Arial" w:cs="Arial"/>
          <w:sz w:val="22"/>
          <w:szCs w:val="22"/>
          <w:lang w:val="sr-Cyrl-RS"/>
        </w:rPr>
        <w:t xml:space="preserve"> </w:t>
      </w:r>
      <w:r w:rsidR="00644D3E">
        <w:rPr>
          <w:rFonts w:ascii="Arial" w:hAnsi="Arial" w:cs="Arial"/>
          <w:sz w:val="22"/>
          <w:szCs w:val="22"/>
          <w:lang w:val="sr-Cyrl-RS"/>
        </w:rPr>
        <w:t xml:space="preserve">биле део </w:t>
      </w:r>
      <w:r w:rsidR="005D21C9">
        <w:rPr>
          <w:rFonts w:ascii="Arial" w:hAnsi="Arial" w:cs="Arial"/>
          <w:sz w:val="22"/>
          <w:szCs w:val="22"/>
          <w:lang w:val="sr-Cyrl-RS"/>
        </w:rPr>
        <w:t>тим</w:t>
      </w:r>
      <w:r w:rsidR="00644D3E">
        <w:rPr>
          <w:rFonts w:ascii="Arial" w:hAnsi="Arial" w:cs="Arial"/>
          <w:sz w:val="22"/>
          <w:szCs w:val="22"/>
          <w:lang w:val="sr-Cyrl-RS"/>
        </w:rPr>
        <w:t>а</w:t>
      </w:r>
      <w:r w:rsidR="005D21C9">
        <w:rPr>
          <w:rFonts w:ascii="Arial" w:hAnsi="Arial" w:cs="Arial"/>
          <w:sz w:val="22"/>
          <w:szCs w:val="22"/>
          <w:lang w:val="sr-Cyrl-RS"/>
        </w:rPr>
        <w:t xml:space="preserve"> Центра, две представнице НСУСИ-ја и један тадашњи представник Центра за самостални живот особа са инвалидитетом у</w:t>
      </w:r>
      <w:r>
        <w:rPr>
          <w:rFonts w:ascii="Arial" w:hAnsi="Arial" w:cs="Arial"/>
          <w:sz w:val="22"/>
          <w:szCs w:val="22"/>
          <w:lang w:val="sr-Cyrl-RS"/>
        </w:rPr>
        <w:t xml:space="preserve"> </w:t>
      </w:r>
      <w:r w:rsidR="005D21C9">
        <w:rPr>
          <w:rFonts w:ascii="Arial" w:hAnsi="Arial" w:cs="Arial"/>
          <w:sz w:val="22"/>
          <w:szCs w:val="22"/>
          <w:lang w:val="sr-Cyrl-RS"/>
        </w:rPr>
        <w:t xml:space="preserve">Нишу. На </w:t>
      </w:r>
      <w:r w:rsidR="007F7207">
        <w:rPr>
          <w:rFonts w:ascii="Arial" w:hAnsi="Arial" w:cs="Arial"/>
          <w:sz w:val="22"/>
          <w:szCs w:val="22"/>
          <w:lang w:val="sr-Cyrl-RS"/>
        </w:rPr>
        <w:t>жалост, сем двеју особа, учесници/е се нису касније опробали у пружању овог вида подршке, али је петоро њих наставило да</w:t>
      </w:r>
      <w:r w:rsidR="00B055CF">
        <w:rPr>
          <w:rFonts w:ascii="Arial" w:hAnsi="Arial" w:cs="Arial"/>
          <w:sz w:val="22"/>
          <w:szCs w:val="22"/>
          <w:lang w:val="sr-Cyrl-RS"/>
        </w:rPr>
        <w:t xml:space="preserve"> учествује </w:t>
      </w:r>
      <w:r>
        <w:rPr>
          <w:rFonts w:ascii="Arial" w:hAnsi="Arial" w:cs="Arial"/>
          <w:sz w:val="22"/>
          <w:szCs w:val="22"/>
          <w:lang w:val="sr-Cyrl-RS"/>
        </w:rPr>
        <w:t>у</w:t>
      </w:r>
      <w:r w:rsidR="00B055CF">
        <w:rPr>
          <w:rFonts w:ascii="Arial" w:hAnsi="Arial" w:cs="Arial"/>
          <w:sz w:val="22"/>
          <w:szCs w:val="22"/>
          <w:lang w:val="sr-Cyrl-RS"/>
        </w:rPr>
        <w:t xml:space="preserve"> њеном</w:t>
      </w:r>
      <w:r>
        <w:rPr>
          <w:rFonts w:ascii="Arial" w:hAnsi="Arial" w:cs="Arial"/>
          <w:sz w:val="22"/>
          <w:szCs w:val="22"/>
          <w:lang w:val="sr-Cyrl-RS"/>
        </w:rPr>
        <w:t xml:space="preserve"> међ</w:t>
      </w:r>
      <w:r w:rsidR="007F7207">
        <w:rPr>
          <w:rFonts w:ascii="Arial" w:hAnsi="Arial" w:cs="Arial"/>
          <w:sz w:val="22"/>
          <w:szCs w:val="22"/>
          <w:lang w:val="sr-Cyrl-RS"/>
        </w:rPr>
        <w:t>усобно</w:t>
      </w:r>
      <w:r>
        <w:rPr>
          <w:rFonts w:ascii="Arial" w:hAnsi="Arial" w:cs="Arial"/>
          <w:sz w:val="22"/>
          <w:szCs w:val="22"/>
          <w:lang w:val="sr-Cyrl-RS"/>
        </w:rPr>
        <w:t>м</w:t>
      </w:r>
      <w:r w:rsidR="007F7207">
        <w:rPr>
          <w:rFonts w:ascii="Arial" w:hAnsi="Arial" w:cs="Arial"/>
          <w:sz w:val="22"/>
          <w:szCs w:val="22"/>
          <w:lang w:val="sr-Cyrl-RS"/>
        </w:rPr>
        <w:t xml:space="preserve"> пружању све до данас. Обука је ре</w:t>
      </w:r>
      <w:r w:rsidR="00EA436E">
        <w:rPr>
          <w:rFonts w:ascii="Arial" w:hAnsi="Arial" w:cs="Arial"/>
          <w:sz w:val="22"/>
          <w:szCs w:val="22"/>
          <w:lang w:val="sr-Cyrl-RS"/>
        </w:rPr>
        <w:t xml:space="preserve">зултирала смерницама за пружање </w:t>
      </w:r>
      <w:r w:rsidR="007F7207">
        <w:rPr>
          <w:rFonts w:ascii="Arial" w:hAnsi="Arial" w:cs="Arial"/>
          <w:sz w:val="22"/>
          <w:szCs w:val="22"/>
          <w:lang w:val="sr-Cyrl-RS"/>
        </w:rPr>
        <w:t>овог вида подршке и служила је за својеврсно утврђивање потреба у овој области на које</w:t>
      </w:r>
      <w:r>
        <w:rPr>
          <w:rFonts w:ascii="Arial" w:hAnsi="Arial" w:cs="Arial"/>
          <w:sz w:val="22"/>
          <w:szCs w:val="22"/>
          <w:lang w:val="sr-Cyrl-RS"/>
        </w:rPr>
        <w:t xml:space="preserve"> </w:t>
      </w:r>
      <w:r w:rsidR="007F7207">
        <w:rPr>
          <w:rFonts w:ascii="Arial" w:hAnsi="Arial" w:cs="Arial"/>
          <w:sz w:val="22"/>
          <w:szCs w:val="22"/>
          <w:lang w:val="sr-Cyrl-RS"/>
        </w:rPr>
        <w:t xml:space="preserve">Центар тек сад има капацитет да одговори и тренутно смо </w:t>
      </w:r>
      <w:r w:rsidR="00BE0AE8">
        <w:rPr>
          <w:rFonts w:ascii="Arial" w:hAnsi="Arial" w:cs="Arial"/>
          <w:sz w:val="22"/>
          <w:szCs w:val="22"/>
          <w:lang w:val="sr-Cyrl-RS"/>
        </w:rPr>
        <w:t xml:space="preserve">у </w:t>
      </w:r>
      <w:r w:rsidR="007F7207">
        <w:rPr>
          <w:rFonts w:ascii="Arial" w:hAnsi="Arial" w:cs="Arial"/>
          <w:sz w:val="22"/>
          <w:szCs w:val="22"/>
          <w:lang w:val="sr-Cyrl-RS"/>
        </w:rPr>
        <w:t>фази писања пројекта за наставак фин</w:t>
      </w:r>
      <w:r>
        <w:rPr>
          <w:rFonts w:ascii="Arial" w:hAnsi="Arial" w:cs="Arial"/>
          <w:sz w:val="22"/>
          <w:szCs w:val="22"/>
          <w:lang w:val="sr-Cyrl-RS"/>
        </w:rPr>
        <w:t>ансирања овог дела  услуге.</w:t>
      </w:r>
    </w:p>
    <w:p w:rsidR="00B055CF" w:rsidRDefault="00C5595B" w:rsidP="00C5595B">
      <w:pPr>
        <w:autoSpaceDE w:val="0"/>
        <w:autoSpaceDN w:val="0"/>
        <w:adjustRightInd w:val="0"/>
        <w:spacing w:line="360" w:lineRule="auto"/>
        <w:ind w:firstLine="360"/>
        <w:jc w:val="both"/>
        <w:rPr>
          <w:rFonts w:ascii="Arial" w:hAnsi="Arial" w:cs="Arial"/>
          <w:sz w:val="22"/>
          <w:szCs w:val="22"/>
          <w:lang w:val="sr-Cyrl-RS"/>
        </w:rPr>
      </w:pPr>
      <w:r w:rsidRPr="00C5595B">
        <w:rPr>
          <w:rFonts w:ascii="Arial" w:hAnsi="Arial" w:cs="Arial"/>
          <w:sz w:val="22"/>
          <w:szCs w:val="22"/>
          <w:lang w:val="sr-Cyrl-RS"/>
        </w:rPr>
        <w:t xml:space="preserve">У току 2012. и 2013. </w:t>
      </w:r>
      <w:r w:rsidR="00BE0AE8">
        <w:rPr>
          <w:rFonts w:ascii="Arial" w:hAnsi="Arial" w:cs="Arial"/>
          <w:sz w:val="22"/>
          <w:szCs w:val="22"/>
          <w:lang w:val="sr-Cyrl-RS"/>
        </w:rPr>
        <w:t>С</w:t>
      </w:r>
      <w:r w:rsidRPr="00C5595B">
        <w:rPr>
          <w:rFonts w:ascii="Arial" w:hAnsi="Arial" w:cs="Arial"/>
          <w:sz w:val="22"/>
          <w:szCs w:val="22"/>
          <w:lang w:val="sr-Cyrl-RS"/>
        </w:rPr>
        <w:t>аветовалиште је консултативно-саветодавно подржало припаднике</w:t>
      </w:r>
      <w:r w:rsidR="00B055CF">
        <w:rPr>
          <w:rFonts w:ascii="Arial" w:hAnsi="Arial" w:cs="Arial"/>
          <w:sz w:val="22"/>
          <w:szCs w:val="22"/>
          <w:lang w:val="sr-Cyrl-RS"/>
        </w:rPr>
        <w:t xml:space="preserve">/ке </w:t>
      </w:r>
      <w:r w:rsidRPr="00C5595B">
        <w:rPr>
          <w:rFonts w:ascii="Arial" w:hAnsi="Arial" w:cs="Arial"/>
          <w:sz w:val="22"/>
          <w:szCs w:val="22"/>
          <w:lang w:val="sr-Cyrl-RS"/>
        </w:rPr>
        <w:t xml:space="preserve">ЛГБТ заједнице и пружило логистичку подршку отварању ЛГБТ културног центра Војводине у Петроварадину </w:t>
      </w:r>
      <w:r w:rsidRPr="00C5595B">
        <w:rPr>
          <w:rFonts w:ascii="Arial" w:hAnsi="Arial" w:cs="Arial"/>
          <w:sz w:val="22"/>
          <w:szCs w:val="22"/>
          <w:lang w:val="sr-Latn-RS"/>
        </w:rPr>
        <w:t xml:space="preserve">21. </w:t>
      </w:r>
      <w:r w:rsidRPr="00C5595B">
        <w:rPr>
          <w:rFonts w:ascii="Arial" w:hAnsi="Arial" w:cs="Arial"/>
          <w:sz w:val="22"/>
          <w:szCs w:val="22"/>
          <w:lang w:val="sr-Cyrl-RS"/>
        </w:rPr>
        <w:t>децембра 2012</w:t>
      </w:r>
      <w:r w:rsidR="00BE0AE8">
        <w:rPr>
          <w:rFonts w:ascii="Arial" w:hAnsi="Arial" w:cs="Arial"/>
          <w:sz w:val="22"/>
          <w:szCs w:val="22"/>
          <w:lang w:val="sr-Cyrl-RS"/>
        </w:rPr>
        <w:t>.</w:t>
      </w:r>
      <w:r w:rsidRPr="00C5595B">
        <w:rPr>
          <w:rFonts w:ascii="Arial" w:hAnsi="Arial" w:cs="Arial"/>
          <w:sz w:val="22"/>
          <w:szCs w:val="22"/>
          <w:lang w:val="sr-Cyrl-RS"/>
        </w:rPr>
        <w:t xml:space="preserve">  </w:t>
      </w:r>
    </w:p>
    <w:p w:rsidR="00C5595B" w:rsidRDefault="00C5595B" w:rsidP="00C5595B">
      <w:pPr>
        <w:autoSpaceDE w:val="0"/>
        <w:autoSpaceDN w:val="0"/>
        <w:adjustRightInd w:val="0"/>
        <w:spacing w:line="360" w:lineRule="auto"/>
        <w:ind w:firstLine="360"/>
        <w:jc w:val="both"/>
        <w:rPr>
          <w:rFonts w:ascii="Arial" w:hAnsi="Arial" w:cs="Arial"/>
          <w:sz w:val="22"/>
          <w:szCs w:val="22"/>
          <w:lang w:val="sr-Cyrl-RS"/>
        </w:rPr>
      </w:pPr>
      <w:r w:rsidRPr="00C5595B">
        <w:rPr>
          <w:rFonts w:ascii="Arial" w:hAnsi="Arial" w:cs="Arial"/>
          <w:sz w:val="22"/>
          <w:szCs w:val="22"/>
          <w:lang w:val="sr-Cyrl-RS"/>
        </w:rPr>
        <w:t>У јуну 2013. Центар је закупио простор књижаре НУБЛУ у ул. Жарка Зрењанина</w:t>
      </w:r>
      <w:r w:rsidR="00B055CF">
        <w:rPr>
          <w:rFonts w:ascii="Arial" w:hAnsi="Arial" w:cs="Arial"/>
          <w:sz w:val="22"/>
          <w:szCs w:val="22"/>
          <w:lang w:val="sr-Cyrl-RS"/>
        </w:rPr>
        <w:t xml:space="preserve"> у Новом Саду</w:t>
      </w:r>
      <w:r w:rsidRPr="00C5595B">
        <w:rPr>
          <w:rFonts w:ascii="Arial" w:hAnsi="Arial" w:cs="Arial"/>
          <w:sz w:val="22"/>
          <w:szCs w:val="22"/>
          <w:lang w:val="sr-Cyrl-RS"/>
        </w:rPr>
        <w:t>, као засебну организациону јединицу, уложивши део средстава обезбеђен кроз донац</w:t>
      </w:r>
      <w:r w:rsidR="00644D3E">
        <w:rPr>
          <w:rFonts w:ascii="Arial" w:hAnsi="Arial" w:cs="Arial"/>
          <w:sz w:val="22"/>
          <w:szCs w:val="22"/>
          <w:lang w:val="sr-Cyrl-RS"/>
        </w:rPr>
        <w:t>ије пословног сектора, а у циљу</w:t>
      </w:r>
      <w:r w:rsidRPr="00C5595B">
        <w:rPr>
          <w:rFonts w:ascii="Arial" w:hAnsi="Arial" w:cs="Arial"/>
          <w:sz w:val="22"/>
          <w:szCs w:val="22"/>
          <w:lang w:val="sr-Cyrl-RS"/>
        </w:rPr>
        <w:t xml:space="preserve"> с једне стране стварања места које ће промовисати грађанску културу и дела прихода за остваривање својих циљева свесни да пројектним финансирањем у тадашњем политичко-економском амбијенту није било могуће обезбедити средства за персоналну асистенцију и искуствену подршку као предуслов</w:t>
      </w:r>
      <w:r w:rsidR="00644D3E">
        <w:rPr>
          <w:rFonts w:ascii="Arial" w:hAnsi="Arial" w:cs="Arial"/>
          <w:sz w:val="22"/>
          <w:szCs w:val="22"/>
          <w:lang w:val="sr-Cyrl-RS"/>
        </w:rPr>
        <w:t xml:space="preserve"> </w:t>
      </w:r>
      <w:r w:rsidRPr="00C5595B">
        <w:rPr>
          <w:rFonts w:ascii="Arial" w:hAnsi="Arial" w:cs="Arial"/>
          <w:sz w:val="22"/>
          <w:szCs w:val="22"/>
          <w:lang w:val="sr-Cyrl-RS"/>
        </w:rPr>
        <w:t>самостално</w:t>
      </w:r>
      <w:r w:rsidR="00644D3E">
        <w:rPr>
          <w:rFonts w:ascii="Arial" w:hAnsi="Arial" w:cs="Arial"/>
          <w:sz w:val="22"/>
          <w:szCs w:val="22"/>
          <w:lang w:val="sr-Cyrl-RS"/>
        </w:rPr>
        <w:t>м</w:t>
      </w:r>
      <w:r w:rsidRPr="00C5595B">
        <w:rPr>
          <w:rFonts w:ascii="Arial" w:hAnsi="Arial" w:cs="Arial"/>
          <w:sz w:val="22"/>
          <w:szCs w:val="22"/>
          <w:lang w:val="sr-Cyrl-RS"/>
        </w:rPr>
        <w:t xml:space="preserve"> животу особа са инвалидитетом.</w:t>
      </w:r>
    </w:p>
    <w:p w:rsidR="009A1CF6" w:rsidRDefault="006C7329" w:rsidP="003D1C94">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Град Нови</w:t>
      </w:r>
      <w:r w:rsidR="00EE5415">
        <w:rPr>
          <w:rFonts w:ascii="Arial" w:hAnsi="Arial" w:cs="Arial"/>
          <w:sz w:val="22"/>
          <w:szCs w:val="22"/>
          <w:lang w:val="sr-Cyrl-RS"/>
        </w:rPr>
        <w:t xml:space="preserve"> </w:t>
      </w:r>
      <w:r>
        <w:rPr>
          <w:rFonts w:ascii="Arial" w:hAnsi="Arial" w:cs="Arial"/>
          <w:sz w:val="22"/>
          <w:szCs w:val="22"/>
          <w:lang w:val="sr-Cyrl-RS"/>
        </w:rPr>
        <w:t>Сад пројектно суфинансира сервис п</w:t>
      </w:r>
      <w:r w:rsidR="00C312CB">
        <w:rPr>
          <w:rFonts w:ascii="Arial" w:hAnsi="Arial" w:cs="Arial"/>
          <w:sz w:val="22"/>
          <w:szCs w:val="22"/>
          <w:lang w:val="sr-Cyrl-RS"/>
        </w:rPr>
        <w:t>ерсоналних асистената од 2009. г</w:t>
      </w:r>
      <w:r>
        <w:rPr>
          <w:rFonts w:ascii="Arial" w:hAnsi="Arial" w:cs="Arial"/>
          <w:sz w:val="22"/>
          <w:szCs w:val="22"/>
          <w:lang w:val="sr-Cyrl-RS"/>
        </w:rPr>
        <w:t xml:space="preserve">одине издвајајући средства у вредности од 2 милиона до </w:t>
      </w:r>
      <w:r w:rsidR="00365F9E">
        <w:rPr>
          <w:rFonts w:ascii="Arial" w:hAnsi="Arial" w:cs="Arial"/>
          <w:sz w:val="22"/>
          <w:szCs w:val="22"/>
          <w:lang w:val="sr-Cyrl-RS"/>
        </w:rPr>
        <w:t>3,</w:t>
      </w:r>
      <w:r>
        <w:rPr>
          <w:rFonts w:ascii="Arial" w:hAnsi="Arial" w:cs="Arial"/>
          <w:sz w:val="22"/>
          <w:szCs w:val="22"/>
          <w:lang w:val="sr-Cyrl-RS"/>
        </w:rPr>
        <w:t xml:space="preserve">875 милиона динара колико је одобрено у 2016. </w:t>
      </w:r>
      <w:r w:rsidR="00365F9E">
        <w:rPr>
          <w:rFonts w:ascii="Arial" w:hAnsi="Arial" w:cs="Arial"/>
          <w:sz w:val="22"/>
          <w:szCs w:val="22"/>
          <w:lang w:val="sr-Cyrl-RS"/>
        </w:rPr>
        <w:t>г</w:t>
      </w:r>
      <w:r>
        <w:rPr>
          <w:rFonts w:ascii="Arial" w:hAnsi="Arial" w:cs="Arial"/>
          <w:sz w:val="22"/>
          <w:szCs w:val="22"/>
          <w:lang w:val="sr-Cyrl-RS"/>
        </w:rPr>
        <w:t>одини.</w:t>
      </w:r>
      <w:r w:rsidR="00365F9E">
        <w:rPr>
          <w:rFonts w:ascii="Arial" w:hAnsi="Arial" w:cs="Arial"/>
          <w:sz w:val="22"/>
          <w:szCs w:val="22"/>
          <w:lang w:val="sr-Cyrl-RS"/>
        </w:rPr>
        <w:t xml:space="preserve"> Овим средствима може се покрити 4 до 7 годишњих зарада персоналних асист</w:t>
      </w:r>
      <w:r w:rsidR="00C312CB">
        <w:rPr>
          <w:rFonts w:ascii="Arial" w:hAnsi="Arial" w:cs="Arial"/>
          <w:sz w:val="22"/>
          <w:szCs w:val="22"/>
          <w:lang w:val="sr-Cyrl-RS"/>
        </w:rPr>
        <w:t>ената/киња. Центар је до 2012. и</w:t>
      </w:r>
      <w:r w:rsidR="00365F9E">
        <w:rPr>
          <w:rFonts w:ascii="Arial" w:hAnsi="Arial" w:cs="Arial"/>
          <w:sz w:val="22"/>
          <w:szCs w:val="22"/>
          <w:lang w:val="sr-Cyrl-RS"/>
        </w:rPr>
        <w:t>мао 10 корисника/ца, у једном тренутку 11 сталних и 7 привремених, до јула 2013</w:t>
      </w:r>
      <w:r w:rsidR="00C312CB">
        <w:rPr>
          <w:rFonts w:ascii="Arial" w:hAnsi="Arial" w:cs="Arial"/>
          <w:sz w:val="22"/>
          <w:szCs w:val="22"/>
          <w:lang w:val="sr-Cyrl-RS"/>
        </w:rPr>
        <w:t>.</w:t>
      </w:r>
      <w:r w:rsidR="00365F9E">
        <w:rPr>
          <w:rFonts w:ascii="Arial" w:hAnsi="Arial" w:cs="Arial"/>
          <w:sz w:val="22"/>
          <w:szCs w:val="22"/>
          <w:lang w:val="sr-Cyrl-RS"/>
        </w:rPr>
        <w:t xml:space="preserve"> било нас је 8, од августа 201</w:t>
      </w:r>
      <w:r w:rsidR="00C312CB">
        <w:rPr>
          <w:rFonts w:ascii="Arial" w:hAnsi="Arial" w:cs="Arial"/>
          <w:sz w:val="22"/>
          <w:szCs w:val="22"/>
          <w:lang w:val="sr-Cyrl-RS"/>
        </w:rPr>
        <w:t>3. д</w:t>
      </w:r>
      <w:r w:rsidR="00365F9E">
        <w:rPr>
          <w:rFonts w:ascii="Arial" w:hAnsi="Arial" w:cs="Arial"/>
          <w:sz w:val="22"/>
          <w:szCs w:val="22"/>
          <w:lang w:val="sr-Cyrl-RS"/>
        </w:rPr>
        <w:t>о сада услугу користимо само нас 4. До 2012. године, средства за први део године обезбеђивао је Град Нови Сад, а за други већина средстава обезбеђивана</w:t>
      </w:r>
      <w:r w:rsidR="00B055CF">
        <w:rPr>
          <w:rFonts w:ascii="Arial" w:hAnsi="Arial" w:cs="Arial"/>
          <w:sz w:val="22"/>
          <w:szCs w:val="22"/>
          <w:lang w:val="sr-Cyrl-RS"/>
        </w:rPr>
        <w:t xml:space="preserve"> је</w:t>
      </w:r>
      <w:r w:rsidR="00365F9E">
        <w:rPr>
          <w:rFonts w:ascii="Arial" w:hAnsi="Arial" w:cs="Arial"/>
          <w:sz w:val="22"/>
          <w:szCs w:val="22"/>
          <w:lang w:val="sr-Cyrl-RS"/>
        </w:rPr>
        <w:t xml:space="preserve"> превасходно кроз републички јавни рад Националне службе за запошљавање, конкурс ресорног покрајинског секретаријата, </w:t>
      </w:r>
      <w:r w:rsidR="00644D3E">
        <w:rPr>
          <w:rFonts w:ascii="Arial" w:hAnsi="Arial" w:cs="Arial"/>
          <w:sz w:val="22"/>
          <w:szCs w:val="22"/>
          <w:lang w:val="sr-Cyrl-RS"/>
        </w:rPr>
        <w:t>д</w:t>
      </w:r>
      <w:r w:rsidR="00365F9E">
        <w:rPr>
          <w:rFonts w:ascii="Arial" w:hAnsi="Arial" w:cs="Arial"/>
          <w:sz w:val="22"/>
          <w:szCs w:val="22"/>
          <w:lang w:val="sr-Cyrl-RS"/>
        </w:rPr>
        <w:t>ве донације из буџетских резерви пок</w:t>
      </w:r>
      <w:r w:rsidR="00C312CB">
        <w:rPr>
          <w:rFonts w:ascii="Arial" w:hAnsi="Arial" w:cs="Arial"/>
          <w:sz w:val="22"/>
          <w:szCs w:val="22"/>
          <w:lang w:val="sr-Cyrl-RS"/>
        </w:rPr>
        <w:t>рај</w:t>
      </w:r>
      <w:r w:rsidR="00644D3E">
        <w:rPr>
          <w:rFonts w:ascii="Arial" w:hAnsi="Arial" w:cs="Arial"/>
          <w:sz w:val="22"/>
          <w:szCs w:val="22"/>
          <w:lang w:val="sr-Cyrl-RS"/>
        </w:rPr>
        <w:t>инске Владе и приватног сектора. О</w:t>
      </w:r>
      <w:r w:rsidR="00C312CB">
        <w:rPr>
          <w:rFonts w:ascii="Arial" w:hAnsi="Arial" w:cs="Arial"/>
          <w:sz w:val="22"/>
          <w:szCs w:val="22"/>
          <w:lang w:val="sr-Cyrl-RS"/>
        </w:rPr>
        <w:t>д 2013. с</w:t>
      </w:r>
      <w:r w:rsidR="00365F9E">
        <w:rPr>
          <w:rFonts w:ascii="Arial" w:hAnsi="Arial" w:cs="Arial"/>
          <w:sz w:val="22"/>
          <w:szCs w:val="22"/>
          <w:lang w:val="sr-Cyrl-RS"/>
        </w:rPr>
        <w:t>амостални живот жена са инвалидитетом у Новом Саду подржава Реконструк</w:t>
      </w:r>
      <w:r w:rsidR="00BE0AE8">
        <w:rPr>
          <w:rFonts w:ascii="Arial" w:hAnsi="Arial" w:cs="Arial"/>
          <w:sz w:val="22"/>
          <w:szCs w:val="22"/>
          <w:lang w:val="sr-Cyrl-RS"/>
        </w:rPr>
        <w:t>ц</w:t>
      </w:r>
      <w:r w:rsidR="00365F9E">
        <w:rPr>
          <w:rFonts w:ascii="Arial" w:hAnsi="Arial" w:cs="Arial"/>
          <w:sz w:val="22"/>
          <w:szCs w:val="22"/>
          <w:lang w:val="sr-Cyrl-RS"/>
        </w:rPr>
        <w:t>ија женски фонд</w:t>
      </w:r>
      <w:r w:rsidR="00BC23B3">
        <w:rPr>
          <w:rFonts w:ascii="Arial" w:hAnsi="Arial" w:cs="Arial"/>
          <w:sz w:val="22"/>
          <w:szCs w:val="22"/>
          <w:lang w:val="sr-Cyrl-RS"/>
        </w:rPr>
        <w:t>, 2015. Амбасада Краљевине Норвешке донирала је средства у износу о</w:t>
      </w:r>
      <w:r w:rsidR="00C312CB">
        <w:rPr>
          <w:rFonts w:ascii="Arial" w:hAnsi="Arial" w:cs="Arial"/>
          <w:sz w:val="22"/>
          <w:szCs w:val="22"/>
          <w:lang w:val="sr-Cyrl-RS"/>
        </w:rPr>
        <w:t xml:space="preserve">д </w:t>
      </w:r>
      <w:r w:rsidR="00BC23B3">
        <w:rPr>
          <w:rFonts w:ascii="Arial" w:hAnsi="Arial" w:cs="Arial"/>
          <w:sz w:val="22"/>
          <w:szCs w:val="22"/>
          <w:lang w:val="sr-Cyrl-RS"/>
        </w:rPr>
        <w:t>10.000,00 евра да се услуга одржи, неколико нас уложили смо властита средства кроз личну донац</w:t>
      </w:r>
      <w:r w:rsidR="00C312CB">
        <w:rPr>
          <w:rFonts w:ascii="Arial" w:hAnsi="Arial" w:cs="Arial"/>
          <w:sz w:val="22"/>
          <w:szCs w:val="22"/>
          <w:lang w:val="sr-Cyrl-RS"/>
        </w:rPr>
        <w:t>ију. Будући да јавни рад 2013. године није одобре</w:t>
      </w:r>
      <w:r w:rsidR="00BC23B3">
        <w:rPr>
          <w:rFonts w:ascii="Arial" w:hAnsi="Arial" w:cs="Arial"/>
          <w:sz w:val="22"/>
          <w:szCs w:val="22"/>
          <w:lang w:val="sr-Cyrl-RS"/>
        </w:rPr>
        <w:t xml:space="preserve">н, Центар </w:t>
      </w:r>
      <w:r w:rsidR="00C312CB">
        <w:rPr>
          <w:rFonts w:ascii="Arial" w:hAnsi="Arial" w:cs="Arial"/>
          <w:sz w:val="22"/>
          <w:szCs w:val="22"/>
          <w:lang w:val="sr-Cyrl-RS"/>
        </w:rPr>
        <w:t xml:space="preserve">се </w:t>
      </w:r>
      <w:r w:rsidR="00BC23B3">
        <w:rPr>
          <w:rFonts w:ascii="Arial" w:hAnsi="Arial" w:cs="Arial"/>
          <w:sz w:val="22"/>
          <w:szCs w:val="22"/>
          <w:lang w:val="sr-Cyrl-RS"/>
        </w:rPr>
        <w:t>октобра 2013. за недостајућа средства за асистенцију и свој рад, паралелно обратио Влади АПВ и градоначелнику Новог Сада. Влада Војводине одобрила је и уплатила износ од милион динара из буџетских резерви, након чега је шеф Кабинета Градоначелника обавестио Центар да Град због недостатка средстава не може да уплати најављени износ. Тих два и по месеца били су најтежи по рад Центра.</w:t>
      </w:r>
      <w:r w:rsidR="00C312CB">
        <w:rPr>
          <w:rFonts w:ascii="Arial" w:hAnsi="Arial" w:cs="Arial"/>
          <w:sz w:val="22"/>
          <w:szCs w:val="22"/>
          <w:lang w:val="sr-Cyrl-RS"/>
        </w:rPr>
        <w:t xml:space="preserve"> </w:t>
      </w:r>
      <w:r w:rsidR="00BC23B3">
        <w:rPr>
          <w:rFonts w:ascii="Arial" w:hAnsi="Arial" w:cs="Arial"/>
          <w:sz w:val="22"/>
          <w:szCs w:val="22"/>
          <w:lang w:val="sr-Cyrl-RS"/>
        </w:rPr>
        <w:t>Ова ситуација изазвала је приличну медијску пажњу, што</w:t>
      </w:r>
      <w:r w:rsidR="00F572BB">
        <w:rPr>
          <w:rFonts w:ascii="Arial" w:hAnsi="Arial" w:cs="Arial"/>
          <w:sz w:val="22"/>
          <w:szCs w:val="22"/>
          <w:lang w:val="sr-Cyrl-RS"/>
        </w:rPr>
        <w:t xml:space="preserve"> је с једне стране било добро јер су медији препознали сврху услуге и грађане/ке информисали</w:t>
      </w:r>
      <w:r w:rsidR="00644D3E">
        <w:rPr>
          <w:rFonts w:ascii="Arial" w:hAnsi="Arial" w:cs="Arial"/>
          <w:sz w:val="22"/>
          <w:szCs w:val="22"/>
          <w:lang w:val="sr-Cyrl-RS"/>
        </w:rPr>
        <w:t xml:space="preserve"> се</w:t>
      </w:r>
      <w:r w:rsidR="00F572BB">
        <w:rPr>
          <w:rFonts w:ascii="Arial" w:hAnsi="Arial" w:cs="Arial"/>
          <w:sz w:val="22"/>
          <w:szCs w:val="22"/>
          <w:lang w:val="sr-Cyrl-RS"/>
        </w:rPr>
        <w:t xml:space="preserve"> о њој, а с друге Центар је био приморан да сам пронађе начин како да услугу која је у континуитету организована 5 година и чије би прекидање </w:t>
      </w:r>
      <w:r w:rsidR="00B055CF">
        <w:rPr>
          <w:rFonts w:ascii="Arial" w:hAnsi="Arial" w:cs="Arial"/>
          <w:sz w:val="22"/>
          <w:szCs w:val="22"/>
          <w:lang w:val="sr-Cyrl-RS"/>
        </w:rPr>
        <w:t>животно угрози</w:t>
      </w:r>
      <w:r w:rsidR="00BE0AE8">
        <w:rPr>
          <w:rFonts w:ascii="Arial" w:hAnsi="Arial" w:cs="Arial"/>
          <w:sz w:val="22"/>
          <w:szCs w:val="22"/>
          <w:lang w:val="sr-Cyrl-RS"/>
        </w:rPr>
        <w:t>л</w:t>
      </w:r>
      <w:r w:rsidR="00B055CF">
        <w:rPr>
          <w:rFonts w:ascii="Arial" w:hAnsi="Arial" w:cs="Arial"/>
          <w:sz w:val="22"/>
          <w:szCs w:val="22"/>
          <w:lang w:val="sr-Cyrl-RS"/>
        </w:rPr>
        <w:t xml:space="preserve">о тада </w:t>
      </w:r>
      <w:r w:rsidR="00F572BB">
        <w:rPr>
          <w:rFonts w:ascii="Arial" w:hAnsi="Arial" w:cs="Arial"/>
          <w:sz w:val="22"/>
          <w:szCs w:val="22"/>
          <w:lang w:val="sr-Cyrl-RS"/>
        </w:rPr>
        <w:t xml:space="preserve">две, сада три кориснице, одржи и настави. </w:t>
      </w:r>
      <w:r w:rsidR="00A47BF0">
        <w:rPr>
          <w:rFonts w:ascii="Arial" w:hAnsi="Arial" w:cs="Arial"/>
          <w:sz w:val="22"/>
          <w:szCs w:val="22"/>
          <w:lang w:val="sr-Cyrl-RS"/>
        </w:rPr>
        <w:t>Председница Центра је већи део одговорности преузел</w:t>
      </w:r>
      <w:r w:rsidR="00833799">
        <w:rPr>
          <w:rFonts w:ascii="Arial" w:hAnsi="Arial" w:cs="Arial"/>
          <w:sz w:val="22"/>
          <w:szCs w:val="22"/>
          <w:lang w:val="sr-Cyrl-RS"/>
        </w:rPr>
        <w:t>а на себе стављајући</w:t>
      </w:r>
      <w:r w:rsidR="00A47BF0">
        <w:rPr>
          <w:rFonts w:ascii="Arial" w:hAnsi="Arial" w:cs="Arial"/>
          <w:sz w:val="22"/>
          <w:szCs w:val="22"/>
          <w:lang w:val="sr-Cyrl-RS"/>
        </w:rPr>
        <w:t xml:space="preserve"> у први план животни и вредносни </w:t>
      </w:r>
      <w:r w:rsidR="00C312CB">
        <w:rPr>
          <w:rFonts w:ascii="Arial" w:hAnsi="Arial" w:cs="Arial"/>
          <w:sz w:val="22"/>
          <w:szCs w:val="22"/>
          <w:lang w:val="sr-Cyrl-RS"/>
        </w:rPr>
        <w:t>а</w:t>
      </w:r>
      <w:r w:rsidR="00A47BF0">
        <w:rPr>
          <w:rFonts w:ascii="Arial" w:hAnsi="Arial" w:cs="Arial"/>
          <w:sz w:val="22"/>
          <w:szCs w:val="22"/>
          <w:lang w:val="sr-Cyrl-RS"/>
        </w:rPr>
        <w:t>спект околности у којима се</w:t>
      </w:r>
      <w:r w:rsidR="00C312CB">
        <w:rPr>
          <w:rFonts w:ascii="Arial" w:hAnsi="Arial" w:cs="Arial"/>
          <w:sz w:val="22"/>
          <w:szCs w:val="22"/>
          <w:lang w:val="sr-Cyrl-RS"/>
        </w:rPr>
        <w:t xml:space="preserve"> </w:t>
      </w:r>
      <w:r w:rsidR="00A47BF0">
        <w:rPr>
          <w:rFonts w:ascii="Arial" w:hAnsi="Arial" w:cs="Arial"/>
          <w:sz w:val="22"/>
          <w:szCs w:val="22"/>
          <w:lang w:val="sr-Cyrl-RS"/>
        </w:rPr>
        <w:t>Центар у том тренутку нашао. Будући да у том периоду већи део написаних пројеката није одобрен,  недостатак средстава у сва три текућа програма довео је најпре до најаве одласка потпредседника Центра и координатора програма за приступачност за фебруар 2014, а потом до најаве прекид</w:t>
      </w:r>
      <w:r w:rsidR="00C312CB">
        <w:rPr>
          <w:rFonts w:ascii="Arial" w:hAnsi="Arial" w:cs="Arial"/>
          <w:sz w:val="22"/>
          <w:szCs w:val="22"/>
          <w:lang w:val="sr-Cyrl-RS"/>
        </w:rPr>
        <w:t>а</w:t>
      </w:r>
      <w:r w:rsidR="00A47BF0">
        <w:rPr>
          <w:rFonts w:ascii="Arial" w:hAnsi="Arial" w:cs="Arial"/>
          <w:sz w:val="22"/>
          <w:szCs w:val="22"/>
          <w:lang w:val="sr-Cyrl-RS"/>
        </w:rPr>
        <w:t xml:space="preserve"> сарадње са менаџерком клуба у организационој јединици и усвајања њеног предлога да самостално настави да ради са колективом који је до тада ради</w:t>
      </w:r>
      <w:r w:rsidR="00C312CB">
        <w:rPr>
          <w:rFonts w:ascii="Arial" w:hAnsi="Arial" w:cs="Arial"/>
          <w:sz w:val="22"/>
          <w:szCs w:val="22"/>
          <w:lang w:val="sr-Cyrl-RS"/>
        </w:rPr>
        <w:t xml:space="preserve">о, од чега је 7. </w:t>
      </w:r>
      <w:r w:rsidR="00833799">
        <w:rPr>
          <w:rFonts w:ascii="Arial" w:hAnsi="Arial" w:cs="Arial"/>
          <w:sz w:val="22"/>
          <w:szCs w:val="22"/>
          <w:lang w:val="sr-Cyrl-RS"/>
        </w:rPr>
        <w:t>ј</w:t>
      </w:r>
      <w:r w:rsidR="00C312CB">
        <w:rPr>
          <w:rFonts w:ascii="Arial" w:hAnsi="Arial" w:cs="Arial"/>
          <w:sz w:val="22"/>
          <w:szCs w:val="22"/>
          <w:lang w:val="sr-Cyrl-RS"/>
        </w:rPr>
        <w:t>ануара 2014. о</w:t>
      </w:r>
      <w:r w:rsidR="00A47BF0">
        <w:rPr>
          <w:rFonts w:ascii="Arial" w:hAnsi="Arial" w:cs="Arial"/>
          <w:sz w:val="22"/>
          <w:szCs w:val="22"/>
          <w:lang w:val="sr-Cyrl-RS"/>
        </w:rPr>
        <w:t>дустала. Схватајући тежину одговорности за опстанак Центра, а пре свега сервиса персоналних асистената и последица уколико се он прекине, Управни одбор у крњем</w:t>
      </w:r>
      <w:r w:rsidR="00C312CB">
        <w:rPr>
          <w:rFonts w:ascii="Arial" w:hAnsi="Arial" w:cs="Arial"/>
          <w:sz w:val="22"/>
          <w:szCs w:val="22"/>
          <w:lang w:val="sr-Cyrl-RS"/>
        </w:rPr>
        <w:t xml:space="preserve"> </w:t>
      </w:r>
      <w:r w:rsidR="00A47BF0">
        <w:rPr>
          <w:rFonts w:ascii="Arial" w:hAnsi="Arial" w:cs="Arial"/>
          <w:sz w:val="22"/>
          <w:szCs w:val="22"/>
          <w:lang w:val="sr-Cyrl-RS"/>
        </w:rPr>
        <w:t>саставу</w:t>
      </w:r>
      <w:r w:rsidR="009A1CF6">
        <w:rPr>
          <w:rFonts w:ascii="Arial" w:hAnsi="Arial" w:cs="Arial"/>
          <w:sz w:val="22"/>
          <w:szCs w:val="22"/>
          <w:lang w:val="sr-Cyrl-RS"/>
        </w:rPr>
        <w:t xml:space="preserve"> одлучио је да</w:t>
      </w:r>
      <w:r w:rsidR="00C312CB">
        <w:rPr>
          <w:rFonts w:ascii="Arial" w:hAnsi="Arial" w:cs="Arial"/>
          <w:sz w:val="22"/>
          <w:szCs w:val="22"/>
          <w:lang w:val="sr-Cyrl-RS"/>
        </w:rPr>
        <w:t xml:space="preserve"> </w:t>
      </w:r>
      <w:r w:rsidR="009A1CF6">
        <w:rPr>
          <w:rFonts w:ascii="Arial" w:hAnsi="Arial" w:cs="Arial"/>
          <w:sz w:val="22"/>
          <w:szCs w:val="22"/>
          <w:lang w:val="sr-Cyrl-RS"/>
        </w:rPr>
        <w:t xml:space="preserve">Центар преузме на себе обезбеђивање свих недостајућих средстава и да за тај део не </w:t>
      </w:r>
      <w:r w:rsidR="00C312CB">
        <w:rPr>
          <w:rFonts w:ascii="Arial" w:hAnsi="Arial" w:cs="Arial"/>
          <w:sz w:val="22"/>
          <w:szCs w:val="22"/>
          <w:lang w:val="sr-Cyrl-RS"/>
        </w:rPr>
        <w:t>терети никог од од</w:t>
      </w:r>
      <w:r w:rsidR="009A1CF6">
        <w:rPr>
          <w:rFonts w:ascii="Arial" w:hAnsi="Arial" w:cs="Arial"/>
          <w:sz w:val="22"/>
          <w:szCs w:val="22"/>
          <w:lang w:val="sr-Cyrl-RS"/>
        </w:rPr>
        <w:t>лазећих запослених. Нето зараде персоналних асистената</w:t>
      </w:r>
      <w:r w:rsidR="00833799">
        <w:rPr>
          <w:rFonts w:ascii="Arial" w:hAnsi="Arial" w:cs="Arial"/>
          <w:sz w:val="22"/>
          <w:szCs w:val="22"/>
          <w:lang w:val="sr-Cyrl-RS"/>
        </w:rPr>
        <w:t>/ки</w:t>
      </w:r>
      <w:r w:rsidR="009A1CF6">
        <w:rPr>
          <w:rFonts w:ascii="Arial" w:hAnsi="Arial" w:cs="Arial"/>
          <w:sz w:val="22"/>
          <w:szCs w:val="22"/>
          <w:lang w:val="sr-Cyrl-RS"/>
        </w:rPr>
        <w:t xml:space="preserve"> за последњих 5 месеци 2013. покривени су средствима које су у 2013. </w:t>
      </w:r>
      <w:r w:rsidR="00E359C9">
        <w:rPr>
          <w:rFonts w:ascii="Arial" w:hAnsi="Arial" w:cs="Arial"/>
          <w:sz w:val="22"/>
          <w:szCs w:val="22"/>
          <w:lang w:val="sr-Cyrl-RS"/>
        </w:rPr>
        <w:t>и</w:t>
      </w:r>
      <w:r w:rsidR="009A1CF6">
        <w:rPr>
          <w:rFonts w:ascii="Arial" w:hAnsi="Arial" w:cs="Arial"/>
          <w:sz w:val="22"/>
          <w:szCs w:val="22"/>
          <w:lang w:val="sr-Cyrl-RS"/>
        </w:rPr>
        <w:t xml:space="preserve"> 2014. одобрили Реконструкција женски фонд и Грађанске иницијативе, бруто трошкови доприноса за август и</w:t>
      </w:r>
      <w:r w:rsidR="005F16A5">
        <w:rPr>
          <w:rFonts w:ascii="Arial" w:hAnsi="Arial" w:cs="Arial"/>
          <w:sz w:val="22"/>
          <w:szCs w:val="22"/>
          <w:lang w:val="sr-Cyrl-RS"/>
        </w:rPr>
        <w:t xml:space="preserve"> </w:t>
      </w:r>
      <w:r w:rsidR="009A1CF6">
        <w:rPr>
          <w:rFonts w:ascii="Arial" w:hAnsi="Arial" w:cs="Arial"/>
          <w:sz w:val="22"/>
          <w:szCs w:val="22"/>
          <w:lang w:val="sr-Cyrl-RS"/>
        </w:rPr>
        <w:t>септембар покривени су једном анонимном донацијом уплаћеном априла 2015. Остали доприноси за запослене з</w:t>
      </w:r>
      <w:r w:rsidR="005F16A5">
        <w:rPr>
          <w:rFonts w:ascii="Arial" w:hAnsi="Arial" w:cs="Arial"/>
          <w:sz w:val="22"/>
          <w:szCs w:val="22"/>
          <w:lang w:val="sr-Cyrl-RS"/>
        </w:rPr>
        <w:t>а период октобар-деце</w:t>
      </w:r>
      <w:r w:rsidR="00BE0AE8">
        <w:rPr>
          <w:rFonts w:ascii="Arial" w:hAnsi="Arial" w:cs="Arial"/>
          <w:sz w:val="22"/>
          <w:szCs w:val="22"/>
          <w:lang w:val="sr-Cyrl-RS"/>
        </w:rPr>
        <w:t>м</w:t>
      </w:r>
      <w:r w:rsidR="005F16A5">
        <w:rPr>
          <w:rFonts w:ascii="Arial" w:hAnsi="Arial" w:cs="Arial"/>
          <w:sz w:val="22"/>
          <w:szCs w:val="22"/>
          <w:lang w:val="sr-Cyrl-RS"/>
        </w:rPr>
        <w:t>бар 2013. ј</w:t>
      </w:r>
      <w:r w:rsidR="009A1CF6">
        <w:rPr>
          <w:rFonts w:ascii="Arial" w:hAnsi="Arial" w:cs="Arial"/>
          <w:sz w:val="22"/>
          <w:szCs w:val="22"/>
          <w:lang w:val="sr-Cyrl-RS"/>
        </w:rPr>
        <w:t>ош увек нису уплаћени, један део је почетком прошле године принудно н</w:t>
      </w:r>
      <w:r w:rsidR="005F16A5">
        <w:rPr>
          <w:rFonts w:ascii="Arial" w:hAnsi="Arial" w:cs="Arial"/>
          <w:sz w:val="22"/>
          <w:szCs w:val="22"/>
          <w:lang w:val="sr-Cyrl-RS"/>
        </w:rPr>
        <w:t>а</w:t>
      </w:r>
      <w:r w:rsidR="009A1CF6">
        <w:rPr>
          <w:rFonts w:ascii="Arial" w:hAnsi="Arial" w:cs="Arial"/>
          <w:sz w:val="22"/>
          <w:szCs w:val="22"/>
          <w:lang w:val="sr-Cyrl-RS"/>
        </w:rPr>
        <w:t>плаћен.</w:t>
      </w:r>
      <w:r w:rsidR="00AA3975">
        <w:rPr>
          <w:rFonts w:ascii="Arial" w:hAnsi="Arial" w:cs="Arial"/>
          <w:sz w:val="22"/>
          <w:szCs w:val="22"/>
          <w:lang w:val="sr-Cyrl-RS"/>
        </w:rPr>
        <w:t xml:space="preserve"> У току је  принудна наплата од стране Пореске управе за део доприноса из овог периода.</w:t>
      </w:r>
    </w:p>
    <w:p w:rsidR="00291FDC" w:rsidRDefault="009A1CF6" w:rsidP="006D4FFB">
      <w:pPr>
        <w:autoSpaceDE w:val="0"/>
        <w:autoSpaceDN w:val="0"/>
        <w:adjustRightInd w:val="0"/>
        <w:spacing w:line="360" w:lineRule="auto"/>
        <w:ind w:firstLine="360"/>
        <w:jc w:val="both"/>
        <w:rPr>
          <w:rFonts w:ascii="Arial" w:hAnsi="Arial" w:cs="Arial"/>
          <w:sz w:val="22"/>
          <w:szCs w:val="22"/>
          <w:lang w:val="sr-Cyrl-RS"/>
        </w:rPr>
      </w:pPr>
      <w:r>
        <w:rPr>
          <w:rFonts w:ascii="Arial" w:hAnsi="Arial" w:cs="Arial"/>
          <w:sz w:val="22"/>
          <w:szCs w:val="22"/>
          <w:lang w:val="sr-Cyrl-RS"/>
        </w:rPr>
        <w:t>Центар се 23.</w:t>
      </w:r>
      <w:r w:rsidR="005F16A5">
        <w:rPr>
          <w:rFonts w:ascii="Arial" w:hAnsi="Arial" w:cs="Arial"/>
          <w:sz w:val="22"/>
          <w:szCs w:val="22"/>
          <w:lang w:val="sr-Cyrl-RS"/>
        </w:rPr>
        <w:t xml:space="preserve"> </w:t>
      </w:r>
      <w:r w:rsidR="00980C25">
        <w:rPr>
          <w:rFonts w:ascii="Arial" w:hAnsi="Arial" w:cs="Arial"/>
          <w:sz w:val="22"/>
          <w:szCs w:val="22"/>
          <w:lang w:val="sr-Cyrl-RS"/>
        </w:rPr>
        <w:t>маја 2013, дан након</w:t>
      </w:r>
      <w:r w:rsidR="005F16A5">
        <w:rPr>
          <w:rFonts w:ascii="Arial" w:hAnsi="Arial" w:cs="Arial"/>
          <w:sz w:val="22"/>
          <w:szCs w:val="22"/>
          <w:lang w:val="sr-Cyrl-RS"/>
        </w:rPr>
        <w:t xml:space="preserve"> усвајања Правилника о ближим ус</w:t>
      </w:r>
      <w:r w:rsidR="00980C25">
        <w:rPr>
          <w:rFonts w:ascii="Arial" w:hAnsi="Arial" w:cs="Arial"/>
          <w:sz w:val="22"/>
          <w:szCs w:val="22"/>
          <w:lang w:val="sr-Cyrl-RS"/>
        </w:rPr>
        <w:t>ловима и стандардима за пружање услуга социјалне заштите први пут званично обратио Град</w:t>
      </w:r>
      <w:r w:rsidR="00AA3975">
        <w:rPr>
          <w:rFonts w:ascii="Arial" w:hAnsi="Arial" w:cs="Arial"/>
          <w:sz w:val="22"/>
          <w:szCs w:val="22"/>
          <w:lang w:val="sr-Cyrl-RS"/>
        </w:rPr>
        <w:t>ској управи за социјалну и дечју заштиту</w:t>
      </w:r>
      <w:r w:rsidR="00980C25">
        <w:rPr>
          <w:rFonts w:ascii="Arial" w:hAnsi="Arial" w:cs="Arial"/>
          <w:sz w:val="22"/>
          <w:szCs w:val="22"/>
          <w:lang w:val="sr-Cyrl-RS"/>
        </w:rPr>
        <w:t xml:space="preserve"> с предлогом</w:t>
      </w:r>
      <w:r w:rsidR="005F16A5">
        <w:rPr>
          <w:rFonts w:ascii="Arial" w:hAnsi="Arial" w:cs="Arial"/>
          <w:sz w:val="22"/>
          <w:szCs w:val="22"/>
          <w:lang w:val="sr-Cyrl-RS"/>
        </w:rPr>
        <w:t xml:space="preserve"> </w:t>
      </w:r>
      <w:r w:rsidR="00980C25">
        <w:rPr>
          <w:rFonts w:ascii="Arial" w:hAnsi="Arial" w:cs="Arial"/>
          <w:sz w:val="22"/>
          <w:szCs w:val="22"/>
          <w:lang w:val="sr-Cyrl-RS"/>
        </w:rPr>
        <w:t>да сервис персоналних асистената за особе са инвалидитетом</w:t>
      </w:r>
      <w:r w:rsidR="005F16A5">
        <w:rPr>
          <w:rFonts w:ascii="Arial" w:hAnsi="Arial" w:cs="Arial"/>
          <w:sz w:val="22"/>
          <w:szCs w:val="22"/>
          <w:lang w:val="sr-Cyrl-RS"/>
        </w:rPr>
        <w:t xml:space="preserve"> </w:t>
      </w:r>
      <w:r w:rsidR="00980C25">
        <w:rPr>
          <w:rFonts w:ascii="Arial" w:hAnsi="Arial" w:cs="Arial"/>
          <w:sz w:val="22"/>
          <w:szCs w:val="22"/>
          <w:lang w:val="sr-Cyrl-RS"/>
        </w:rPr>
        <w:t>буде унет у Одлуку о измени Одлуке о социјалној заштити Града Новог Сада</w:t>
      </w:r>
      <w:r w:rsidR="005F16A5">
        <w:rPr>
          <w:rFonts w:ascii="Arial" w:hAnsi="Arial" w:cs="Arial"/>
          <w:sz w:val="22"/>
          <w:szCs w:val="22"/>
          <w:lang w:val="sr-Cyrl-RS"/>
        </w:rPr>
        <w:t xml:space="preserve"> </w:t>
      </w:r>
      <w:r w:rsidR="00980C25">
        <w:rPr>
          <w:rFonts w:ascii="Arial" w:hAnsi="Arial" w:cs="Arial"/>
          <w:sz w:val="22"/>
          <w:szCs w:val="22"/>
          <w:lang w:val="sr-Cyrl-RS"/>
        </w:rPr>
        <w:t>јер су се стекли сви</w:t>
      </w:r>
      <w:r w:rsidR="005F16A5">
        <w:rPr>
          <w:rFonts w:ascii="Arial" w:hAnsi="Arial" w:cs="Arial"/>
          <w:sz w:val="22"/>
          <w:szCs w:val="22"/>
          <w:lang w:val="sr-Cyrl-RS"/>
        </w:rPr>
        <w:t xml:space="preserve"> услови за то. Пред крај 2013. п</w:t>
      </w:r>
      <w:r w:rsidR="00980C25">
        <w:rPr>
          <w:rFonts w:ascii="Arial" w:hAnsi="Arial" w:cs="Arial"/>
          <w:sz w:val="22"/>
          <w:szCs w:val="22"/>
          <w:lang w:val="sr-Cyrl-RS"/>
        </w:rPr>
        <w:t>рикупили смо неопходну документацију и израдили елаборат за лиценцирање услуге код ресорног мини</w:t>
      </w:r>
      <w:r w:rsidR="005F16A5">
        <w:rPr>
          <w:rFonts w:ascii="Arial" w:hAnsi="Arial" w:cs="Arial"/>
          <w:sz w:val="22"/>
          <w:szCs w:val="22"/>
          <w:lang w:val="sr-Cyrl-RS"/>
        </w:rPr>
        <w:t>старства. У фебруару 2014</w:t>
      </w:r>
      <w:r w:rsidR="00AA3975">
        <w:rPr>
          <w:rFonts w:ascii="Arial" w:hAnsi="Arial" w:cs="Arial"/>
          <w:sz w:val="22"/>
          <w:szCs w:val="22"/>
          <w:lang w:val="sr-Cyrl-RS"/>
        </w:rPr>
        <w:t>.</w:t>
      </w:r>
      <w:r w:rsidR="005F16A5">
        <w:rPr>
          <w:rFonts w:ascii="Arial" w:hAnsi="Arial" w:cs="Arial"/>
          <w:sz w:val="22"/>
          <w:szCs w:val="22"/>
          <w:lang w:val="sr-Cyrl-RS"/>
        </w:rPr>
        <w:t xml:space="preserve"> предме</w:t>
      </w:r>
      <w:r w:rsidR="00980C25">
        <w:rPr>
          <w:rFonts w:ascii="Arial" w:hAnsi="Arial" w:cs="Arial"/>
          <w:sz w:val="22"/>
          <w:szCs w:val="22"/>
          <w:lang w:val="sr-Cyrl-RS"/>
        </w:rPr>
        <w:t>т</w:t>
      </w:r>
      <w:r w:rsidR="005F16A5">
        <w:rPr>
          <w:rFonts w:ascii="Arial" w:hAnsi="Arial" w:cs="Arial"/>
          <w:sz w:val="22"/>
          <w:szCs w:val="22"/>
          <w:lang w:val="sr-Cyrl-RS"/>
        </w:rPr>
        <w:t xml:space="preserve"> је враћен на дораду да би 26. ј</w:t>
      </w:r>
      <w:r w:rsidR="00980C25">
        <w:rPr>
          <w:rFonts w:ascii="Arial" w:hAnsi="Arial" w:cs="Arial"/>
          <w:sz w:val="22"/>
          <w:szCs w:val="22"/>
          <w:lang w:val="sr-Cyrl-RS"/>
        </w:rPr>
        <w:t>уна 201</w:t>
      </w:r>
      <w:r w:rsidR="005F16A5">
        <w:rPr>
          <w:rFonts w:ascii="Arial" w:hAnsi="Arial" w:cs="Arial"/>
          <w:sz w:val="22"/>
          <w:szCs w:val="22"/>
          <w:lang w:val="sr-Cyrl-RS"/>
        </w:rPr>
        <w:t>4. решењем минист</w:t>
      </w:r>
      <w:r w:rsidR="00BE0AE8">
        <w:rPr>
          <w:rFonts w:ascii="Arial" w:hAnsi="Arial" w:cs="Arial"/>
          <w:sz w:val="22"/>
          <w:szCs w:val="22"/>
          <w:lang w:val="sr-Cyrl-RS"/>
        </w:rPr>
        <w:t>а</w:t>
      </w:r>
      <w:r w:rsidR="005F16A5">
        <w:rPr>
          <w:rFonts w:ascii="Arial" w:hAnsi="Arial" w:cs="Arial"/>
          <w:sz w:val="22"/>
          <w:szCs w:val="22"/>
          <w:lang w:val="sr-Cyrl-RS"/>
        </w:rPr>
        <w:t>р</w:t>
      </w:r>
      <w:r w:rsidR="00BE0AE8">
        <w:rPr>
          <w:rFonts w:ascii="Arial" w:hAnsi="Arial" w:cs="Arial"/>
          <w:sz w:val="22"/>
          <w:szCs w:val="22"/>
          <w:lang w:val="sr-Cyrl-RS"/>
        </w:rPr>
        <w:t>ства</w:t>
      </w:r>
      <w:r w:rsidR="005F16A5">
        <w:rPr>
          <w:rFonts w:ascii="Arial" w:hAnsi="Arial" w:cs="Arial"/>
          <w:sz w:val="22"/>
          <w:szCs w:val="22"/>
          <w:lang w:val="sr-Cyrl-RS"/>
        </w:rPr>
        <w:t xml:space="preserve"> за рад, бор</w:t>
      </w:r>
      <w:r w:rsidR="00980C25">
        <w:rPr>
          <w:rFonts w:ascii="Arial" w:hAnsi="Arial" w:cs="Arial"/>
          <w:sz w:val="22"/>
          <w:szCs w:val="22"/>
          <w:lang w:val="sr-Cyrl-RS"/>
        </w:rPr>
        <w:t>ачка и социјална питања, Центар добио</w:t>
      </w:r>
      <w:r w:rsidR="00AA3975">
        <w:rPr>
          <w:rFonts w:ascii="Arial" w:hAnsi="Arial" w:cs="Arial"/>
          <w:sz w:val="22"/>
          <w:szCs w:val="22"/>
          <w:lang w:val="sr-Cyrl-RS"/>
        </w:rPr>
        <w:t xml:space="preserve"> петогодишњу</w:t>
      </w:r>
      <w:r w:rsidR="00980C25">
        <w:rPr>
          <w:rFonts w:ascii="Arial" w:hAnsi="Arial" w:cs="Arial"/>
          <w:sz w:val="22"/>
          <w:szCs w:val="22"/>
          <w:lang w:val="sr-Cyrl-RS"/>
        </w:rPr>
        <w:t xml:space="preserve"> лиценцу</w:t>
      </w:r>
      <w:r w:rsidR="00AA3975">
        <w:rPr>
          <w:rFonts w:ascii="Arial" w:hAnsi="Arial" w:cs="Arial"/>
          <w:sz w:val="22"/>
          <w:szCs w:val="22"/>
          <w:lang w:val="sr-Cyrl-RS"/>
        </w:rPr>
        <w:t xml:space="preserve"> за пружање ове услуге</w:t>
      </w:r>
      <w:r w:rsidR="00980C25">
        <w:rPr>
          <w:rFonts w:ascii="Arial" w:hAnsi="Arial" w:cs="Arial"/>
          <w:sz w:val="22"/>
          <w:szCs w:val="22"/>
          <w:lang w:val="sr-Cyrl-RS"/>
        </w:rPr>
        <w:t>, десетак дана након Центра за самостални живот особа са инва</w:t>
      </w:r>
      <w:r w:rsidR="005F16A5">
        <w:rPr>
          <w:rFonts w:ascii="Arial" w:hAnsi="Arial" w:cs="Arial"/>
          <w:sz w:val="22"/>
          <w:szCs w:val="22"/>
          <w:lang w:val="sr-Cyrl-RS"/>
        </w:rPr>
        <w:t>лидитетом Србије са којим је фебруара 2014. п</w:t>
      </w:r>
      <w:r w:rsidR="00980C25">
        <w:rPr>
          <w:rFonts w:ascii="Arial" w:hAnsi="Arial" w:cs="Arial"/>
          <w:sz w:val="22"/>
          <w:szCs w:val="22"/>
          <w:lang w:val="sr-Cyrl-RS"/>
        </w:rPr>
        <w:t>отписао споразум о трајној сарадњи на пружању и развијању ове услуге на подручју Новог Сада и Војводине. У августу месецу Центар се</w:t>
      </w:r>
      <w:r w:rsidR="005F16A5">
        <w:rPr>
          <w:rFonts w:ascii="Arial" w:hAnsi="Arial" w:cs="Arial"/>
          <w:sz w:val="22"/>
          <w:szCs w:val="22"/>
          <w:lang w:val="sr-Cyrl-RS"/>
        </w:rPr>
        <w:t xml:space="preserve"> обратио Амбасади Краљ</w:t>
      </w:r>
      <w:r w:rsidR="006D4FFB">
        <w:rPr>
          <w:rFonts w:ascii="Arial" w:hAnsi="Arial" w:cs="Arial"/>
          <w:sz w:val="22"/>
          <w:szCs w:val="22"/>
          <w:lang w:val="sr-Cyrl-RS"/>
        </w:rPr>
        <w:t xml:space="preserve">вине Норвешке за подршку Сервису. Средства су одобрена 23. марта 2015, што </w:t>
      </w:r>
      <w:r w:rsidR="005F16A5">
        <w:rPr>
          <w:rFonts w:ascii="Arial" w:hAnsi="Arial" w:cs="Arial"/>
          <w:sz w:val="22"/>
          <w:szCs w:val="22"/>
          <w:lang w:val="sr-Cyrl-RS"/>
        </w:rPr>
        <w:t>је уз донацију Реконструкције ж</w:t>
      </w:r>
      <w:r w:rsidR="006D4FFB">
        <w:rPr>
          <w:rFonts w:ascii="Arial" w:hAnsi="Arial" w:cs="Arial"/>
          <w:sz w:val="22"/>
          <w:szCs w:val="22"/>
          <w:lang w:val="sr-Cyrl-RS"/>
        </w:rPr>
        <w:t>енски фонд, омогућило</w:t>
      </w:r>
      <w:r w:rsidR="005F16A5">
        <w:rPr>
          <w:rFonts w:ascii="Arial" w:hAnsi="Arial" w:cs="Arial"/>
          <w:sz w:val="22"/>
          <w:szCs w:val="22"/>
          <w:lang w:val="sr-Cyrl-RS"/>
        </w:rPr>
        <w:t xml:space="preserve"> премошћавање 2015. г</w:t>
      </w:r>
      <w:r w:rsidR="006D4FFB">
        <w:rPr>
          <w:rFonts w:ascii="Arial" w:hAnsi="Arial" w:cs="Arial"/>
          <w:sz w:val="22"/>
          <w:szCs w:val="22"/>
          <w:lang w:val="sr-Cyrl-RS"/>
        </w:rPr>
        <w:t xml:space="preserve">одине. Крајем </w:t>
      </w:r>
      <w:r w:rsidR="005F16A5">
        <w:rPr>
          <w:rFonts w:ascii="Arial" w:hAnsi="Arial" w:cs="Arial"/>
          <w:sz w:val="22"/>
          <w:szCs w:val="22"/>
          <w:lang w:val="sr-Cyrl-RS"/>
        </w:rPr>
        <w:t>априла 2015, тадашњи члан Градс</w:t>
      </w:r>
      <w:r w:rsidR="006D4FFB">
        <w:rPr>
          <w:rFonts w:ascii="Arial" w:hAnsi="Arial" w:cs="Arial"/>
          <w:sz w:val="22"/>
          <w:szCs w:val="22"/>
          <w:lang w:val="sr-Cyrl-RS"/>
        </w:rPr>
        <w:t>ког већа за социјалну заштиту најавио је да ће градска одлука бити измењена до јесени</w:t>
      </w:r>
      <w:r w:rsidR="00AA3975">
        <w:rPr>
          <w:rFonts w:ascii="Arial" w:hAnsi="Arial" w:cs="Arial"/>
          <w:sz w:val="22"/>
          <w:szCs w:val="22"/>
          <w:lang w:val="sr-Cyrl-RS"/>
        </w:rPr>
        <w:t xml:space="preserve"> те године</w:t>
      </w:r>
      <w:r w:rsidR="006D4FFB">
        <w:rPr>
          <w:rFonts w:ascii="Arial" w:hAnsi="Arial" w:cs="Arial"/>
          <w:sz w:val="22"/>
          <w:szCs w:val="22"/>
          <w:lang w:val="sr-Cyrl-RS"/>
        </w:rPr>
        <w:t>. Добили смо незв</w:t>
      </w:r>
      <w:r w:rsidR="00AA3975">
        <w:rPr>
          <w:rFonts w:ascii="Arial" w:hAnsi="Arial" w:cs="Arial"/>
          <w:sz w:val="22"/>
          <w:szCs w:val="22"/>
          <w:lang w:val="sr-Cyrl-RS"/>
        </w:rPr>
        <w:t>аничну информацију да је предлог одлуке сачињен,</w:t>
      </w:r>
      <w:r w:rsidR="006D4FFB">
        <w:rPr>
          <w:rFonts w:ascii="Arial" w:hAnsi="Arial" w:cs="Arial"/>
          <w:sz w:val="22"/>
          <w:szCs w:val="22"/>
          <w:lang w:val="sr-Cyrl-RS"/>
        </w:rPr>
        <w:t xml:space="preserve"> али да није добијена политичка сагласн</w:t>
      </w:r>
      <w:r w:rsidR="00A82F69">
        <w:rPr>
          <w:rFonts w:ascii="Arial" w:hAnsi="Arial" w:cs="Arial"/>
          <w:sz w:val="22"/>
          <w:szCs w:val="22"/>
          <w:lang w:val="sr-Cyrl-RS"/>
        </w:rPr>
        <w:t>о</w:t>
      </w:r>
      <w:r w:rsidR="006D4FFB">
        <w:rPr>
          <w:rFonts w:ascii="Arial" w:hAnsi="Arial" w:cs="Arial"/>
          <w:sz w:val="22"/>
          <w:szCs w:val="22"/>
          <w:lang w:val="sr-Cyrl-RS"/>
        </w:rPr>
        <w:t>ст</w:t>
      </w:r>
      <w:r w:rsidR="005F16A5">
        <w:rPr>
          <w:rFonts w:ascii="Arial" w:hAnsi="Arial" w:cs="Arial"/>
          <w:sz w:val="22"/>
          <w:szCs w:val="22"/>
          <w:lang w:val="sr-Cyrl-RS"/>
        </w:rPr>
        <w:t xml:space="preserve"> </w:t>
      </w:r>
      <w:r w:rsidR="006D4FFB">
        <w:rPr>
          <w:rFonts w:ascii="Arial" w:hAnsi="Arial" w:cs="Arial"/>
          <w:sz w:val="22"/>
          <w:szCs w:val="22"/>
          <w:lang w:val="sr-Cyrl-RS"/>
        </w:rPr>
        <w:t>да Скупштина Града до краја 2015. расправља о њему</w:t>
      </w:r>
      <w:r w:rsidR="00AA3975">
        <w:rPr>
          <w:rFonts w:ascii="Arial" w:hAnsi="Arial" w:cs="Arial"/>
          <w:sz w:val="22"/>
          <w:szCs w:val="22"/>
          <w:lang w:val="sr-Cyrl-RS"/>
        </w:rPr>
        <w:t>. К</w:t>
      </w:r>
      <w:r w:rsidR="00A82F69">
        <w:rPr>
          <w:rFonts w:ascii="Arial" w:hAnsi="Arial" w:cs="Arial"/>
          <w:sz w:val="22"/>
          <w:szCs w:val="22"/>
          <w:lang w:val="sr-Cyrl-RS"/>
        </w:rPr>
        <w:t xml:space="preserve">ао основни разлог зато тадашњи </w:t>
      </w:r>
      <w:r w:rsidR="00AA3975">
        <w:rPr>
          <w:rFonts w:ascii="Arial" w:hAnsi="Arial" w:cs="Arial"/>
          <w:sz w:val="22"/>
          <w:szCs w:val="22"/>
          <w:lang w:val="sr-Cyrl-RS"/>
        </w:rPr>
        <w:t xml:space="preserve">ресорни </w:t>
      </w:r>
      <w:r w:rsidR="00A82F69">
        <w:rPr>
          <w:rFonts w:ascii="Arial" w:hAnsi="Arial" w:cs="Arial"/>
          <w:sz w:val="22"/>
          <w:szCs w:val="22"/>
          <w:lang w:val="sr-Cyrl-RS"/>
        </w:rPr>
        <w:t>п</w:t>
      </w:r>
      <w:r w:rsidR="00AA3975">
        <w:rPr>
          <w:rFonts w:ascii="Arial" w:hAnsi="Arial" w:cs="Arial"/>
          <w:sz w:val="22"/>
          <w:szCs w:val="22"/>
          <w:lang w:val="sr-Cyrl-RS"/>
        </w:rPr>
        <w:t>лан Градског већа навео је најављивање избора за пролеће 2016.</w:t>
      </w:r>
    </w:p>
    <w:p w:rsidR="00A17BA8" w:rsidRPr="00A17BA8" w:rsidRDefault="000144D2" w:rsidP="00A17BA8">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sz w:val="22"/>
          <w:szCs w:val="22"/>
          <w:lang w:val="sr-Cyrl-RS"/>
        </w:rPr>
        <w:t>У току 2015. о</w:t>
      </w:r>
      <w:r w:rsidR="006D4FFB">
        <w:rPr>
          <w:rFonts w:ascii="Arial" w:hAnsi="Arial" w:cs="Arial"/>
          <w:sz w:val="22"/>
          <w:szCs w:val="22"/>
          <w:lang w:val="sr-Cyrl-RS"/>
        </w:rPr>
        <w:t>држане су две акредитоване обуке за персоналне асистенте</w:t>
      </w:r>
      <w:r w:rsidR="00A82F69">
        <w:rPr>
          <w:rFonts w:ascii="Arial" w:hAnsi="Arial" w:cs="Arial"/>
          <w:sz w:val="22"/>
          <w:szCs w:val="22"/>
          <w:lang w:val="sr-Cyrl-RS"/>
        </w:rPr>
        <w:t>/киње</w:t>
      </w:r>
      <w:r w:rsidR="006D4FFB">
        <w:rPr>
          <w:rFonts w:ascii="Arial" w:hAnsi="Arial" w:cs="Arial"/>
          <w:sz w:val="22"/>
          <w:szCs w:val="22"/>
          <w:lang w:val="sr-Cyrl-RS"/>
        </w:rPr>
        <w:t>, 27-29. јуна и 11-14.</w:t>
      </w:r>
      <w:r w:rsidR="00A82F69">
        <w:rPr>
          <w:rFonts w:ascii="Arial" w:hAnsi="Arial" w:cs="Arial"/>
          <w:sz w:val="22"/>
          <w:szCs w:val="22"/>
          <w:lang w:val="sr-Cyrl-RS"/>
        </w:rPr>
        <w:t xml:space="preserve"> </w:t>
      </w:r>
      <w:r w:rsidR="006D4FFB">
        <w:rPr>
          <w:rFonts w:ascii="Arial" w:hAnsi="Arial" w:cs="Arial"/>
          <w:sz w:val="22"/>
          <w:szCs w:val="22"/>
          <w:lang w:val="sr-Cyrl-RS"/>
        </w:rPr>
        <w:t xml:space="preserve">децембра. Уверења о завршеној обуци која издаје Републички </w:t>
      </w:r>
      <w:r w:rsidR="00A17BA8">
        <w:rPr>
          <w:rFonts w:ascii="Arial" w:hAnsi="Arial" w:cs="Arial"/>
          <w:sz w:val="22"/>
          <w:szCs w:val="22"/>
          <w:lang w:val="sr-Cyrl-RS"/>
        </w:rPr>
        <w:t xml:space="preserve">завод за социјалну заштиту </w:t>
      </w:r>
      <w:r>
        <w:rPr>
          <w:rFonts w:ascii="Arial" w:hAnsi="Arial" w:cs="Arial"/>
          <w:bCs/>
          <w:sz w:val="22"/>
          <w:szCs w:val="22"/>
          <w:lang w:val="sr-Cyrl-RS"/>
        </w:rPr>
        <w:t>добило је укупно 19 сада</w:t>
      </w:r>
      <w:r w:rsidR="00A17BA8" w:rsidRPr="00297865">
        <w:rPr>
          <w:rFonts w:ascii="Arial" w:hAnsi="Arial" w:cs="Arial"/>
          <w:bCs/>
          <w:sz w:val="22"/>
          <w:szCs w:val="22"/>
          <w:lang w:val="sr-Cyrl-RS"/>
        </w:rPr>
        <w:t>ш</w:t>
      </w:r>
      <w:r w:rsidR="00AA3975">
        <w:rPr>
          <w:rFonts w:ascii="Arial" w:hAnsi="Arial" w:cs="Arial"/>
          <w:bCs/>
          <w:sz w:val="22"/>
          <w:szCs w:val="22"/>
          <w:lang w:val="sr-Cyrl-RS"/>
        </w:rPr>
        <w:t>њ</w:t>
      </w:r>
      <w:r w:rsidR="00A17BA8" w:rsidRPr="00297865">
        <w:rPr>
          <w:rFonts w:ascii="Arial" w:hAnsi="Arial" w:cs="Arial"/>
          <w:bCs/>
          <w:sz w:val="22"/>
          <w:szCs w:val="22"/>
          <w:lang w:val="sr-Cyrl-RS"/>
        </w:rPr>
        <w:t>их и претходних асисте</w:t>
      </w:r>
      <w:r w:rsidR="00AA3975">
        <w:rPr>
          <w:rFonts w:ascii="Arial" w:hAnsi="Arial" w:cs="Arial"/>
          <w:bCs/>
          <w:sz w:val="22"/>
          <w:szCs w:val="22"/>
          <w:lang w:val="sr-Cyrl-RS"/>
        </w:rPr>
        <w:t>нтк</w:t>
      </w:r>
      <w:r>
        <w:rPr>
          <w:rFonts w:ascii="Arial" w:hAnsi="Arial" w:cs="Arial"/>
          <w:bCs/>
          <w:sz w:val="22"/>
          <w:szCs w:val="22"/>
          <w:lang w:val="sr-Cyrl-RS"/>
        </w:rPr>
        <w:t>иња и 3 асистента. На дан за</w:t>
      </w:r>
      <w:r w:rsidR="00A17BA8" w:rsidRPr="00297865">
        <w:rPr>
          <w:rFonts w:ascii="Arial" w:hAnsi="Arial" w:cs="Arial"/>
          <w:bCs/>
          <w:sz w:val="22"/>
          <w:szCs w:val="22"/>
          <w:lang w:val="sr-Cyrl-RS"/>
        </w:rPr>
        <w:t>вршетка обуке Центар су посетиле представнице Реконструкције женски фонд и најавиле донацију од 5000 евра за подршку самосталном</w:t>
      </w:r>
      <w:r w:rsidR="00A17BA8">
        <w:rPr>
          <w:rFonts w:ascii="Arial" w:hAnsi="Arial" w:cs="Arial"/>
          <w:bCs/>
          <w:sz w:val="22"/>
          <w:szCs w:val="22"/>
          <w:lang w:val="sr-Cyrl-RS"/>
        </w:rPr>
        <w:t xml:space="preserve"> животу 7 жена са инвалидитетом у 2016, захваљујући чему смо били у могућности једну</w:t>
      </w:r>
      <w:r>
        <w:rPr>
          <w:rFonts w:ascii="Arial" w:hAnsi="Arial" w:cs="Arial"/>
          <w:bCs/>
          <w:sz w:val="22"/>
          <w:szCs w:val="22"/>
          <w:lang w:val="sr-Cyrl-RS"/>
        </w:rPr>
        <w:t xml:space="preserve"> </w:t>
      </w:r>
      <w:r w:rsidR="00A17BA8">
        <w:rPr>
          <w:rFonts w:ascii="Arial" w:hAnsi="Arial" w:cs="Arial"/>
          <w:bCs/>
          <w:sz w:val="22"/>
          <w:szCs w:val="22"/>
          <w:lang w:val="sr-Cyrl-RS"/>
        </w:rPr>
        <w:t xml:space="preserve">младу жену са мултипла склерозом да запослимо на годину дана. Већим делом овог износа, уплаћеног 14. </w:t>
      </w:r>
      <w:r w:rsidR="00AA3975">
        <w:rPr>
          <w:rFonts w:ascii="Arial" w:hAnsi="Arial" w:cs="Arial"/>
          <w:bCs/>
          <w:sz w:val="22"/>
          <w:szCs w:val="22"/>
          <w:lang w:val="sr-Cyrl-RS"/>
        </w:rPr>
        <w:t>ј</w:t>
      </w:r>
      <w:r w:rsidR="00A17BA8">
        <w:rPr>
          <w:rFonts w:ascii="Arial" w:hAnsi="Arial" w:cs="Arial"/>
          <w:bCs/>
          <w:sz w:val="22"/>
          <w:szCs w:val="22"/>
          <w:lang w:val="sr-Cyrl-RS"/>
        </w:rPr>
        <w:t>ануара 2016, принудно је наплаћена заостала нето зарада мр Миодрага Почуча, бившег потпредседника Центра и координатора програма за приступачност за период децембар 2013</w:t>
      </w:r>
      <w:r w:rsidR="00A82F69">
        <w:rPr>
          <w:rFonts w:ascii="Arial" w:hAnsi="Arial" w:cs="Arial"/>
          <w:bCs/>
          <w:sz w:val="22"/>
          <w:szCs w:val="22"/>
          <w:lang w:val="sr-Cyrl-RS"/>
        </w:rPr>
        <w:t xml:space="preserve"> </w:t>
      </w:r>
      <w:r w:rsidR="00A17BA8">
        <w:rPr>
          <w:rFonts w:ascii="Arial" w:hAnsi="Arial" w:cs="Arial"/>
          <w:bCs/>
          <w:sz w:val="22"/>
          <w:szCs w:val="22"/>
          <w:lang w:val="sr-Cyrl-RS"/>
        </w:rPr>
        <w:t>-</w:t>
      </w:r>
      <w:r w:rsidR="00A82F69">
        <w:rPr>
          <w:rFonts w:ascii="Arial" w:hAnsi="Arial" w:cs="Arial"/>
          <w:bCs/>
          <w:sz w:val="22"/>
          <w:szCs w:val="22"/>
          <w:lang w:val="sr-Cyrl-RS"/>
        </w:rPr>
        <w:t xml:space="preserve"> </w:t>
      </w:r>
      <w:r w:rsidR="00A17BA8">
        <w:rPr>
          <w:rFonts w:ascii="Arial" w:hAnsi="Arial" w:cs="Arial"/>
          <w:bCs/>
          <w:sz w:val="22"/>
          <w:szCs w:val="22"/>
          <w:lang w:val="sr-Cyrl-RS"/>
        </w:rPr>
        <w:t>фебруар 2014.</w:t>
      </w:r>
      <w:r w:rsidR="00BA6966">
        <w:rPr>
          <w:rFonts w:ascii="Arial" w:hAnsi="Arial" w:cs="Arial"/>
          <w:bCs/>
          <w:sz w:val="22"/>
          <w:szCs w:val="22"/>
          <w:lang w:val="sr-Cyrl-RS"/>
        </w:rPr>
        <w:t xml:space="preserve"> Тренутно  је такође на снази принудна наплата дела доприноса за колегиницу јер у току прошле године нисмо обезбедили цео износ потребан да овај мањак премостимо.</w:t>
      </w:r>
    </w:p>
    <w:p w:rsidR="00E47B88" w:rsidRDefault="00A17BA8" w:rsidP="00A17BA8">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У марту 2015.</w:t>
      </w:r>
      <w:r w:rsidR="00A028BB" w:rsidRPr="00297865">
        <w:rPr>
          <w:rFonts w:ascii="Arial" w:hAnsi="Arial" w:cs="Arial"/>
          <w:bCs/>
          <w:sz w:val="22"/>
          <w:szCs w:val="22"/>
          <w:lang w:val="sr-Cyrl-RS"/>
        </w:rPr>
        <w:t xml:space="preserve"> једна од двеју канцеларија у закупу Центра пресељена је на Трг Републике 20, у </w:t>
      </w:r>
      <w:r w:rsidR="00644D3E">
        <w:rPr>
          <w:rFonts w:ascii="Arial" w:hAnsi="Arial" w:cs="Arial"/>
          <w:bCs/>
          <w:sz w:val="22"/>
          <w:szCs w:val="22"/>
          <w:lang w:val="sr-Cyrl-RS"/>
        </w:rPr>
        <w:t>с</w:t>
      </w:r>
      <w:r w:rsidR="00A028BB" w:rsidRPr="00297865">
        <w:rPr>
          <w:rFonts w:ascii="Arial" w:hAnsi="Arial" w:cs="Arial"/>
          <w:bCs/>
          <w:sz w:val="22"/>
          <w:szCs w:val="22"/>
          <w:lang w:val="sr-Cyrl-RS"/>
        </w:rPr>
        <w:t>тан у коме је живела председница Центра и у коме су од ок</w:t>
      </w:r>
      <w:r w:rsidR="000144D2">
        <w:rPr>
          <w:rFonts w:ascii="Arial" w:hAnsi="Arial" w:cs="Arial"/>
          <w:bCs/>
          <w:sz w:val="22"/>
          <w:szCs w:val="22"/>
          <w:lang w:val="sr-Cyrl-RS"/>
        </w:rPr>
        <w:t>тобра 2014. до априла 2016, уз њ</w:t>
      </w:r>
      <w:r w:rsidR="00A028BB" w:rsidRPr="00297865">
        <w:rPr>
          <w:rFonts w:ascii="Arial" w:hAnsi="Arial" w:cs="Arial"/>
          <w:bCs/>
          <w:sz w:val="22"/>
          <w:szCs w:val="22"/>
          <w:lang w:val="sr-Cyrl-RS"/>
        </w:rPr>
        <w:t>у боравиле још две чланице тима Центра.</w:t>
      </w:r>
    </w:p>
    <w:p w:rsidR="00C11E9C" w:rsidRDefault="00015CF9" w:rsidP="003D1C94">
      <w:pPr>
        <w:autoSpaceDE w:val="0"/>
        <w:autoSpaceDN w:val="0"/>
        <w:adjustRightInd w:val="0"/>
        <w:spacing w:line="360" w:lineRule="auto"/>
        <w:ind w:firstLine="360"/>
        <w:jc w:val="both"/>
        <w:rPr>
          <w:rFonts w:ascii="Arial" w:hAnsi="Arial" w:cs="Arial"/>
          <w:bCs/>
          <w:sz w:val="22"/>
          <w:szCs w:val="22"/>
          <w:lang w:val="sr-Cyrl-RS"/>
        </w:rPr>
      </w:pPr>
      <w:r w:rsidRPr="00297865">
        <w:rPr>
          <w:rFonts w:ascii="Arial" w:hAnsi="Arial" w:cs="Arial"/>
          <w:bCs/>
          <w:sz w:val="22"/>
          <w:szCs w:val="22"/>
          <w:lang w:val="sr-Cyrl-RS"/>
        </w:rPr>
        <w:t xml:space="preserve"> </w:t>
      </w:r>
      <w:r w:rsidR="007B124E">
        <w:rPr>
          <w:rFonts w:ascii="Arial" w:hAnsi="Arial" w:cs="Arial"/>
          <w:bCs/>
          <w:sz w:val="22"/>
          <w:szCs w:val="22"/>
          <w:lang w:val="sr-Cyrl-RS"/>
        </w:rPr>
        <w:t>Одлуке Скупштине Центра на седмој редовној седници, одржаној 26. марта 2015,  да се промени седиште Центра и тада усвојене промене Статута Центра</w:t>
      </w:r>
      <w:r w:rsidR="00E66E3A">
        <w:rPr>
          <w:rFonts w:ascii="Arial" w:hAnsi="Arial" w:cs="Arial"/>
          <w:bCs/>
          <w:sz w:val="22"/>
          <w:szCs w:val="22"/>
          <w:lang w:val="sr-Cyrl-RS"/>
        </w:rPr>
        <w:t>,</w:t>
      </w:r>
      <w:r w:rsidR="007B124E">
        <w:rPr>
          <w:rFonts w:ascii="Arial" w:hAnsi="Arial" w:cs="Arial"/>
          <w:bCs/>
          <w:sz w:val="22"/>
          <w:szCs w:val="22"/>
          <w:lang w:val="sr-Cyrl-RS"/>
        </w:rPr>
        <w:t xml:space="preserve"> Агенција за привредне регистр</w:t>
      </w:r>
      <w:r w:rsidR="000144D2">
        <w:rPr>
          <w:rFonts w:ascii="Arial" w:hAnsi="Arial" w:cs="Arial"/>
          <w:bCs/>
          <w:sz w:val="22"/>
          <w:szCs w:val="22"/>
          <w:lang w:val="sr-Cyrl-RS"/>
        </w:rPr>
        <w:t>е</w:t>
      </w:r>
      <w:r w:rsidR="007B124E">
        <w:rPr>
          <w:rFonts w:ascii="Arial" w:hAnsi="Arial" w:cs="Arial"/>
          <w:bCs/>
          <w:sz w:val="22"/>
          <w:szCs w:val="22"/>
          <w:lang w:val="sr-Cyrl-RS"/>
        </w:rPr>
        <w:t xml:space="preserve"> није евидентирала. Два пута је слата тражена исправка од стране Центра. При пут зато што је АПР загубила документ, други пут због пропуста Центра. Трећа исправка, с обзиром на време које је протекло подраз</w:t>
      </w:r>
      <w:r w:rsidR="00644D3E">
        <w:rPr>
          <w:rFonts w:ascii="Arial" w:hAnsi="Arial" w:cs="Arial"/>
          <w:bCs/>
          <w:sz w:val="22"/>
          <w:szCs w:val="22"/>
          <w:lang w:val="sr-Cyrl-RS"/>
        </w:rPr>
        <w:t>умевала би плаћање казне или саз</w:t>
      </w:r>
      <w:r w:rsidR="007B124E">
        <w:rPr>
          <w:rFonts w:ascii="Arial" w:hAnsi="Arial" w:cs="Arial"/>
          <w:bCs/>
          <w:sz w:val="22"/>
          <w:szCs w:val="22"/>
          <w:lang w:val="sr-Cyrl-RS"/>
        </w:rPr>
        <w:t xml:space="preserve">ивање нове седнице Скупштине Центра. Ниједно ни друго није учињено </w:t>
      </w:r>
      <w:r w:rsidR="00CB091A">
        <w:rPr>
          <w:rFonts w:ascii="Arial" w:hAnsi="Arial" w:cs="Arial"/>
          <w:bCs/>
          <w:sz w:val="22"/>
          <w:szCs w:val="22"/>
          <w:lang w:val="sr-Cyrl-RS"/>
        </w:rPr>
        <w:t>зато што је у априлу особље канцеларије претрпело приличан притисак од дела бивших запослених у 2013. години због неисплаћене зараде, у међувремену је њих четворо поднело туж</w:t>
      </w:r>
      <w:r w:rsidR="000144D2">
        <w:rPr>
          <w:rFonts w:ascii="Arial" w:hAnsi="Arial" w:cs="Arial"/>
          <w:bCs/>
          <w:sz w:val="22"/>
          <w:szCs w:val="22"/>
          <w:lang w:val="sr-Cyrl-RS"/>
        </w:rPr>
        <w:t>бу и њихове зараде прин</w:t>
      </w:r>
      <w:r w:rsidR="00BA6966">
        <w:rPr>
          <w:rFonts w:ascii="Arial" w:hAnsi="Arial" w:cs="Arial"/>
          <w:bCs/>
          <w:sz w:val="22"/>
          <w:szCs w:val="22"/>
          <w:lang w:val="sr-Cyrl-RS"/>
        </w:rPr>
        <w:t>удно су наплаћене.</w:t>
      </w:r>
      <w:r w:rsidR="00CB091A">
        <w:rPr>
          <w:rFonts w:ascii="Arial" w:hAnsi="Arial" w:cs="Arial"/>
          <w:bCs/>
          <w:sz w:val="22"/>
          <w:szCs w:val="22"/>
          <w:lang w:val="sr-Cyrl-RS"/>
        </w:rPr>
        <w:t xml:space="preserve"> Будући да су одобрена средства каснил</w:t>
      </w:r>
      <w:r w:rsidR="000144D2">
        <w:rPr>
          <w:rFonts w:ascii="Arial" w:hAnsi="Arial" w:cs="Arial"/>
          <w:bCs/>
          <w:sz w:val="22"/>
          <w:szCs w:val="22"/>
          <w:lang w:val="sr-Cyrl-RS"/>
        </w:rPr>
        <w:t>а</w:t>
      </w:r>
      <w:r w:rsidR="00CB091A">
        <w:rPr>
          <w:rFonts w:ascii="Arial" w:hAnsi="Arial" w:cs="Arial"/>
          <w:bCs/>
          <w:sz w:val="22"/>
          <w:szCs w:val="22"/>
          <w:lang w:val="sr-Cyrl-RS"/>
        </w:rPr>
        <w:t xml:space="preserve"> бил</w:t>
      </w:r>
      <w:r w:rsidR="000144D2">
        <w:rPr>
          <w:rFonts w:ascii="Arial" w:hAnsi="Arial" w:cs="Arial"/>
          <w:bCs/>
          <w:sz w:val="22"/>
          <w:szCs w:val="22"/>
          <w:lang w:val="sr-Cyrl-RS"/>
        </w:rPr>
        <w:t>о је прилично захтевно премостит</w:t>
      </w:r>
      <w:r w:rsidR="00CB091A">
        <w:rPr>
          <w:rFonts w:ascii="Arial" w:hAnsi="Arial" w:cs="Arial"/>
          <w:bCs/>
          <w:sz w:val="22"/>
          <w:szCs w:val="22"/>
          <w:lang w:val="sr-Cyrl-RS"/>
        </w:rPr>
        <w:t>и период од априла до августа</w:t>
      </w:r>
      <w:r w:rsidR="00BA6966">
        <w:rPr>
          <w:rFonts w:ascii="Arial" w:hAnsi="Arial" w:cs="Arial"/>
          <w:bCs/>
          <w:sz w:val="22"/>
          <w:szCs w:val="22"/>
          <w:lang w:val="sr-Cyrl-RS"/>
        </w:rPr>
        <w:t xml:space="preserve"> 2015</w:t>
      </w:r>
      <w:r w:rsidR="00CB091A">
        <w:rPr>
          <w:rFonts w:ascii="Arial" w:hAnsi="Arial" w:cs="Arial"/>
          <w:bCs/>
          <w:sz w:val="22"/>
          <w:szCs w:val="22"/>
          <w:lang w:val="sr-Cyrl-RS"/>
        </w:rPr>
        <w:t>. Управни одбор у интерним консултацијама</w:t>
      </w:r>
      <w:r w:rsidR="003636C6">
        <w:rPr>
          <w:rFonts w:ascii="Arial" w:hAnsi="Arial" w:cs="Arial"/>
          <w:bCs/>
          <w:sz w:val="22"/>
          <w:szCs w:val="22"/>
          <w:lang w:val="sr-Cyrl-RS"/>
        </w:rPr>
        <w:t xml:space="preserve"> проценио је да вероватно постоји разлог што се процес толико одужио и да нас можда ова ситуација на нешто упозорава, као и да је</w:t>
      </w:r>
      <w:r w:rsidR="00CB091A">
        <w:rPr>
          <w:rFonts w:ascii="Arial" w:hAnsi="Arial" w:cs="Arial"/>
          <w:bCs/>
          <w:sz w:val="22"/>
          <w:szCs w:val="22"/>
          <w:lang w:val="sr-Cyrl-RS"/>
        </w:rPr>
        <w:t xml:space="preserve"> у том тренутку</w:t>
      </w:r>
      <w:r w:rsidR="003636C6">
        <w:rPr>
          <w:rFonts w:ascii="Arial" w:hAnsi="Arial" w:cs="Arial"/>
          <w:bCs/>
          <w:sz w:val="22"/>
          <w:szCs w:val="22"/>
          <w:lang w:val="sr-Cyrl-RS"/>
        </w:rPr>
        <w:t>, с обзиром на то да су се канцеларије налазиле једна надомак другој,</w:t>
      </w:r>
      <w:r w:rsidR="00CB091A">
        <w:rPr>
          <w:rFonts w:ascii="Arial" w:hAnsi="Arial" w:cs="Arial"/>
          <w:bCs/>
          <w:sz w:val="22"/>
          <w:szCs w:val="22"/>
          <w:lang w:val="sr-Cyrl-RS"/>
        </w:rPr>
        <w:t xml:space="preserve"> било приоритетније фокусира</w:t>
      </w:r>
      <w:r w:rsidR="003636C6">
        <w:rPr>
          <w:rFonts w:ascii="Arial" w:hAnsi="Arial" w:cs="Arial"/>
          <w:bCs/>
          <w:sz w:val="22"/>
          <w:szCs w:val="22"/>
          <w:lang w:val="sr-Cyrl-RS"/>
        </w:rPr>
        <w:t>ти се на обезбеђив</w:t>
      </w:r>
      <w:r w:rsidR="00BA6966">
        <w:rPr>
          <w:rFonts w:ascii="Arial" w:hAnsi="Arial" w:cs="Arial"/>
          <w:bCs/>
          <w:sz w:val="22"/>
          <w:szCs w:val="22"/>
          <w:lang w:val="sr-Cyrl-RS"/>
        </w:rPr>
        <w:t>ање средстава како би се блокада</w:t>
      </w:r>
      <w:r w:rsidR="003636C6">
        <w:rPr>
          <w:rFonts w:ascii="Arial" w:hAnsi="Arial" w:cs="Arial"/>
          <w:bCs/>
          <w:sz w:val="22"/>
          <w:szCs w:val="22"/>
          <w:lang w:val="sr-Cyrl-RS"/>
        </w:rPr>
        <w:t xml:space="preserve"> откло</w:t>
      </w:r>
      <w:r w:rsidR="00BA6966">
        <w:rPr>
          <w:rFonts w:ascii="Arial" w:hAnsi="Arial" w:cs="Arial"/>
          <w:bCs/>
          <w:sz w:val="22"/>
          <w:szCs w:val="22"/>
          <w:lang w:val="sr-Cyrl-RS"/>
        </w:rPr>
        <w:t>нила</w:t>
      </w:r>
      <w:r w:rsidR="003636C6">
        <w:rPr>
          <w:rFonts w:ascii="Arial" w:hAnsi="Arial" w:cs="Arial"/>
          <w:bCs/>
          <w:sz w:val="22"/>
          <w:szCs w:val="22"/>
          <w:lang w:val="sr-Cyrl-RS"/>
        </w:rPr>
        <w:t>. У</w:t>
      </w:r>
      <w:r w:rsidR="00CB091A">
        <w:rPr>
          <w:rFonts w:ascii="Arial" w:hAnsi="Arial" w:cs="Arial"/>
          <w:bCs/>
          <w:sz w:val="22"/>
          <w:szCs w:val="22"/>
          <w:lang w:val="sr-Cyrl-RS"/>
        </w:rPr>
        <w:t xml:space="preserve"> октобру</w:t>
      </w:r>
      <w:r w:rsidR="003636C6">
        <w:rPr>
          <w:rFonts w:ascii="Arial" w:hAnsi="Arial" w:cs="Arial"/>
          <w:bCs/>
          <w:sz w:val="22"/>
          <w:szCs w:val="22"/>
          <w:lang w:val="sr-Cyrl-RS"/>
        </w:rPr>
        <w:t xml:space="preserve"> 2015.</w:t>
      </w:r>
      <w:r w:rsidR="00CB091A">
        <w:rPr>
          <w:rFonts w:ascii="Arial" w:hAnsi="Arial" w:cs="Arial"/>
          <w:bCs/>
          <w:sz w:val="22"/>
          <w:szCs w:val="22"/>
          <w:lang w:val="sr-Cyrl-RS"/>
        </w:rPr>
        <w:t xml:space="preserve"> власник простора у који је била премештена једна од двеју канцеларија, најавио да, због нередовног плаћања дужа сарадња неће бити могућа,</w:t>
      </w:r>
      <w:r w:rsidR="003636C6">
        <w:rPr>
          <w:rFonts w:ascii="Arial" w:hAnsi="Arial" w:cs="Arial"/>
          <w:bCs/>
          <w:sz w:val="22"/>
          <w:szCs w:val="22"/>
          <w:lang w:val="sr-Cyrl-RS"/>
        </w:rPr>
        <w:t xml:space="preserve"> те се</w:t>
      </w:r>
      <w:r w:rsidR="00CB091A">
        <w:rPr>
          <w:rFonts w:ascii="Arial" w:hAnsi="Arial" w:cs="Arial"/>
          <w:bCs/>
          <w:sz w:val="22"/>
          <w:szCs w:val="22"/>
          <w:lang w:val="sr-Cyrl-RS"/>
        </w:rPr>
        <w:t xml:space="preserve"> испоставило да је добро што Центар у том тренутку није промен</w:t>
      </w:r>
      <w:r w:rsidR="003636C6">
        <w:rPr>
          <w:rFonts w:ascii="Arial" w:hAnsi="Arial" w:cs="Arial"/>
          <w:bCs/>
          <w:sz w:val="22"/>
          <w:szCs w:val="22"/>
          <w:lang w:val="sr-Cyrl-RS"/>
        </w:rPr>
        <w:t>ио седиште.</w:t>
      </w:r>
      <w:r w:rsidR="00CB091A">
        <w:rPr>
          <w:rFonts w:ascii="Arial" w:hAnsi="Arial" w:cs="Arial"/>
          <w:bCs/>
          <w:sz w:val="22"/>
          <w:szCs w:val="22"/>
          <w:lang w:val="sr-Cyrl-RS"/>
        </w:rPr>
        <w:t xml:space="preserve"> </w:t>
      </w:r>
    </w:p>
    <w:p w:rsidR="003636C6" w:rsidRDefault="003636C6" w:rsidP="003D1C94">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Цео овај процес био је стресан и исцрпљујући за све учеснике</w:t>
      </w:r>
      <w:r w:rsidR="007624F4">
        <w:rPr>
          <w:rFonts w:ascii="Arial" w:hAnsi="Arial" w:cs="Arial"/>
          <w:bCs/>
          <w:sz w:val="22"/>
          <w:szCs w:val="22"/>
          <w:lang w:val="sr-Cyrl-RS"/>
        </w:rPr>
        <w:t>/це</w:t>
      </w:r>
      <w:r>
        <w:rPr>
          <w:rFonts w:ascii="Arial" w:hAnsi="Arial" w:cs="Arial"/>
          <w:bCs/>
          <w:sz w:val="22"/>
          <w:szCs w:val="22"/>
          <w:lang w:val="sr-Cyrl-RS"/>
        </w:rPr>
        <w:t xml:space="preserve"> </w:t>
      </w:r>
      <w:r w:rsidR="007624F4">
        <w:rPr>
          <w:rFonts w:ascii="Arial" w:hAnsi="Arial" w:cs="Arial"/>
          <w:bCs/>
          <w:sz w:val="22"/>
          <w:szCs w:val="22"/>
          <w:lang w:val="sr-Cyrl-RS"/>
        </w:rPr>
        <w:t>у њему. Окончан је 2</w:t>
      </w:r>
      <w:r w:rsidR="00BA6966">
        <w:rPr>
          <w:rFonts w:ascii="Arial" w:hAnsi="Arial" w:cs="Arial"/>
          <w:bCs/>
          <w:sz w:val="22"/>
          <w:szCs w:val="22"/>
          <w:lang w:val="sr-Cyrl-RS"/>
        </w:rPr>
        <w:t>0</w:t>
      </w:r>
      <w:r w:rsidR="007624F4">
        <w:rPr>
          <w:rFonts w:ascii="Arial" w:hAnsi="Arial" w:cs="Arial"/>
          <w:bCs/>
          <w:sz w:val="22"/>
          <w:szCs w:val="22"/>
          <w:lang w:val="sr-Cyrl-RS"/>
        </w:rPr>
        <w:t>. јула 2016, када је уплатом додатних средстава у износу од 350.000,00 д</w:t>
      </w:r>
      <w:r w:rsidR="00BA6966">
        <w:rPr>
          <w:rFonts w:ascii="Arial" w:hAnsi="Arial" w:cs="Arial"/>
          <w:bCs/>
          <w:sz w:val="22"/>
          <w:szCs w:val="22"/>
          <w:lang w:val="sr-Cyrl-RS"/>
        </w:rPr>
        <w:t>и</w:t>
      </w:r>
      <w:r w:rsidR="007624F4">
        <w:rPr>
          <w:rFonts w:ascii="Arial" w:hAnsi="Arial" w:cs="Arial"/>
          <w:bCs/>
          <w:sz w:val="22"/>
          <w:szCs w:val="22"/>
          <w:lang w:val="sr-Cyrl-RS"/>
        </w:rPr>
        <w:t>нара за покривање доприноса асистената отклоњена последња од 7 блокада од маја 201</w:t>
      </w:r>
      <w:r w:rsidR="00BA6966">
        <w:rPr>
          <w:rFonts w:ascii="Arial" w:hAnsi="Arial" w:cs="Arial"/>
          <w:bCs/>
          <w:sz w:val="22"/>
          <w:szCs w:val="22"/>
          <w:lang w:val="sr-Cyrl-RS"/>
        </w:rPr>
        <w:t>4. до јула 2015,</w:t>
      </w:r>
      <w:r w:rsidR="007624F4">
        <w:rPr>
          <w:rFonts w:ascii="Arial" w:hAnsi="Arial" w:cs="Arial"/>
          <w:bCs/>
          <w:sz w:val="22"/>
          <w:szCs w:val="22"/>
          <w:lang w:val="sr-Cyrl-RS"/>
        </w:rPr>
        <w:t xml:space="preserve"> које су се односиле на 2013. и 2015. годину.</w:t>
      </w:r>
    </w:p>
    <w:p w:rsidR="007624F4" w:rsidRDefault="00FD3192" w:rsidP="00FD3192">
      <w:pPr>
        <w:autoSpaceDE w:val="0"/>
        <w:autoSpaceDN w:val="0"/>
        <w:adjustRightInd w:val="0"/>
        <w:spacing w:line="360" w:lineRule="auto"/>
        <w:jc w:val="both"/>
        <w:rPr>
          <w:rFonts w:ascii="Arial" w:hAnsi="Arial" w:cs="Arial"/>
          <w:bCs/>
          <w:sz w:val="22"/>
          <w:szCs w:val="22"/>
          <w:lang w:val="sr-Cyrl-RS"/>
        </w:rPr>
      </w:pPr>
      <w:r>
        <w:rPr>
          <w:rFonts w:ascii="Arial" w:hAnsi="Arial" w:cs="Arial"/>
          <w:bCs/>
          <w:sz w:val="22"/>
          <w:szCs w:val="22"/>
          <w:lang w:val="sr-Cyrl-RS"/>
        </w:rPr>
        <w:tab/>
        <w:t xml:space="preserve">Пре годину дана, на четрнаестогодишњицу од свог оснивања, Центар је најавио кампању 0,1%, чији је циљ био да се јавност у Новом Саду упозна с тим да је за сервис персоналних асистената </w:t>
      </w:r>
      <w:r w:rsidR="002C3F1B">
        <w:rPr>
          <w:rFonts w:ascii="Arial" w:hAnsi="Arial" w:cs="Arial"/>
          <w:bCs/>
          <w:sz w:val="22"/>
          <w:szCs w:val="22"/>
          <w:lang w:val="sr-Cyrl-RS"/>
        </w:rPr>
        <w:t>за особе са инвалидитетом на годишњем нивоу потребно издвојити 0,1% градског буџета, односно 20 милиона динара</w:t>
      </w:r>
      <w:r w:rsidR="00BA6966">
        <w:rPr>
          <w:rFonts w:ascii="Arial" w:hAnsi="Arial" w:cs="Arial"/>
          <w:bCs/>
          <w:sz w:val="22"/>
          <w:szCs w:val="22"/>
          <w:lang w:val="sr-Cyrl-RS"/>
        </w:rPr>
        <w:t>,</w:t>
      </w:r>
      <w:r w:rsidR="002C3F1B">
        <w:rPr>
          <w:rFonts w:ascii="Arial" w:hAnsi="Arial" w:cs="Arial"/>
          <w:bCs/>
          <w:sz w:val="22"/>
          <w:szCs w:val="22"/>
          <w:lang w:val="sr-Cyrl-RS"/>
        </w:rPr>
        <w:t xml:space="preserve"> како би се запослило 40-50 асистената/киња, односно како би 40-50 корисника/ца могло да рачуна на услугу уместо тренутних 4.</w:t>
      </w:r>
      <w:r>
        <w:rPr>
          <w:rFonts w:ascii="Arial" w:hAnsi="Arial" w:cs="Arial"/>
          <w:bCs/>
          <w:sz w:val="22"/>
          <w:szCs w:val="22"/>
          <w:lang w:val="sr-Cyrl-RS"/>
        </w:rPr>
        <w:t xml:space="preserve"> </w:t>
      </w:r>
      <w:r w:rsidR="002C3F1B">
        <w:rPr>
          <w:rFonts w:ascii="Arial" w:hAnsi="Arial" w:cs="Arial"/>
          <w:bCs/>
          <w:sz w:val="22"/>
          <w:szCs w:val="22"/>
          <w:lang w:val="sr-Cyrl-RS"/>
        </w:rPr>
        <w:t>Центар се обратио свим странкама које су поднеле кандидатуру на градским изборима, а које нису допринеле ратовима деведесетих и/или имају ј</w:t>
      </w:r>
      <w:r w:rsidR="000144D2">
        <w:rPr>
          <w:rFonts w:ascii="Arial" w:hAnsi="Arial" w:cs="Arial"/>
          <w:bCs/>
          <w:sz w:val="22"/>
          <w:szCs w:val="22"/>
          <w:lang w:val="sr-Cyrl-RS"/>
        </w:rPr>
        <w:t>асан отклон према њима, да подрж</w:t>
      </w:r>
      <w:r w:rsidR="002C3F1B">
        <w:rPr>
          <w:rFonts w:ascii="Arial" w:hAnsi="Arial" w:cs="Arial"/>
          <w:bCs/>
          <w:sz w:val="22"/>
          <w:szCs w:val="22"/>
          <w:lang w:val="sr-Cyrl-RS"/>
        </w:rPr>
        <w:t>е иницијативу Центра за усвајање Измене Одлуке о</w:t>
      </w:r>
      <w:r w:rsidR="00644D3E">
        <w:rPr>
          <w:rFonts w:ascii="Arial" w:hAnsi="Arial" w:cs="Arial"/>
          <w:bCs/>
          <w:sz w:val="22"/>
          <w:szCs w:val="22"/>
          <w:lang w:val="sr-Cyrl-RS"/>
        </w:rPr>
        <w:t xml:space="preserve"> </w:t>
      </w:r>
      <w:r w:rsidR="002C3F1B">
        <w:rPr>
          <w:rFonts w:ascii="Arial" w:hAnsi="Arial" w:cs="Arial"/>
          <w:bCs/>
          <w:sz w:val="22"/>
          <w:szCs w:val="22"/>
          <w:lang w:val="sr-Cyrl-RS"/>
        </w:rPr>
        <w:t>соц</w:t>
      </w:r>
      <w:r w:rsidR="000144D2">
        <w:rPr>
          <w:rFonts w:ascii="Arial" w:hAnsi="Arial" w:cs="Arial"/>
          <w:bCs/>
          <w:sz w:val="22"/>
          <w:szCs w:val="22"/>
          <w:lang w:val="sr-Cyrl-RS"/>
        </w:rPr>
        <w:t>и</w:t>
      </w:r>
      <w:r w:rsidR="002C3F1B">
        <w:rPr>
          <w:rFonts w:ascii="Arial" w:hAnsi="Arial" w:cs="Arial"/>
          <w:bCs/>
          <w:sz w:val="22"/>
          <w:szCs w:val="22"/>
          <w:lang w:val="sr-Cyrl-RS"/>
        </w:rPr>
        <w:t>јалној з</w:t>
      </w:r>
      <w:r w:rsidR="000144D2">
        <w:rPr>
          <w:rFonts w:ascii="Arial" w:hAnsi="Arial" w:cs="Arial"/>
          <w:bCs/>
          <w:sz w:val="22"/>
          <w:szCs w:val="22"/>
          <w:lang w:val="sr-Cyrl-RS"/>
        </w:rPr>
        <w:t>аштити Града Новог Сада. Од 1. м</w:t>
      </w:r>
      <w:r w:rsidR="002C3F1B">
        <w:rPr>
          <w:rFonts w:ascii="Arial" w:hAnsi="Arial" w:cs="Arial"/>
          <w:bCs/>
          <w:sz w:val="22"/>
          <w:szCs w:val="22"/>
          <w:lang w:val="sr-Cyrl-RS"/>
        </w:rPr>
        <w:t>арта до средине априла прошле године меморандум су потписали градски одбори Демократске странке, Зелена стр</w:t>
      </w:r>
      <w:r w:rsidR="00E66E3A">
        <w:rPr>
          <w:rFonts w:ascii="Arial" w:hAnsi="Arial" w:cs="Arial"/>
          <w:bCs/>
          <w:sz w:val="22"/>
          <w:szCs w:val="22"/>
          <w:lang w:val="sr-Cyrl-RS"/>
        </w:rPr>
        <w:t>а</w:t>
      </w:r>
      <w:r w:rsidR="002C3F1B">
        <w:rPr>
          <w:rFonts w:ascii="Arial" w:hAnsi="Arial" w:cs="Arial"/>
          <w:bCs/>
          <w:sz w:val="22"/>
          <w:szCs w:val="22"/>
          <w:lang w:val="sr-Cyrl-RS"/>
        </w:rPr>
        <w:t xml:space="preserve">нка, Лиге социјал-демократа Војводине, </w:t>
      </w:r>
      <w:r w:rsidR="00E66E3A">
        <w:rPr>
          <w:rFonts w:ascii="Arial" w:hAnsi="Arial" w:cs="Arial"/>
          <w:bCs/>
          <w:sz w:val="22"/>
          <w:szCs w:val="22"/>
          <w:lang w:val="sr-Cyrl-RS"/>
        </w:rPr>
        <w:t>Нове странке и коалиције окупље</w:t>
      </w:r>
      <w:r w:rsidR="002C3F1B">
        <w:rPr>
          <w:rFonts w:ascii="Arial" w:hAnsi="Arial" w:cs="Arial"/>
          <w:bCs/>
          <w:sz w:val="22"/>
          <w:szCs w:val="22"/>
          <w:lang w:val="sr-Cyrl-RS"/>
        </w:rPr>
        <w:t>не око Социјал-</w:t>
      </w:r>
      <w:r w:rsidR="00E66E3A">
        <w:rPr>
          <w:rFonts w:ascii="Arial" w:hAnsi="Arial" w:cs="Arial"/>
          <w:bCs/>
          <w:sz w:val="22"/>
          <w:szCs w:val="22"/>
          <w:lang w:val="sr-Cyrl-RS"/>
        </w:rPr>
        <w:t>д</w:t>
      </w:r>
      <w:r w:rsidR="002C3F1B">
        <w:rPr>
          <w:rFonts w:ascii="Arial" w:hAnsi="Arial" w:cs="Arial"/>
          <w:bCs/>
          <w:sz w:val="22"/>
          <w:szCs w:val="22"/>
          <w:lang w:val="sr-Cyrl-RS"/>
        </w:rPr>
        <w:t>емократске странке Србије. Зелена ст</w:t>
      </w:r>
      <w:r w:rsidR="000F4077">
        <w:rPr>
          <w:rFonts w:ascii="Arial" w:hAnsi="Arial" w:cs="Arial"/>
          <w:bCs/>
          <w:sz w:val="22"/>
          <w:szCs w:val="22"/>
          <w:lang w:val="sr-Cyrl-RS"/>
        </w:rPr>
        <w:t>ранка, као један од седам предуслова приступања владајућој</w:t>
      </w:r>
      <w:r w:rsidR="000144D2">
        <w:rPr>
          <w:rFonts w:ascii="Arial" w:hAnsi="Arial" w:cs="Arial"/>
          <w:bCs/>
          <w:sz w:val="22"/>
          <w:szCs w:val="22"/>
          <w:lang w:val="sr-Cyrl-RS"/>
        </w:rPr>
        <w:t xml:space="preserve"> </w:t>
      </w:r>
      <w:r w:rsidR="000F4077">
        <w:rPr>
          <w:rFonts w:ascii="Arial" w:hAnsi="Arial" w:cs="Arial"/>
          <w:bCs/>
          <w:sz w:val="22"/>
          <w:szCs w:val="22"/>
          <w:lang w:val="sr-Cyrl-RS"/>
        </w:rPr>
        <w:t>градској коалицији по завршетку избора навела је измену Одлуке о</w:t>
      </w:r>
      <w:r w:rsidR="00E66E3A">
        <w:rPr>
          <w:rFonts w:ascii="Arial" w:hAnsi="Arial" w:cs="Arial"/>
          <w:bCs/>
          <w:sz w:val="22"/>
          <w:szCs w:val="22"/>
          <w:lang w:val="sr-Cyrl-RS"/>
        </w:rPr>
        <w:t xml:space="preserve">  </w:t>
      </w:r>
      <w:r w:rsidR="000F4077">
        <w:rPr>
          <w:rFonts w:ascii="Arial" w:hAnsi="Arial" w:cs="Arial"/>
          <w:bCs/>
          <w:sz w:val="22"/>
          <w:szCs w:val="22"/>
          <w:lang w:val="sr-Cyrl-RS"/>
        </w:rPr>
        <w:t>социјалној заштити Града. Председник ГО Зелене странке телефоном је обавестио председницу Центра да је усвајање измене Одлуке</w:t>
      </w:r>
      <w:r w:rsidR="000144D2">
        <w:rPr>
          <w:rFonts w:ascii="Arial" w:hAnsi="Arial" w:cs="Arial"/>
          <w:bCs/>
          <w:sz w:val="22"/>
          <w:szCs w:val="22"/>
          <w:lang w:val="sr-Cyrl-RS"/>
        </w:rPr>
        <w:t xml:space="preserve"> најављено за почетак ове године</w:t>
      </w:r>
      <w:r w:rsidR="000F4077">
        <w:rPr>
          <w:rFonts w:ascii="Arial" w:hAnsi="Arial" w:cs="Arial"/>
          <w:bCs/>
          <w:sz w:val="22"/>
          <w:szCs w:val="22"/>
          <w:lang w:val="sr-Cyrl-RS"/>
        </w:rPr>
        <w:t>.</w:t>
      </w:r>
    </w:p>
    <w:p w:rsidR="000F4077" w:rsidRDefault="000F4077" w:rsidP="00FD3192">
      <w:pPr>
        <w:autoSpaceDE w:val="0"/>
        <w:autoSpaceDN w:val="0"/>
        <w:adjustRightInd w:val="0"/>
        <w:spacing w:line="360" w:lineRule="auto"/>
        <w:jc w:val="both"/>
        <w:rPr>
          <w:rFonts w:ascii="Arial" w:hAnsi="Arial" w:cs="Arial"/>
          <w:bCs/>
          <w:sz w:val="22"/>
          <w:szCs w:val="22"/>
          <w:lang w:val="sr-Cyrl-RS"/>
        </w:rPr>
      </w:pPr>
      <w:r>
        <w:rPr>
          <w:rFonts w:ascii="Arial" w:hAnsi="Arial" w:cs="Arial"/>
          <w:bCs/>
          <w:sz w:val="22"/>
          <w:szCs w:val="22"/>
          <w:lang w:val="sr-Cyrl-RS"/>
        </w:rPr>
        <w:tab/>
        <w:t>За прошлу годину Град је на два конкурса, од којих је други у децембру расписан само за пружао</w:t>
      </w:r>
      <w:r w:rsidR="000144D2">
        <w:rPr>
          <w:rFonts w:ascii="Arial" w:hAnsi="Arial" w:cs="Arial"/>
          <w:bCs/>
          <w:sz w:val="22"/>
          <w:szCs w:val="22"/>
          <w:lang w:val="sr-Cyrl-RS"/>
        </w:rPr>
        <w:t>це услуга персоналне асистенције</w:t>
      </w:r>
      <w:r>
        <w:rPr>
          <w:rFonts w:ascii="Arial" w:hAnsi="Arial" w:cs="Arial"/>
          <w:bCs/>
          <w:sz w:val="22"/>
          <w:szCs w:val="22"/>
          <w:lang w:val="sr-Cyrl-RS"/>
        </w:rPr>
        <w:t xml:space="preserve"> особама са инвалидитетом Центру одобрио и уплатио износ од 3.785.000,00 динара, чиме су уз прошлогодишњу и овогодишњу донацију РЖФ-а, покривени сви дирек</w:t>
      </w:r>
      <w:r w:rsidR="000144D2">
        <w:rPr>
          <w:rFonts w:ascii="Arial" w:hAnsi="Arial" w:cs="Arial"/>
          <w:bCs/>
          <w:sz w:val="22"/>
          <w:szCs w:val="22"/>
          <w:lang w:val="sr-Cyrl-RS"/>
        </w:rPr>
        <w:t>тни трошкови услуге, трошкови књ</w:t>
      </w:r>
      <w:r>
        <w:rPr>
          <w:rFonts w:ascii="Arial" w:hAnsi="Arial" w:cs="Arial"/>
          <w:bCs/>
          <w:sz w:val="22"/>
          <w:szCs w:val="22"/>
          <w:lang w:val="sr-Cyrl-RS"/>
        </w:rPr>
        <w:t xml:space="preserve">иговодства и </w:t>
      </w:r>
      <w:r w:rsidR="000144D2">
        <w:rPr>
          <w:rFonts w:ascii="Arial" w:hAnsi="Arial" w:cs="Arial"/>
          <w:bCs/>
          <w:sz w:val="22"/>
          <w:szCs w:val="22"/>
          <w:lang w:val="sr-Cyrl-RS"/>
        </w:rPr>
        <w:t>канцеларије, први пут од 2008. г</w:t>
      </w:r>
      <w:r>
        <w:rPr>
          <w:rFonts w:ascii="Arial" w:hAnsi="Arial" w:cs="Arial"/>
          <w:bCs/>
          <w:sz w:val="22"/>
          <w:szCs w:val="22"/>
          <w:lang w:val="sr-Cyrl-RS"/>
        </w:rPr>
        <w:t>одине</w:t>
      </w:r>
      <w:r w:rsidR="000144D2">
        <w:rPr>
          <w:rFonts w:ascii="Arial" w:hAnsi="Arial" w:cs="Arial"/>
          <w:bCs/>
          <w:sz w:val="22"/>
          <w:szCs w:val="22"/>
          <w:lang w:val="sr-Cyrl-RS"/>
        </w:rPr>
        <w:t xml:space="preserve">. </w:t>
      </w:r>
      <w:r>
        <w:rPr>
          <w:rFonts w:ascii="Arial" w:hAnsi="Arial" w:cs="Arial"/>
          <w:bCs/>
          <w:sz w:val="22"/>
          <w:szCs w:val="22"/>
          <w:lang w:val="sr-Cyrl-RS"/>
        </w:rPr>
        <w:t xml:space="preserve"> Међутим, средства од 1,785.000,00 динара одобрена на годиш</w:t>
      </w:r>
      <w:r w:rsidR="000144D2">
        <w:rPr>
          <w:rFonts w:ascii="Arial" w:hAnsi="Arial" w:cs="Arial"/>
          <w:bCs/>
          <w:sz w:val="22"/>
          <w:szCs w:val="22"/>
          <w:lang w:val="sr-Cyrl-RS"/>
        </w:rPr>
        <w:t>њ</w:t>
      </w:r>
      <w:r>
        <w:rPr>
          <w:rFonts w:ascii="Arial" w:hAnsi="Arial" w:cs="Arial"/>
          <w:bCs/>
          <w:sz w:val="22"/>
          <w:szCs w:val="22"/>
          <w:lang w:val="sr-Cyrl-RS"/>
        </w:rPr>
        <w:t>ем конкурсу уплаћена су 21.9.2016,</w:t>
      </w:r>
      <w:r w:rsidR="00644D3E">
        <w:rPr>
          <w:rFonts w:ascii="Arial" w:hAnsi="Arial" w:cs="Arial"/>
          <w:bCs/>
          <w:sz w:val="22"/>
          <w:szCs w:val="22"/>
          <w:lang w:val="sr-Cyrl-RS"/>
        </w:rPr>
        <w:t xml:space="preserve"> </w:t>
      </w:r>
      <w:r>
        <w:rPr>
          <w:rFonts w:ascii="Arial" w:hAnsi="Arial" w:cs="Arial"/>
          <w:bCs/>
          <w:sz w:val="22"/>
          <w:szCs w:val="22"/>
          <w:lang w:val="sr-Cyrl-RS"/>
        </w:rPr>
        <w:t>а закључак Градског већа о одобравању средст</w:t>
      </w:r>
      <w:r w:rsidR="00644D3E">
        <w:rPr>
          <w:rFonts w:ascii="Arial" w:hAnsi="Arial" w:cs="Arial"/>
          <w:bCs/>
          <w:sz w:val="22"/>
          <w:szCs w:val="22"/>
          <w:lang w:val="sr-Cyrl-RS"/>
        </w:rPr>
        <w:t>а</w:t>
      </w:r>
      <w:r>
        <w:rPr>
          <w:rFonts w:ascii="Arial" w:hAnsi="Arial" w:cs="Arial"/>
          <w:bCs/>
          <w:sz w:val="22"/>
          <w:szCs w:val="22"/>
          <w:lang w:val="sr-Cyrl-RS"/>
        </w:rPr>
        <w:t xml:space="preserve">ва на наменском конкурсу </w:t>
      </w:r>
      <w:r w:rsidR="000144D2">
        <w:rPr>
          <w:rFonts w:ascii="Arial" w:hAnsi="Arial" w:cs="Arial"/>
          <w:bCs/>
          <w:sz w:val="22"/>
          <w:szCs w:val="22"/>
          <w:lang w:val="sr-Cyrl-RS"/>
        </w:rPr>
        <w:t>потписан је 30. децембра 2016. с</w:t>
      </w:r>
      <w:r>
        <w:rPr>
          <w:rFonts w:ascii="Arial" w:hAnsi="Arial" w:cs="Arial"/>
          <w:bCs/>
          <w:sz w:val="22"/>
          <w:szCs w:val="22"/>
          <w:lang w:val="sr-Cyrl-RS"/>
        </w:rPr>
        <w:t>редства су пренета Центру истог дана у 18</w:t>
      </w:r>
      <w:r w:rsidR="00BA6966">
        <w:rPr>
          <w:rFonts w:ascii="Arial" w:hAnsi="Arial" w:cs="Arial"/>
          <w:bCs/>
          <w:sz w:val="22"/>
          <w:szCs w:val="22"/>
          <w:lang w:val="sr-Cyrl-RS"/>
        </w:rPr>
        <w:t xml:space="preserve"> сати</w:t>
      </w:r>
      <w:r>
        <w:rPr>
          <w:rFonts w:ascii="Arial" w:hAnsi="Arial" w:cs="Arial"/>
          <w:bCs/>
          <w:sz w:val="22"/>
          <w:szCs w:val="22"/>
          <w:lang w:val="sr-Cyrl-RS"/>
        </w:rPr>
        <w:t xml:space="preserve">. Ова ситуација, поред стреса </w:t>
      </w:r>
      <w:r w:rsidR="00E66E3A">
        <w:rPr>
          <w:rFonts w:ascii="Arial" w:hAnsi="Arial" w:cs="Arial"/>
          <w:bCs/>
          <w:sz w:val="22"/>
          <w:szCs w:val="22"/>
          <w:lang w:val="sr-Cyrl-RS"/>
        </w:rPr>
        <w:t>и притисака од стране зап</w:t>
      </w:r>
      <w:r w:rsidR="00644D3E">
        <w:rPr>
          <w:rFonts w:ascii="Arial" w:hAnsi="Arial" w:cs="Arial"/>
          <w:bCs/>
          <w:sz w:val="22"/>
          <w:szCs w:val="22"/>
          <w:lang w:val="sr-Cyrl-RS"/>
        </w:rPr>
        <w:t>осле</w:t>
      </w:r>
      <w:r w:rsidR="000144D2">
        <w:rPr>
          <w:rFonts w:ascii="Arial" w:hAnsi="Arial" w:cs="Arial"/>
          <w:bCs/>
          <w:sz w:val="22"/>
          <w:szCs w:val="22"/>
          <w:lang w:val="sr-Cyrl-RS"/>
        </w:rPr>
        <w:t>них</w:t>
      </w:r>
      <w:r>
        <w:rPr>
          <w:rFonts w:ascii="Arial" w:hAnsi="Arial" w:cs="Arial"/>
          <w:bCs/>
          <w:sz w:val="22"/>
          <w:szCs w:val="22"/>
          <w:lang w:val="sr-Cyrl-RS"/>
        </w:rPr>
        <w:t>, власника канцелари</w:t>
      </w:r>
      <w:r w:rsidR="00E66E3A">
        <w:rPr>
          <w:rFonts w:ascii="Arial" w:hAnsi="Arial" w:cs="Arial"/>
          <w:bCs/>
          <w:sz w:val="22"/>
          <w:szCs w:val="22"/>
          <w:lang w:val="sr-Cyrl-RS"/>
        </w:rPr>
        <w:t>је и других потражилаца, проузро</w:t>
      </w:r>
      <w:r>
        <w:rPr>
          <w:rFonts w:ascii="Arial" w:hAnsi="Arial" w:cs="Arial"/>
          <w:bCs/>
          <w:sz w:val="22"/>
          <w:szCs w:val="22"/>
          <w:lang w:val="sr-Cyrl-RS"/>
        </w:rPr>
        <w:t>ковала је судску тужбу од стране једне асистенткиње која је поднета дан након уплате</w:t>
      </w:r>
      <w:r w:rsidR="002E5462">
        <w:rPr>
          <w:rFonts w:ascii="Arial" w:hAnsi="Arial" w:cs="Arial"/>
          <w:bCs/>
          <w:sz w:val="22"/>
          <w:szCs w:val="22"/>
          <w:lang w:val="sr-Cyrl-RS"/>
        </w:rPr>
        <w:t xml:space="preserve"> и за коју је 10. ф</w:t>
      </w:r>
      <w:r w:rsidR="00767660">
        <w:rPr>
          <w:rFonts w:ascii="Arial" w:hAnsi="Arial" w:cs="Arial"/>
          <w:bCs/>
          <w:sz w:val="22"/>
          <w:szCs w:val="22"/>
          <w:lang w:val="sr-Cyrl-RS"/>
        </w:rPr>
        <w:t>ебруара о</w:t>
      </w:r>
      <w:r w:rsidR="002E5462">
        <w:rPr>
          <w:rFonts w:ascii="Arial" w:hAnsi="Arial" w:cs="Arial"/>
          <w:bCs/>
          <w:sz w:val="22"/>
          <w:szCs w:val="22"/>
          <w:lang w:val="sr-Cyrl-RS"/>
        </w:rPr>
        <w:t>ве г</w:t>
      </w:r>
      <w:r w:rsidR="00767660">
        <w:rPr>
          <w:rFonts w:ascii="Arial" w:hAnsi="Arial" w:cs="Arial"/>
          <w:bCs/>
          <w:sz w:val="22"/>
          <w:szCs w:val="22"/>
          <w:lang w:val="sr-Cyrl-RS"/>
        </w:rPr>
        <w:t>одине принудно нап</w:t>
      </w:r>
      <w:r w:rsidR="00E66E3A">
        <w:rPr>
          <w:rFonts w:ascii="Arial" w:hAnsi="Arial" w:cs="Arial"/>
          <w:bCs/>
          <w:sz w:val="22"/>
          <w:szCs w:val="22"/>
          <w:lang w:val="sr-Cyrl-RS"/>
        </w:rPr>
        <w:t>лаћена камата и судски трошкови.</w:t>
      </w:r>
      <w:r w:rsidR="00767660">
        <w:rPr>
          <w:rFonts w:ascii="Arial" w:hAnsi="Arial" w:cs="Arial"/>
          <w:bCs/>
          <w:sz w:val="22"/>
          <w:szCs w:val="22"/>
          <w:lang w:val="sr-Cyrl-RS"/>
        </w:rPr>
        <w:t xml:space="preserve"> Центар је тужен због не</w:t>
      </w:r>
      <w:r w:rsidR="002E5462">
        <w:rPr>
          <w:rFonts w:ascii="Arial" w:hAnsi="Arial" w:cs="Arial"/>
          <w:bCs/>
          <w:sz w:val="22"/>
          <w:szCs w:val="22"/>
          <w:lang w:val="sr-Cyrl-RS"/>
        </w:rPr>
        <w:t>плаћених рачуна за комуналије од</w:t>
      </w:r>
      <w:r w:rsidR="00767660">
        <w:rPr>
          <w:rFonts w:ascii="Arial" w:hAnsi="Arial" w:cs="Arial"/>
          <w:bCs/>
          <w:sz w:val="22"/>
          <w:szCs w:val="22"/>
          <w:lang w:val="sr-Cyrl-RS"/>
        </w:rPr>
        <w:t xml:space="preserve"> стране власнка Нубла из 2013. И ова</w:t>
      </w:r>
      <w:r w:rsidR="002E5462">
        <w:rPr>
          <w:rFonts w:ascii="Arial" w:hAnsi="Arial" w:cs="Arial"/>
          <w:bCs/>
          <w:sz w:val="22"/>
          <w:szCs w:val="22"/>
          <w:lang w:val="sr-Cyrl-RS"/>
        </w:rPr>
        <w:t>ј дуг принудно је наплаћен 10. ф</w:t>
      </w:r>
      <w:r w:rsidR="00767660">
        <w:rPr>
          <w:rFonts w:ascii="Arial" w:hAnsi="Arial" w:cs="Arial"/>
          <w:bCs/>
          <w:sz w:val="22"/>
          <w:szCs w:val="22"/>
          <w:lang w:val="sr-Cyrl-RS"/>
        </w:rPr>
        <w:t>ебруара ове године</w:t>
      </w:r>
      <w:r w:rsidR="002E5462">
        <w:rPr>
          <w:rFonts w:ascii="Arial" w:hAnsi="Arial" w:cs="Arial"/>
          <w:bCs/>
          <w:sz w:val="22"/>
          <w:szCs w:val="22"/>
          <w:lang w:val="sr-Cyrl-RS"/>
        </w:rPr>
        <w:t>.</w:t>
      </w:r>
      <w:r>
        <w:rPr>
          <w:rFonts w:ascii="Arial" w:hAnsi="Arial" w:cs="Arial"/>
          <w:bCs/>
          <w:sz w:val="22"/>
          <w:szCs w:val="22"/>
          <w:lang w:val="sr-Cyrl-RS"/>
        </w:rPr>
        <w:t xml:space="preserve"> </w:t>
      </w:r>
    </w:p>
    <w:p w:rsidR="00767660" w:rsidRDefault="00767660" w:rsidP="00FD3192">
      <w:pPr>
        <w:autoSpaceDE w:val="0"/>
        <w:autoSpaceDN w:val="0"/>
        <w:adjustRightInd w:val="0"/>
        <w:spacing w:line="360" w:lineRule="auto"/>
        <w:jc w:val="both"/>
        <w:rPr>
          <w:rFonts w:ascii="Arial" w:hAnsi="Arial" w:cs="Arial"/>
          <w:bCs/>
          <w:sz w:val="22"/>
          <w:szCs w:val="22"/>
          <w:lang w:val="sr-Cyrl-RS"/>
        </w:rPr>
      </w:pPr>
      <w:r>
        <w:rPr>
          <w:rFonts w:ascii="Arial" w:hAnsi="Arial" w:cs="Arial"/>
          <w:bCs/>
          <w:sz w:val="22"/>
          <w:szCs w:val="22"/>
          <w:lang w:val="sr-Cyrl-RS"/>
        </w:rPr>
        <w:tab/>
        <w:t>У јуну 2016</w:t>
      </w:r>
      <w:r w:rsidR="002E5462">
        <w:rPr>
          <w:rFonts w:ascii="Arial" w:hAnsi="Arial" w:cs="Arial"/>
          <w:bCs/>
          <w:sz w:val="22"/>
          <w:szCs w:val="22"/>
          <w:lang w:val="sr-Cyrl-RS"/>
        </w:rPr>
        <w:t>, након разговора с власником п</w:t>
      </w:r>
      <w:r>
        <w:rPr>
          <w:rFonts w:ascii="Arial" w:hAnsi="Arial" w:cs="Arial"/>
          <w:bCs/>
          <w:sz w:val="22"/>
          <w:szCs w:val="22"/>
          <w:lang w:val="sr-Cyrl-RS"/>
        </w:rPr>
        <w:t>ростора, Мишко Шекуларац, потпредседник Центра, предложио је да се канцеларија Центра поно</w:t>
      </w:r>
      <w:r w:rsidR="002E5462">
        <w:rPr>
          <w:rFonts w:ascii="Arial" w:hAnsi="Arial" w:cs="Arial"/>
          <w:bCs/>
          <w:sz w:val="22"/>
          <w:szCs w:val="22"/>
          <w:lang w:val="sr-Cyrl-RS"/>
        </w:rPr>
        <w:t>во пресели у Јеврејску 20, где с</w:t>
      </w:r>
      <w:r>
        <w:rPr>
          <w:rFonts w:ascii="Arial" w:hAnsi="Arial" w:cs="Arial"/>
          <w:bCs/>
          <w:sz w:val="22"/>
          <w:szCs w:val="22"/>
          <w:lang w:val="sr-Cyrl-RS"/>
        </w:rPr>
        <w:t>у првобитно саве</w:t>
      </w:r>
      <w:r w:rsidR="002E5462">
        <w:rPr>
          <w:rFonts w:ascii="Arial" w:hAnsi="Arial" w:cs="Arial"/>
          <w:bCs/>
          <w:sz w:val="22"/>
          <w:szCs w:val="22"/>
          <w:lang w:val="sr-Cyrl-RS"/>
        </w:rPr>
        <w:t>товалиште 2000. и Центар 2002. з</w:t>
      </w:r>
      <w:r>
        <w:rPr>
          <w:rFonts w:ascii="Arial" w:hAnsi="Arial" w:cs="Arial"/>
          <w:bCs/>
          <w:sz w:val="22"/>
          <w:szCs w:val="22"/>
          <w:lang w:val="sr-Cyrl-RS"/>
        </w:rPr>
        <w:t>апочели свој рад. Скупштина Центра на својој</w:t>
      </w:r>
      <w:r w:rsidR="002E5462">
        <w:rPr>
          <w:rFonts w:ascii="Arial" w:hAnsi="Arial" w:cs="Arial"/>
          <w:bCs/>
          <w:sz w:val="22"/>
          <w:szCs w:val="22"/>
          <w:lang w:val="sr-Cyrl-RS"/>
        </w:rPr>
        <w:t xml:space="preserve"> деветој седници 26.8.2016. одлучила је да од 1. с</w:t>
      </w:r>
      <w:r>
        <w:rPr>
          <w:rFonts w:ascii="Arial" w:hAnsi="Arial" w:cs="Arial"/>
          <w:bCs/>
          <w:sz w:val="22"/>
          <w:szCs w:val="22"/>
          <w:lang w:val="sr-Cyrl-RS"/>
        </w:rPr>
        <w:t>ептембра седиште Центра буде у Јеврејској 20, уз сагласн</w:t>
      </w:r>
      <w:r w:rsidR="002E5462">
        <w:rPr>
          <w:rFonts w:ascii="Arial" w:hAnsi="Arial" w:cs="Arial"/>
          <w:bCs/>
          <w:sz w:val="22"/>
          <w:szCs w:val="22"/>
          <w:lang w:val="sr-Cyrl-RS"/>
        </w:rPr>
        <w:t>ост власника, с којим је од 1. о</w:t>
      </w:r>
      <w:r>
        <w:rPr>
          <w:rFonts w:ascii="Arial" w:hAnsi="Arial" w:cs="Arial"/>
          <w:bCs/>
          <w:sz w:val="22"/>
          <w:szCs w:val="22"/>
          <w:lang w:val="sr-Cyrl-RS"/>
        </w:rPr>
        <w:t>ктобра потписан уговор о закупу. У току августа и септембра објекат је приведен намени, окречен у децембру прошле</w:t>
      </w:r>
      <w:r w:rsidR="006C3774">
        <w:rPr>
          <w:rFonts w:ascii="Arial" w:hAnsi="Arial" w:cs="Arial"/>
          <w:bCs/>
          <w:sz w:val="22"/>
          <w:szCs w:val="22"/>
          <w:lang w:val="sr-Cyrl-RS"/>
        </w:rPr>
        <w:t xml:space="preserve"> године и у јануару ове замењене</w:t>
      </w:r>
      <w:r>
        <w:rPr>
          <w:rFonts w:ascii="Arial" w:hAnsi="Arial" w:cs="Arial"/>
          <w:bCs/>
          <w:sz w:val="22"/>
          <w:szCs w:val="22"/>
          <w:lang w:val="sr-Cyrl-RS"/>
        </w:rPr>
        <w:t xml:space="preserve"> су плочице у купатилу</w:t>
      </w:r>
      <w:r w:rsidR="006C3774">
        <w:rPr>
          <w:rFonts w:ascii="Arial" w:hAnsi="Arial" w:cs="Arial"/>
          <w:bCs/>
          <w:sz w:val="22"/>
          <w:szCs w:val="22"/>
          <w:lang w:val="sr-Cyrl-RS"/>
        </w:rPr>
        <w:t>, поправљена елект</w:t>
      </w:r>
      <w:r w:rsidR="00E66E3A">
        <w:rPr>
          <w:rFonts w:ascii="Arial" w:hAnsi="Arial" w:cs="Arial"/>
          <w:bCs/>
          <w:sz w:val="22"/>
          <w:szCs w:val="22"/>
          <w:lang w:val="sr-Cyrl-RS"/>
        </w:rPr>
        <w:t>р</w:t>
      </w:r>
      <w:r w:rsidR="006C3774">
        <w:rPr>
          <w:rFonts w:ascii="Arial" w:hAnsi="Arial" w:cs="Arial"/>
          <w:bCs/>
          <w:sz w:val="22"/>
          <w:szCs w:val="22"/>
          <w:lang w:val="sr-Cyrl-RS"/>
        </w:rPr>
        <w:t>оинсталација</w:t>
      </w:r>
      <w:r w:rsidR="002E5462">
        <w:rPr>
          <w:rFonts w:ascii="Arial" w:hAnsi="Arial" w:cs="Arial"/>
          <w:bCs/>
          <w:sz w:val="22"/>
          <w:szCs w:val="22"/>
          <w:lang w:val="sr-Cyrl-RS"/>
        </w:rPr>
        <w:t>, што је изискивало додатно креч</w:t>
      </w:r>
      <w:r w:rsidR="006C3774">
        <w:rPr>
          <w:rFonts w:ascii="Arial" w:hAnsi="Arial" w:cs="Arial"/>
          <w:bCs/>
          <w:sz w:val="22"/>
          <w:szCs w:val="22"/>
          <w:lang w:val="sr-Cyrl-RS"/>
        </w:rPr>
        <w:t>ење. Радови су коштали 550,00 евра (односно три и по месечн</w:t>
      </w:r>
      <w:r w:rsidR="00890457">
        <w:rPr>
          <w:rFonts w:ascii="Arial" w:hAnsi="Arial" w:cs="Arial"/>
          <w:bCs/>
          <w:sz w:val="22"/>
          <w:szCs w:val="22"/>
          <w:lang w:val="sr-Cyrl-RS"/>
        </w:rPr>
        <w:t>а</w:t>
      </w:r>
      <w:r w:rsidR="006C3774">
        <w:rPr>
          <w:rFonts w:ascii="Arial" w:hAnsi="Arial" w:cs="Arial"/>
          <w:bCs/>
          <w:sz w:val="22"/>
          <w:szCs w:val="22"/>
          <w:lang w:val="sr-Cyrl-RS"/>
        </w:rPr>
        <w:t xml:space="preserve"> закупа), отуда је уговор о закупу од октобра, уместо јануарског закупа за ову годину, по </w:t>
      </w:r>
      <w:r w:rsidR="00890457">
        <w:rPr>
          <w:rFonts w:ascii="Arial" w:hAnsi="Arial" w:cs="Arial"/>
          <w:bCs/>
          <w:sz w:val="22"/>
          <w:szCs w:val="22"/>
          <w:lang w:val="sr-Cyrl-RS"/>
        </w:rPr>
        <w:t>договору са власником, купљене</w:t>
      </w:r>
      <w:r w:rsidR="006C3774">
        <w:rPr>
          <w:rFonts w:ascii="Arial" w:hAnsi="Arial" w:cs="Arial"/>
          <w:bCs/>
          <w:sz w:val="22"/>
          <w:szCs w:val="22"/>
          <w:lang w:val="sr-Cyrl-RS"/>
        </w:rPr>
        <w:t xml:space="preserve"> </w:t>
      </w:r>
      <w:r w:rsidR="00890457">
        <w:rPr>
          <w:rFonts w:ascii="Arial" w:hAnsi="Arial" w:cs="Arial"/>
          <w:bCs/>
          <w:sz w:val="22"/>
          <w:szCs w:val="22"/>
          <w:lang w:val="sr-Cyrl-RS"/>
        </w:rPr>
        <w:t>с</w:t>
      </w:r>
      <w:r w:rsidR="006C3774">
        <w:rPr>
          <w:rFonts w:ascii="Arial" w:hAnsi="Arial" w:cs="Arial"/>
          <w:bCs/>
          <w:sz w:val="22"/>
          <w:szCs w:val="22"/>
          <w:lang w:val="sr-Cyrl-RS"/>
        </w:rPr>
        <w:t>у плочице, лепак и креч. Средства за ову намену прикупило је неколико људи пореклом из Србије и Црне Го</w:t>
      </w:r>
      <w:r w:rsidR="009C6ECD">
        <w:rPr>
          <w:rFonts w:ascii="Arial" w:hAnsi="Arial" w:cs="Arial"/>
          <w:bCs/>
          <w:sz w:val="22"/>
          <w:szCs w:val="22"/>
          <w:lang w:val="sr-Cyrl-RS"/>
        </w:rPr>
        <w:t>ре</w:t>
      </w:r>
      <w:r w:rsidR="006C3774">
        <w:rPr>
          <w:rFonts w:ascii="Arial" w:hAnsi="Arial" w:cs="Arial"/>
          <w:bCs/>
          <w:sz w:val="22"/>
          <w:szCs w:val="22"/>
          <w:lang w:val="sr-Cyrl-RS"/>
        </w:rPr>
        <w:t xml:space="preserve"> који живе у Сијетлу</w:t>
      </w:r>
      <w:r w:rsidR="007B388E">
        <w:rPr>
          <w:rFonts w:ascii="Arial" w:hAnsi="Arial" w:cs="Arial"/>
          <w:bCs/>
          <w:sz w:val="22"/>
          <w:szCs w:val="22"/>
          <w:lang w:val="sr-Cyrl-RS"/>
        </w:rPr>
        <w:t>.</w:t>
      </w:r>
    </w:p>
    <w:p w:rsidR="001D04E2" w:rsidRDefault="009C6ECD" w:rsidP="00FD3192">
      <w:pPr>
        <w:autoSpaceDE w:val="0"/>
        <w:autoSpaceDN w:val="0"/>
        <w:adjustRightInd w:val="0"/>
        <w:spacing w:line="360" w:lineRule="auto"/>
        <w:jc w:val="both"/>
        <w:rPr>
          <w:rFonts w:ascii="Arial" w:hAnsi="Arial" w:cs="Arial"/>
          <w:bCs/>
          <w:sz w:val="22"/>
          <w:szCs w:val="22"/>
          <w:lang w:val="sr-Cyrl-RS"/>
        </w:rPr>
      </w:pPr>
      <w:r>
        <w:rPr>
          <w:rFonts w:ascii="Arial" w:hAnsi="Arial" w:cs="Arial"/>
          <w:bCs/>
          <w:sz w:val="22"/>
          <w:szCs w:val="22"/>
          <w:lang w:val="sr-Cyrl-RS"/>
        </w:rPr>
        <w:tab/>
        <w:t>У октобру је започела супервизија програма Центра, а у правцу припреме за стратешко планирање. Организована су д</w:t>
      </w:r>
      <w:r w:rsidR="00890457">
        <w:rPr>
          <w:rFonts w:ascii="Arial" w:hAnsi="Arial" w:cs="Arial"/>
          <w:bCs/>
          <w:sz w:val="22"/>
          <w:szCs w:val="22"/>
          <w:lang w:val="sr-Cyrl-RS"/>
        </w:rPr>
        <w:t>ва састанка. Први је био посвеће</w:t>
      </w:r>
      <w:r>
        <w:rPr>
          <w:rFonts w:ascii="Arial" w:hAnsi="Arial" w:cs="Arial"/>
          <w:bCs/>
          <w:sz w:val="22"/>
          <w:szCs w:val="22"/>
          <w:lang w:val="sr-Cyrl-RS"/>
        </w:rPr>
        <w:t>н препознавању по</w:t>
      </w:r>
      <w:r w:rsidR="00890457">
        <w:rPr>
          <w:rFonts w:ascii="Arial" w:hAnsi="Arial" w:cs="Arial"/>
          <w:bCs/>
          <w:sz w:val="22"/>
          <w:szCs w:val="22"/>
          <w:lang w:val="sr-Cyrl-RS"/>
        </w:rPr>
        <w:t>ј</w:t>
      </w:r>
      <w:r>
        <w:rPr>
          <w:rFonts w:ascii="Arial" w:hAnsi="Arial" w:cs="Arial"/>
          <w:bCs/>
          <w:sz w:val="22"/>
          <w:szCs w:val="22"/>
          <w:lang w:val="sr-Cyrl-RS"/>
        </w:rPr>
        <w:t>единачне улоге у Центру и његове унутрашње и спо</w:t>
      </w:r>
      <w:r w:rsidR="00890457">
        <w:rPr>
          <w:rFonts w:ascii="Arial" w:hAnsi="Arial" w:cs="Arial"/>
          <w:bCs/>
          <w:sz w:val="22"/>
          <w:szCs w:val="22"/>
          <w:lang w:val="sr-Cyrl-RS"/>
        </w:rPr>
        <w:t>љ</w:t>
      </w:r>
      <w:r>
        <w:rPr>
          <w:rFonts w:ascii="Arial" w:hAnsi="Arial" w:cs="Arial"/>
          <w:bCs/>
          <w:sz w:val="22"/>
          <w:szCs w:val="22"/>
          <w:lang w:val="sr-Cyrl-RS"/>
        </w:rPr>
        <w:t xml:space="preserve">ње перцепције, други је </w:t>
      </w:r>
      <w:r w:rsidR="00DB749D">
        <w:rPr>
          <w:rFonts w:ascii="Arial" w:hAnsi="Arial" w:cs="Arial"/>
          <w:bCs/>
          <w:sz w:val="22"/>
          <w:szCs w:val="22"/>
          <w:lang w:val="sr-Cyrl-RS"/>
        </w:rPr>
        <w:t>био посвећен томе како појединачно видимо програме Центра садашње и потенцијалне и њихову верификацију, односно пријем од шире заједнице.</w:t>
      </w:r>
      <w:r w:rsidR="00890457">
        <w:rPr>
          <w:rFonts w:ascii="Arial" w:hAnsi="Arial" w:cs="Arial"/>
          <w:bCs/>
          <w:sz w:val="22"/>
          <w:szCs w:val="22"/>
          <w:lang w:val="sr-Cyrl-RS"/>
        </w:rPr>
        <w:t xml:space="preserve"> </w:t>
      </w:r>
      <w:r w:rsidR="00DB749D">
        <w:rPr>
          <w:rFonts w:ascii="Arial" w:hAnsi="Arial" w:cs="Arial"/>
          <w:bCs/>
          <w:sz w:val="22"/>
          <w:szCs w:val="22"/>
          <w:lang w:val="sr-Cyrl-RS"/>
        </w:rPr>
        <w:t xml:space="preserve">Шест чланица тима учествовало </w:t>
      </w:r>
      <w:r w:rsidR="00BA6966">
        <w:rPr>
          <w:rFonts w:ascii="Arial" w:hAnsi="Arial" w:cs="Arial"/>
          <w:bCs/>
          <w:sz w:val="22"/>
          <w:szCs w:val="22"/>
          <w:lang w:val="sr-Cyrl-RS"/>
        </w:rPr>
        <w:t xml:space="preserve">је </w:t>
      </w:r>
      <w:r w:rsidR="00DB749D">
        <w:rPr>
          <w:rFonts w:ascii="Arial" w:hAnsi="Arial" w:cs="Arial"/>
          <w:bCs/>
          <w:sz w:val="22"/>
          <w:szCs w:val="22"/>
          <w:lang w:val="sr-Cyrl-RS"/>
        </w:rPr>
        <w:t>у процесу. Састанак који је уследио о резултатима отворио је многа питања организационе при</w:t>
      </w:r>
      <w:r w:rsidR="00890457">
        <w:rPr>
          <w:rFonts w:ascii="Arial" w:hAnsi="Arial" w:cs="Arial"/>
          <w:bCs/>
          <w:sz w:val="22"/>
          <w:szCs w:val="22"/>
          <w:lang w:val="sr-Cyrl-RS"/>
        </w:rPr>
        <w:t>роде и ра</w:t>
      </w:r>
      <w:r w:rsidR="006D5198">
        <w:rPr>
          <w:rFonts w:ascii="Arial" w:hAnsi="Arial" w:cs="Arial"/>
          <w:bCs/>
          <w:sz w:val="22"/>
          <w:szCs w:val="22"/>
          <w:lang w:val="sr-Cyrl-RS"/>
        </w:rPr>
        <w:t>зличито поимање приоритета и функционисања организације. У међувремену председница Центра изабрана је од стране Европске комисије за представницу Србије у Европск</w:t>
      </w:r>
      <w:r w:rsidR="00890457">
        <w:rPr>
          <w:rFonts w:ascii="Arial" w:hAnsi="Arial" w:cs="Arial"/>
          <w:bCs/>
          <w:sz w:val="22"/>
          <w:szCs w:val="22"/>
          <w:lang w:val="sr-Cyrl-RS"/>
        </w:rPr>
        <w:t>ој академској мрежи на пољу инва</w:t>
      </w:r>
      <w:r w:rsidR="006D5198">
        <w:rPr>
          <w:rFonts w:ascii="Arial" w:hAnsi="Arial" w:cs="Arial"/>
          <w:bCs/>
          <w:sz w:val="22"/>
          <w:szCs w:val="22"/>
          <w:lang w:val="sr-Cyrl-RS"/>
        </w:rPr>
        <w:t>лидности до новембра 2017. Супервизорка програма Центра и она присуствовале су годишњем састанку Мреже у Бриселу</w:t>
      </w:r>
      <w:r w:rsidR="006D5198">
        <w:rPr>
          <w:rFonts w:ascii="Arial" w:hAnsi="Arial" w:cs="Arial"/>
          <w:bCs/>
          <w:sz w:val="22"/>
          <w:szCs w:val="22"/>
          <w:lang w:val="sr-Latn-RS"/>
        </w:rPr>
        <w:t xml:space="preserve"> 14-15.</w:t>
      </w:r>
      <w:r w:rsidR="002F735F">
        <w:rPr>
          <w:rFonts w:ascii="Arial" w:hAnsi="Arial" w:cs="Arial"/>
          <w:bCs/>
          <w:sz w:val="22"/>
          <w:szCs w:val="22"/>
          <w:lang w:val="sr-Cyrl-RS"/>
        </w:rPr>
        <w:t xml:space="preserve"> </w:t>
      </w:r>
      <w:r w:rsidR="001D04E2">
        <w:rPr>
          <w:rFonts w:ascii="Arial" w:hAnsi="Arial" w:cs="Arial"/>
          <w:bCs/>
          <w:sz w:val="22"/>
          <w:szCs w:val="22"/>
          <w:lang w:val="sr-Cyrl-RS"/>
        </w:rPr>
        <w:t>новембра и том приликом су накратко посетиле канцеларију Европске мреже за самостални живот.</w:t>
      </w:r>
    </w:p>
    <w:p w:rsidR="00CC22F4" w:rsidRDefault="00CC22F4" w:rsidP="00FD3192">
      <w:pPr>
        <w:autoSpaceDE w:val="0"/>
        <w:autoSpaceDN w:val="0"/>
        <w:adjustRightInd w:val="0"/>
        <w:spacing w:line="360" w:lineRule="auto"/>
        <w:jc w:val="both"/>
        <w:rPr>
          <w:rFonts w:ascii="Arial" w:hAnsi="Arial" w:cs="Arial"/>
          <w:bCs/>
          <w:sz w:val="22"/>
          <w:szCs w:val="22"/>
          <w:lang w:val="sr-Cyrl-RS"/>
        </w:rPr>
      </w:pPr>
      <w:r>
        <w:rPr>
          <w:rFonts w:ascii="Arial" w:hAnsi="Arial" w:cs="Arial"/>
          <w:bCs/>
          <w:sz w:val="22"/>
          <w:szCs w:val="22"/>
          <w:lang w:val="sr-Cyrl-RS"/>
        </w:rPr>
        <w:tab/>
        <w:t>Од 1. децембра 2016. послове организације сервиса персоналних асистената, након тромесечног пробног периода, преузела је Марија Обровачки, још једна од корисница сервиса од самог почетка  његове организације, која је у сарадњи са још пет чланица тима реализовала први успешан  конкурс након дужег периода који је резултирао запошљавањем двоје нових персоналних асистената. Иначе</w:t>
      </w:r>
      <w:r w:rsidR="00792E03">
        <w:rPr>
          <w:rFonts w:ascii="Arial" w:hAnsi="Arial" w:cs="Arial"/>
          <w:bCs/>
          <w:sz w:val="22"/>
          <w:szCs w:val="22"/>
          <w:lang w:val="sr-Cyrl-RS"/>
        </w:rPr>
        <w:t>,</w:t>
      </w:r>
      <w:r>
        <w:rPr>
          <w:rFonts w:ascii="Arial" w:hAnsi="Arial" w:cs="Arial"/>
          <w:bCs/>
          <w:sz w:val="22"/>
          <w:szCs w:val="22"/>
          <w:lang w:val="sr-Cyrl-RS"/>
        </w:rPr>
        <w:t xml:space="preserve"> у току 2016. године по уговору о раду на одређено вре</w:t>
      </w:r>
      <w:r w:rsidR="00B55C12">
        <w:rPr>
          <w:rFonts w:ascii="Arial" w:hAnsi="Arial" w:cs="Arial"/>
          <w:bCs/>
          <w:sz w:val="22"/>
          <w:szCs w:val="22"/>
          <w:lang w:val="sr-Cyrl-RS"/>
        </w:rPr>
        <w:t>ме било је запослено 10 аси</w:t>
      </w:r>
      <w:r w:rsidR="002F735F">
        <w:rPr>
          <w:rFonts w:ascii="Arial" w:hAnsi="Arial" w:cs="Arial"/>
          <w:bCs/>
          <w:sz w:val="22"/>
          <w:szCs w:val="22"/>
          <w:lang w:val="sr-Cyrl-RS"/>
        </w:rPr>
        <w:t>с</w:t>
      </w:r>
      <w:r w:rsidR="00B55C12">
        <w:rPr>
          <w:rFonts w:ascii="Arial" w:hAnsi="Arial" w:cs="Arial"/>
          <w:bCs/>
          <w:sz w:val="22"/>
          <w:szCs w:val="22"/>
          <w:lang w:val="sr-Cyrl-RS"/>
        </w:rPr>
        <w:t>тенткиња и двојица асистената</w:t>
      </w:r>
      <w:r w:rsidR="00890457">
        <w:rPr>
          <w:rFonts w:ascii="Arial" w:hAnsi="Arial" w:cs="Arial"/>
          <w:bCs/>
          <w:sz w:val="22"/>
          <w:szCs w:val="22"/>
          <w:lang w:val="sr-Cyrl-RS"/>
        </w:rPr>
        <w:t>.</w:t>
      </w:r>
    </w:p>
    <w:p w:rsidR="00792E03" w:rsidRDefault="00644D3E" w:rsidP="001A0744">
      <w:pPr>
        <w:autoSpaceDE w:val="0"/>
        <w:autoSpaceDN w:val="0"/>
        <w:adjustRightInd w:val="0"/>
        <w:spacing w:line="360" w:lineRule="auto"/>
        <w:jc w:val="both"/>
        <w:rPr>
          <w:rFonts w:ascii="Arial" w:hAnsi="Arial" w:cs="Arial"/>
          <w:bCs/>
          <w:sz w:val="22"/>
          <w:szCs w:val="22"/>
          <w:lang w:val="sr-Cyrl-RS"/>
        </w:rPr>
      </w:pPr>
      <w:r>
        <w:rPr>
          <w:rFonts w:ascii="Arial" w:hAnsi="Arial" w:cs="Arial"/>
          <w:bCs/>
          <w:sz w:val="22"/>
          <w:szCs w:val="22"/>
          <w:lang w:val="sr-Cyrl-RS"/>
        </w:rPr>
        <w:t xml:space="preserve"> </w:t>
      </w:r>
      <w:r>
        <w:rPr>
          <w:rFonts w:ascii="Arial" w:hAnsi="Arial" w:cs="Arial"/>
          <w:bCs/>
          <w:sz w:val="22"/>
          <w:szCs w:val="22"/>
          <w:lang w:val="sr-Cyrl-RS"/>
        </w:rPr>
        <w:tab/>
        <w:t>Поводо</w:t>
      </w:r>
      <w:r w:rsidR="001D04E2">
        <w:rPr>
          <w:rFonts w:ascii="Arial" w:hAnsi="Arial" w:cs="Arial"/>
          <w:bCs/>
          <w:sz w:val="22"/>
          <w:szCs w:val="22"/>
          <w:lang w:val="sr-Cyrl-RS"/>
        </w:rPr>
        <w:t>м</w:t>
      </w:r>
      <w:r w:rsidR="00CC22F4">
        <w:rPr>
          <w:rFonts w:ascii="Arial" w:hAnsi="Arial" w:cs="Arial"/>
          <w:bCs/>
          <w:sz w:val="22"/>
          <w:szCs w:val="22"/>
          <w:lang w:val="sr-Cyrl-RS"/>
        </w:rPr>
        <w:t xml:space="preserve"> 3. децембра,</w:t>
      </w:r>
      <w:r w:rsidR="001D04E2">
        <w:rPr>
          <w:rFonts w:ascii="Arial" w:hAnsi="Arial" w:cs="Arial"/>
          <w:bCs/>
          <w:sz w:val="22"/>
          <w:szCs w:val="22"/>
          <w:lang w:val="sr-Cyrl-RS"/>
        </w:rPr>
        <w:t xml:space="preserve"> Међународног дана особа са инва</w:t>
      </w:r>
      <w:r w:rsidR="00CC22F4">
        <w:rPr>
          <w:rFonts w:ascii="Arial" w:hAnsi="Arial" w:cs="Arial"/>
          <w:bCs/>
          <w:sz w:val="22"/>
          <w:szCs w:val="22"/>
          <w:lang w:val="sr-Cyrl-RS"/>
        </w:rPr>
        <w:t>лидитетом, председница Центра говорила је о улози медија у стварању повољног амбијента за запошљавање особа са инвалидитетом на конференцији на тему „Унапређење привре</w:t>
      </w:r>
      <w:r>
        <w:rPr>
          <w:rFonts w:ascii="Arial" w:hAnsi="Arial" w:cs="Arial"/>
          <w:bCs/>
          <w:sz w:val="22"/>
          <w:szCs w:val="22"/>
          <w:lang w:val="sr-Cyrl-RS"/>
        </w:rPr>
        <w:t xml:space="preserve">дног амбијента за запошљавање, </w:t>
      </w:r>
      <w:r w:rsidR="00CC22F4">
        <w:rPr>
          <w:rFonts w:ascii="Arial" w:hAnsi="Arial" w:cs="Arial"/>
          <w:bCs/>
          <w:sz w:val="22"/>
          <w:szCs w:val="22"/>
          <w:lang w:val="sr-Cyrl-RS"/>
        </w:rPr>
        <w:t>професионалну ре</w:t>
      </w:r>
      <w:r>
        <w:rPr>
          <w:rFonts w:ascii="Arial" w:hAnsi="Arial" w:cs="Arial"/>
          <w:bCs/>
          <w:sz w:val="22"/>
          <w:szCs w:val="22"/>
          <w:lang w:val="sr-Cyrl-RS"/>
        </w:rPr>
        <w:t>х</w:t>
      </w:r>
      <w:r w:rsidR="00CC22F4">
        <w:rPr>
          <w:rFonts w:ascii="Arial" w:hAnsi="Arial" w:cs="Arial"/>
          <w:bCs/>
          <w:sz w:val="22"/>
          <w:szCs w:val="22"/>
          <w:lang w:val="sr-Cyrl-RS"/>
        </w:rPr>
        <w:t>абилитацију и радно ангажовање особа са инвалидитетом</w:t>
      </w:r>
      <w:r w:rsidR="00792E03">
        <w:rPr>
          <w:rFonts w:ascii="Arial" w:hAnsi="Arial" w:cs="Arial"/>
          <w:bCs/>
          <w:sz w:val="22"/>
          <w:szCs w:val="22"/>
          <w:lang w:val="sr-Cyrl-RS"/>
        </w:rPr>
        <w:t>“</w:t>
      </w:r>
      <w:r>
        <w:rPr>
          <w:rFonts w:ascii="Arial" w:hAnsi="Arial" w:cs="Arial"/>
          <w:bCs/>
          <w:sz w:val="22"/>
          <w:szCs w:val="22"/>
          <w:lang w:val="sr-Cyrl-RS"/>
        </w:rPr>
        <w:t xml:space="preserve"> у организацији</w:t>
      </w:r>
      <w:r w:rsidR="004A7879">
        <w:rPr>
          <w:rFonts w:ascii="Arial" w:hAnsi="Arial" w:cs="Arial"/>
          <w:bCs/>
          <w:sz w:val="22"/>
          <w:szCs w:val="22"/>
          <w:lang w:val="sr-Cyrl-RS"/>
        </w:rPr>
        <w:t xml:space="preserve"> Покрајинског секретаријата за привреду и туризам. Скуп је представљао веома интезивно искуство јер је на њему до изражаја дошао низ предрасуда и недовољна упућеност у тему и суштину концепта Ништа о нама без нас. </w:t>
      </w:r>
    </w:p>
    <w:p w:rsidR="00792E03" w:rsidRDefault="004A7879" w:rsidP="00792E03">
      <w:pPr>
        <w:autoSpaceDE w:val="0"/>
        <w:autoSpaceDN w:val="0"/>
        <w:adjustRightInd w:val="0"/>
        <w:spacing w:line="360" w:lineRule="auto"/>
        <w:ind w:firstLine="708"/>
        <w:jc w:val="both"/>
        <w:rPr>
          <w:rFonts w:ascii="Arial" w:hAnsi="Arial" w:cs="Arial"/>
          <w:bCs/>
          <w:sz w:val="22"/>
          <w:szCs w:val="22"/>
          <w:lang w:val="sr-Cyrl-RS"/>
        </w:rPr>
      </w:pPr>
      <w:r>
        <w:rPr>
          <w:rFonts w:ascii="Arial" w:hAnsi="Arial" w:cs="Arial"/>
          <w:bCs/>
          <w:sz w:val="22"/>
          <w:szCs w:val="22"/>
          <w:lang w:val="sr-Cyrl-RS"/>
        </w:rPr>
        <w:t>Дан уочи десетогодишњице од усвајања Међународне конвенције о правима осо</w:t>
      </w:r>
      <w:r w:rsidR="002E5334">
        <w:rPr>
          <w:rFonts w:ascii="Arial" w:hAnsi="Arial" w:cs="Arial"/>
          <w:bCs/>
          <w:sz w:val="22"/>
          <w:szCs w:val="22"/>
          <w:lang w:val="sr-Cyrl-RS"/>
        </w:rPr>
        <w:t>ба са инвалидитетом, 12.</w:t>
      </w:r>
      <w:r w:rsidR="00890457">
        <w:rPr>
          <w:rFonts w:ascii="Arial" w:hAnsi="Arial" w:cs="Arial"/>
          <w:bCs/>
          <w:sz w:val="22"/>
          <w:szCs w:val="22"/>
          <w:lang w:val="sr-Cyrl-RS"/>
        </w:rPr>
        <w:t xml:space="preserve"> </w:t>
      </w:r>
      <w:r w:rsidR="002E5334">
        <w:rPr>
          <w:rFonts w:ascii="Arial" w:hAnsi="Arial" w:cs="Arial"/>
          <w:bCs/>
          <w:sz w:val="22"/>
          <w:szCs w:val="22"/>
          <w:lang w:val="sr-Cyrl-RS"/>
        </w:rPr>
        <w:t>децембра одржане су консултације о примени члана 19 Конвенције који се односи на самостални живот и живот у заједници. Присуствовале су му чланице организационог т</w:t>
      </w:r>
      <w:r w:rsidR="00644D3E">
        <w:rPr>
          <w:rFonts w:ascii="Arial" w:hAnsi="Arial" w:cs="Arial"/>
          <w:bCs/>
          <w:sz w:val="22"/>
          <w:szCs w:val="22"/>
          <w:lang w:val="sr-Cyrl-RS"/>
        </w:rPr>
        <w:t>и</w:t>
      </w:r>
      <w:r w:rsidR="002E5334">
        <w:rPr>
          <w:rFonts w:ascii="Arial" w:hAnsi="Arial" w:cs="Arial"/>
          <w:bCs/>
          <w:sz w:val="22"/>
          <w:szCs w:val="22"/>
          <w:lang w:val="sr-Cyrl-RS"/>
        </w:rPr>
        <w:t>ма сервиса, троје персоналних асистената и супервизорка програ</w:t>
      </w:r>
      <w:r w:rsidR="00890457">
        <w:rPr>
          <w:rFonts w:ascii="Arial" w:hAnsi="Arial" w:cs="Arial"/>
          <w:bCs/>
          <w:sz w:val="22"/>
          <w:szCs w:val="22"/>
          <w:lang w:val="sr-Cyrl-RS"/>
        </w:rPr>
        <w:t>ма. Том приликом Градској управи</w:t>
      </w:r>
      <w:r w:rsidR="002E5334">
        <w:rPr>
          <w:rFonts w:ascii="Arial" w:hAnsi="Arial" w:cs="Arial"/>
          <w:bCs/>
          <w:sz w:val="22"/>
          <w:szCs w:val="22"/>
          <w:lang w:val="sr-Cyrl-RS"/>
        </w:rPr>
        <w:t xml:space="preserve"> упућен је трећи по реду предлог за усвајање Измене Одлуке о социјалној заштити Града Новог Сада увођењ</w:t>
      </w:r>
      <w:r w:rsidR="00792E03">
        <w:rPr>
          <w:rFonts w:ascii="Arial" w:hAnsi="Arial" w:cs="Arial"/>
          <w:bCs/>
          <w:sz w:val="22"/>
          <w:szCs w:val="22"/>
          <w:lang w:val="sr-Cyrl-RS"/>
        </w:rPr>
        <w:t>е</w:t>
      </w:r>
      <w:r w:rsidR="002E5334">
        <w:rPr>
          <w:rFonts w:ascii="Arial" w:hAnsi="Arial" w:cs="Arial"/>
          <w:bCs/>
          <w:sz w:val="22"/>
          <w:szCs w:val="22"/>
          <w:lang w:val="sr-Cyrl-RS"/>
        </w:rPr>
        <w:t>м сервиса персоналних асистената у систем социјалне заштите Града. Такође ј</w:t>
      </w:r>
      <w:r w:rsidR="00890457">
        <w:rPr>
          <w:rFonts w:ascii="Arial" w:hAnsi="Arial" w:cs="Arial"/>
          <w:bCs/>
          <w:sz w:val="22"/>
          <w:szCs w:val="22"/>
          <w:lang w:val="sr-Cyrl-RS"/>
        </w:rPr>
        <w:t>е</w:t>
      </w:r>
      <w:r w:rsidR="002E5334">
        <w:rPr>
          <w:rFonts w:ascii="Arial" w:hAnsi="Arial" w:cs="Arial"/>
          <w:bCs/>
          <w:sz w:val="22"/>
          <w:szCs w:val="22"/>
          <w:lang w:val="sr-Cyrl-RS"/>
        </w:rPr>
        <w:t xml:space="preserve"> закључен</w:t>
      </w:r>
      <w:r w:rsidR="00890457">
        <w:rPr>
          <w:rFonts w:ascii="Arial" w:hAnsi="Arial" w:cs="Arial"/>
          <w:bCs/>
          <w:sz w:val="22"/>
          <w:szCs w:val="22"/>
          <w:lang w:val="sr-Cyrl-RS"/>
        </w:rPr>
        <w:t>о да је Градска управа за соција</w:t>
      </w:r>
      <w:r w:rsidR="002E5334">
        <w:rPr>
          <w:rFonts w:ascii="Arial" w:hAnsi="Arial" w:cs="Arial"/>
          <w:bCs/>
          <w:sz w:val="22"/>
          <w:szCs w:val="22"/>
          <w:lang w:val="sr-Cyrl-RS"/>
        </w:rPr>
        <w:t>лну заштиту прошлогод</w:t>
      </w:r>
      <w:r w:rsidR="00644D3E">
        <w:rPr>
          <w:rFonts w:ascii="Arial" w:hAnsi="Arial" w:cs="Arial"/>
          <w:bCs/>
          <w:sz w:val="22"/>
          <w:szCs w:val="22"/>
          <w:lang w:val="sr-Cyrl-RS"/>
        </w:rPr>
        <w:t>иш</w:t>
      </w:r>
      <w:r w:rsidR="002E5334">
        <w:rPr>
          <w:rFonts w:ascii="Arial" w:hAnsi="Arial" w:cs="Arial"/>
          <w:bCs/>
          <w:sz w:val="22"/>
          <w:szCs w:val="22"/>
          <w:lang w:val="sr-Cyrl-RS"/>
        </w:rPr>
        <w:t>њи конкурс спровела у складу са Законом с тим што је сам процес предуго трајао остављајући по</w:t>
      </w:r>
      <w:r w:rsidR="001C7747">
        <w:rPr>
          <w:rFonts w:ascii="Arial" w:hAnsi="Arial" w:cs="Arial"/>
          <w:bCs/>
          <w:sz w:val="22"/>
          <w:szCs w:val="22"/>
          <w:lang w:val="sr-Cyrl-RS"/>
        </w:rPr>
        <w:t>следице по све стране у процесу укључујући Град</w:t>
      </w:r>
      <w:r w:rsidR="00644D3E">
        <w:rPr>
          <w:rFonts w:ascii="Arial" w:hAnsi="Arial" w:cs="Arial"/>
          <w:bCs/>
          <w:sz w:val="22"/>
          <w:szCs w:val="22"/>
          <w:lang w:val="sr-Cyrl-RS"/>
        </w:rPr>
        <w:t>,</w:t>
      </w:r>
      <w:r w:rsidR="001C7747">
        <w:rPr>
          <w:rFonts w:ascii="Arial" w:hAnsi="Arial" w:cs="Arial"/>
          <w:bCs/>
          <w:sz w:val="22"/>
          <w:szCs w:val="22"/>
          <w:lang w:val="sr-Cyrl-RS"/>
        </w:rPr>
        <w:t xml:space="preserve"> јер </w:t>
      </w:r>
      <w:r w:rsidR="00792E03">
        <w:rPr>
          <w:rFonts w:ascii="Arial" w:hAnsi="Arial" w:cs="Arial"/>
          <w:bCs/>
          <w:sz w:val="22"/>
          <w:szCs w:val="22"/>
          <w:lang w:val="sr-Cyrl-RS"/>
        </w:rPr>
        <w:t>ј</w:t>
      </w:r>
      <w:r w:rsidR="001C7747">
        <w:rPr>
          <w:rFonts w:ascii="Arial" w:hAnsi="Arial" w:cs="Arial"/>
          <w:bCs/>
          <w:sz w:val="22"/>
          <w:szCs w:val="22"/>
          <w:lang w:val="sr-Cyrl-RS"/>
        </w:rPr>
        <w:t>е</w:t>
      </w:r>
      <w:r w:rsidR="00792E03">
        <w:rPr>
          <w:rFonts w:ascii="Arial" w:hAnsi="Arial" w:cs="Arial"/>
          <w:bCs/>
          <w:sz w:val="22"/>
          <w:szCs w:val="22"/>
          <w:lang w:val="sr-Cyrl-RS"/>
        </w:rPr>
        <w:t xml:space="preserve"> Центар  годинама тампон зона</w:t>
      </w:r>
      <w:r w:rsidR="001C7747">
        <w:rPr>
          <w:rFonts w:ascii="Arial" w:hAnsi="Arial" w:cs="Arial"/>
          <w:bCs/>
          <w:sz w:val="22"/>
          <w:szCs w:val="22"/>
          <w:lang w:val="sr-Cyrl-RS"/>
        </w:rPr>
        <w:t xml:space="preserve"> између запослених асистен</w:t>
      </w:r>
      <w:r w:rsidR="00890457">
        <w:rPr>
          <w:rFonts w:ascii="Arial" w:hAnsi="Arial" w:cs="Arial"/>
          <w:bCs/>
          <w:sz w:val="22"/>
          <w:szCs w:val="22"/>
          <w:lang w:val="sr-Cyrl-RS"/>
        </w:rPr>
        <w:t>ата/киња и Града који</w:t>
      </w:r>
      <w:r w:rsidR="00792E03">
        <w:rPr>
          <w:rFonts w:ascii="Arial" w:hAnsi="Arial" w:cs="Arial"/>
          <w:bCs/>
          <w:sz w:val="22"/>
          <w:szCs w:val="22"/>
          <w:lang w:val="sr-Cyrl-RS"/>
        </w:rPr>
        <w:t xml:space="preserve"> пројектно већим делом потребног износа суфинансира услугу</w:t>
      </w:r>
      <w:r w:rsidR="001C7747">
        <w:rPr>
          <w:rFonts w:ascii="Arial" w:hAnsi="Arial" w:cs="Arial"/>
          <w:bCs/>
          <w:sz w:val="22"/>
          <w:szCs w:val="22"/>
          <w:lang w:val="sr-Cyrl-RS"/>
        </w:rPr>
        <w:t>. Расписивање наменског конкурса за сервис персоналне асисте</w:t>
      </w:r>
      <w:r w:rsidR="002F735F">
        <w:rPr>
          <w:rFonts w:ascii="Arial" w:hAnsi="Arial" w:cs="Arial"/>
          <w:bCs/>
          <w:sz w:val="22"/>
          <w:szCs w:val="22"/>
          <w:lang w:val="sr-Cyrl-RS"/>
        </w:rPr>
        <w:t>н</w:t>
      </w:r>
      <w:r w:rsidR="001C7747">
        <w:rPr>
          <w:rFonts w:ascii="Arial" w:hAnsi="Arial" w:cs="Arial"/>
          <w:bCs/>
          <w:sz w:val="22"/>
          <w:szCs w:val="22"/>
          <w:lang w:val="sr-Cyrl-RS"/>
        </w:rPr>
        <w:t xml:space="preserve">ције у новембру прошле године </w:t>
      </w:r>
      <w:r w:rsidR="00890457">
        <w:rPr>
          <w:rFonts w:ascii="Arial" w:hAnsi="Arial" w:cs="Arial"/>
          <w:bCs/>
          <w:sz w:val="22"/>
          <w:szCs w:val="22"/>
          <w:lang w:val="sr-Cyrl-RS"/>
        </w:rPr>
        <w:t>указује на то да Град препознаје</w:t>
      </w:r>
      <w:r w:rsidR="001C7747">
        <w:rPr>
          <w:rFonts w:ascii="Arial" w:hAnsi="Arial" w:cs="Arial"/>
          <w:bCs/>
          <w:sz w:val="22"/>
          <w:szCs w:val="22"/>
          <w:lang w:val="sr-Cyrl-RS"/>
        </w:rPr>
        <w:t xml:space="preserve"> важност у</w:t>
      </w:r>
      <w:r w:rsidR="00060C41">
        <w:rPr>
          <w:rFonts w:ascii="Arial" w:hAnsi="Arial" w:cs="Arial"/>
          <w:bCs/>
          <w:sz w:val="22"/>
          <w:szCs w:val="22"/>
          <w:lang w:val="sr-Cyrl-RS"/>
        </w:rPr>
        <w:t xml:space="preserve">слуге, али да је квалитет и континуитет ове услуге у ризику све док се она пројектно финансира. </w:t>
      </w:r>
    </w:p>
    <w:p w:rsidR="001D04E2" w:rsidRPr="009C29B6" w:rsidRDefault="00060C41" w:rsidP="009C29B6">
      <w:pPr>
        <w:autoSpaceDE w:val="0"/>
        <w:autoSpaceDN w:val="0"/>
        <w:adjustRightInd w:val="0"/>
        <w:spacing w:line="360" w:lineRule="auto"/>
        <w:ind w:firstLine="708"/>
        <w:jc w:val="both"/>
        <w:rPr>
          <w:rFonts w:ascii="Arial" w:hAnsi="Arial" w:cs="Arial"/>
          <w:bCs/>
          <w:sz w:val="22"/>
          <w:szCs w:val="22"/>
          <w:lang w:val="sr-Cyrl-RS"/>
        </w:rPr>
      </w:pPr>
      <w:r>
        <w:rPr>
          <w:rFonts w:ascii="Arial" w:hAnsi="Arial" w:cs="Arial"/>
          <w:bCs/>
          <w:sz w:val="22"/>
          <w:szCs w:val="22"/>
          <w:lang w:val="sr-Cyrl-RS"/>
        </w:rPr>
        <w:t xml:space="preserve">Идућег дана, на десетогодишњицу од </w:t>
      </w:r>
      <w:r w:rsidR="00644D3E">
        <w:rPr>
          <w:rFonts w:ascii="Arial" w:hAnsi="Arial" w:cs="Arial"/>
          <w:bCs/>
          <w:sz w:val="22"/>
          <w:szCs w:val="22"/>
          <w:lang w:val="sr-Cyrl-RS"/>
        </w:rPr>
        <w:t>ус</w:t>
      </w:r>
      <w:r>
        <w:rPr>
          <w:rFonts w:ascii="Arial" w:hAnsi="Arial" w:cs="Arial"/>
          <w:bCs/>
          <w:sz w:val="22"/>
          <w:szCs w:val="22"/>
          <w:lang w:val="sr-Cyrl-RS"/>
        </w:rPr>
        <w:t>ва</w:t>
      </w:r>
      <w:r w:rsidR="00644D3E">
        <w:rPr>
          <w:rFonts w:ascii="Arial" w:hAnsi="Arial" w:cs="Arial"/>
          <w:bCs/>
          <w:sz w:val="22"/>
          <w:szCs w:val="22"/>
          <w:lang w:val="sr-Cyrl-RS"/>
        </w:rPr>
        <w:t>ј</w:t>
      </w:r>
      <w:r>
        <w:rPr>
          <w:rFonts w:ascii="Arial" w:hAnsi="Arial" w:cs="Arial"/>
          <w:bCs/>
          <w:sz w:val="22"/>
          <w:szCs w:val="22"/>
          <w:lang w:val="sr-Cyrl-RS"/>
        </w:rPr>
        <w:t xml:space="preserve">ња Конвенције у </w:t>
      </w:r>
      <w:r w:rsidR="00890457">
        <w:rPr>
          <w:rFonts w:ascii="Arial" w:hAnsi="Arial" w:cs="Arial"/>
          <w:bCs/>
          <w:sz w:val="22"/>
          <w:szCs w:val="22"/>
          <w:lang w:val="sr-Cyrl-RS"/>
        </w:rPr>
        <w:t xml:space="preserve">Центру одржан </w:t>
      </w:r>
      <w:r w:rsidR="00644D3E">
        <w:rPr>
          <w:rFonts w:ascii="Arial" w:hAnsi="Arial" w:cs="Arial"/>
          <w:bCs/>
          <w:sz w:val="22"/>
          <w:szCs w:val="22"/>
          <w:lang w:val="sr-Cyrl-RS"/>
        </w:rPr>
        <w:t xml:space="preserve">је </w:t>
      </w:r>
      <w:r w:rsidR="00890457">
        <w:rPr>
          <w:rFonts w:ascii="Arial" w:hAnsi="Arial" w:cs="Arial"/>
          <w:bCs/>
          <w:sz w:val="22"/>
          <w:szCs w:val="22"/>
          <w:lang w:val="sr-Cyrl-RS"/>
        </w:rPr>
        <w:t>састанак коме с</w:t>
      </w:r>
      <w:r>
        <w:rPr>
          <w:rFonts w:ascii="Arial" w:hAnsi="Arial" w:cs="Arial"/>
          <w:bCs/>
          <w:sz w:val="22"/>
          <w:szCs w:val="22"/>
          <w:lang w:val="sr-Cyrl-RS"/>
        </w:rPr>
        <w:t>у, поред његових представника/ца, п</w:t>
      </w:r>
      <w:r w:rsidR="00644D3E">
        <w:rPr>
          <w:rFonts w:ascii="Arial" w:hAnsi="Arial" w:cs="Arial"/>
          <w:bCs/>
          <w:sz w:val="22"/>
          <w:szCs w:val="22"/>
          <w:lang w:val="sr-Cyrl-RS"/>
        </w:rPr>
        <w:t>рисуствовали самостална стручна</w:t>
      </w:r>
      <w:r>
        <w:rPr>
          <w:rFonts w:ascii="Arial" w:hAnsi="Arial" w:cs="Arial"/>
          <w:bCs/>
          <w:sz w:val="22"/>
          <w:szCs w:val="22"/>
          <w:lang w:val="sr-Cyrl-RS"/>
        </w:rPr>
        <w:t xml:space="preserve"> сарадница за истраживачки рад и односе с јавношћу, председница Удружења за церебралну парализу СУНЦЕ и генерални секретар Н</w:t>
      </w:r>
      <w:r w:rsidR="002F735F">
        <w:rPr>
          <w:rFonts w:ascii="Arial" w:hAnsi="Arial" w:cs="Arial"/>
          <w:bCs/>
          <w:sz w:val="22"/>
          <w:szCs w:val="22"/>
          <w:lang w:val="sr-Cyrl-RS"/>
        </w:rPr>
        <w:t>е</w:t>
      </w:r>
      <w:r>
        <w:rPr>
          <w:rFonts w:ascii="Arial" w:hAnsi="Arial" w:cs="Arial"/>
          <w:bCs/>
          <w:sz w:val="22"/>
          <w:szCs w:val="22"/>
          <w:lang w:val="sr-Cyrl-RS"/>
        </w:rPr>
        <w:t>зависног друштва новинара Војводине, које је, иначе, краткорочним позајмицама средстав</w:t>
      </w:r>
      <w:r w:rsidR="00890457">
        <w:rPr>
          <w:rFonts w:ascii="Arial" w:hAnsi="Arial" w:cs="Arial"/>
          <w:bCs/>
          <w:sz w:val="22"/>
          <w:szCs w:val="22"/>
          <w:lang w:val="sr-Cyrl-RS"/>
        </w:rPr>
        <w:t>а</w:t>
      </w:r>
      <w:r>
        <w:rPr>
          <w:rFonts w:ascii="Arial" w:hAnsi="Arial" w:cs="Arial"/>
          <w:bCs/>
          <w:sz w:val="22"/>
          <w:szCs w:val="22"/>
          <w:lang w:val="sr-Cyrl-RS"/>
        </w:rPr>
        <w:t>, у два наврата током прошле године омогућило Центру да премости један период до уплате средстава</w:t>
      </w:r>
      <w:r w:rsidR="00890457">
        <w:rPr>
          <w:rFonts w:ascii="Arial" w:hAnsi="Arial" w:cs="Arial"/>
          <w:bCs/>
          <w:sz w:val="22"/>
          <w:szCs w:val="22"/>
          <w:lang w:val="sr-Cyrl-RS"/>
        </w:rPr>
        <w:t>.</w:t>
      </w:r>
      <w:r>
        <w:rPr>
          <w:rFonts w:ascii="Arial" w:hAnsi="Arial" w:cs="Arial"/>
          <w:bCs/>
          <w:sz w:val="22"/>
          <w:szCs w:val="22"/>
          <w:lang w:val="sr-Cyrl-RS"/>
        </w:rPr>
        <w:t xml:space="preserve"> </w:t>
      </w:r>
    </w:p>
    <w:p w:rsidR="009C305E" w:rsidRPr="00B81969" w:rsidRDefault="00AE19DB" w:rsidP="00644D3E">
      <w:pPr>
        <w:autoSpaceDE w:val="0"/>
        <w:autoSpaceDN w:val="0"/>
        <w:adjustRightInd w:val="0"/>
        <w:spacing w:line="360" w:lineRule="auto"/>
        <w:jc w:val="both"/>
        <w:rPr>
          <w:rFonts w:ascii="Arial" w:hAnsi="Arial" w:cs="Arial"/>
          <w:bCs/>
          <w:sz w:val="22"/>
          <w:szCs w:val="22"/>
          <w:lang w:val="sr-Cyrl-RS"/>
        </w:rPr>
      </w:pPr>
      <w:r>
        <w:rPr>
          <w:rFonts w:ascii="Arial" w:hAnsi="Arial" w:cs="Arial"/>
          <w:bCs/>
          <w:sz w:val="22"/>
          <w:szCs w:val="22"/>
          <w:lang w:val="sr-Cyrl-RS"/>
        </w:rPr>
        <w:tab/>
        <w:t>У току 2016. Центар је кроз услугу пр</w:t>
      </w:r>
      <w:r w:rsidR="00890457">
        <w:rPr>
          <w:rFonts w:ascii="Arial" w:hAnsi="Arial" w:cs="Arial"/>
          <w:bCs/>
          <w:sz w:val="22"/>
          <w:szCs w:val="22"/>
          <w:lang w:val="sr-Cyrl-RS"/>
        </w:rPr>
        <w:t>евођења за потребе Грађанских ин</w:t>
      </w:r>
      <w:r>
        <w:rPr>
          <w:rFonts w:ascii="Arial" w:hAnsi="Arial" w:cs="Arial"/>
          <w:bCs/>
          <w:sz w:val="22"/>
          <w:szCs w:val="22"/>
          <w:lang w:val="sr-Cyrl-RS"/>
        </w:rPr>
        <w:t>ицијатива и TACSO пројекта остварио прил</w:t>
      </w:r>
      <w:r w:rsidR="00890457">
        <w:rPr>
          <w:rFonts w:ascii="Arial" w:hAnsi="Arial" w:cs="Arial"/>
          <w:bCs/>
          <w:sz w:val="22"/>
          <w:szCs w:val="22"/>
          <w:lang w:val="sr-Cyrl-RS"/>
        </w:rPr>
        <w:t>ив</w:t>
      </w:r>
      <w:r>
        <w:rPr>
          <w:rFonts w:ascii="Arial" w:hAnsi="Arial" w:cs="Arial"/>
          <w:bCs/>
          <w:sz w:val="22"/>
          <w:szCs w:val="22"/>
          <w:lang w:val="sr-Cyrl-RS"/>
        </w:rPr>
        <w:t xml:space="preserve"> од 230.000,00 динара, и од продаје романа МОЈА ЛЕВА НОГА</w:t>
      </w:r>
      <w:r w:rsidR="00792E03">
        <w:rPr>
          <w:rFonts w:ascii="Arial" w:hAnsi="Arial" w:cs="Arial"/>
          <w:bCs/>
          <w:sz w:val="22"/>
          <w:szCs w:val="22"/>
          <w:lang w:val="sr-Cyrl-RS"/>
        </w:rPr>
        <w:t xml:space="preserve"> Кристија Брауна </w:t>
      </w:r>
      <w:r w:rsidR="00B81969">
        <w:rPr>
          <w:rFonts w:ascii="Arial" w:hAnsi="Arial" w:cs="Arial"/>
          <w:bCs/>
          <w:sz w:val="22"/>
          <w:szCs w:val="22"/>
          <w:lang w:val="sr-Cyrl-RS"/>
        </w:rPr>
        <w:t>износ</w:t>
      </w:r>
      <w:r w:rsidR="00792E03">
        <w:rPr>
          <w:rFonts w:ascii="Arial" w:hAnsi="Arial" w:cs="Arial"/>
          <w:bCs/>
          <w:sz w:val="22"/>
          <w:szCs w:val="22"/>
          <w:lang w:val="sr-Cyrl-RS"/>
        </w:rPr>
        <w:t xml:space="preserve"> </w:t>
      </w:r>
      <w:r w:rsidR="00B81969">
        <w:rPr>
          <w:rFonts w:ascii="Arial" w:hAnsi="Arial" w:cs="Arial"/>
          <w:bCs/>
          <w:sz w:val="22"/>
          <w:szCs w:val="22"/>
          <w:lang w:val="sr-Cyrl-RS"/>
        </w:rPr>
        <w:t>од</w:t>
      </w:r>
      <w:r>
        <w:rPr>
          <w:rFonts w:ascii="Arial" w:hAnsi="Arial" w:cs="Arial"/>
          <w:bCs/>
          <w:sz w:val="22"/>
          <w:szCs w:val="22"/>
          <w:lang w:val="sr-Cyrl-RS"/>
        </w:rPr>
        <w:t xml:space="preserve"> 1.500,00 динара</w:t>
      </w:r>
      <w:r w:rsidR="001A0744">
        <w:rPr>
          <w:rFonts w:ascii="Arial" w:hAnsi="Arial" w:cs="Arial"/>
          <w:bCs/>
          <w:sz w:val="22"/>
          <w:szCs w:val="22"/>
          <w:lang w:val="sr-Latn-RS"/>
        </w:rPr>
        <w:t>.</w:t>
      </w:r>
      <w:r w:rsidR="00B81969">
        <w:rPr>
          <w:rFonts w:ascii="Arial" w:hAnsi="Arial" w:cs="Arial"/>
          <w:bCs/>
          <w:sz w:val="22"/>
          <w:szCs w:val="22"/>
          <w:lang w:val="sr-Cyrl-RS"/>
        </w:rPr>
        <w:t xml:space="preserve"> Поклањањем 40 примерака ове књиге чланицама Савеза за  церебралну и дечју парализу Србије у склопу обележавања петнаестогодишњице од оснивања Центра завршена је њена дистрибуција започета у јесен 2011.</w:t>
      </w:r>
    </w:p>
    <w:p w:rsidR="00644D3E" w:rsidRPr="00644D3E" w:rsidRDefault="00644D3E" w:rsidP="00644D3E">
      <w:pPr>
        <w:autoSpaceDE w:val="0"/>
        <w:autoSpaceDN w:val="0"/>
        <w:adjustRightInd w:val="0"/>
        <w:spacing w:line="360" w:lineRule="auto"/>
        <w:jc w:val="both"/>
        <w:rPr>
          <w:rFonts w:ascii="Arial" w:hAnsi="Arial" w:cs="Arial"/>
          <w:bCs/>
          <w:sz w:val="22"/>
          <w:szCs w:val="22"/>
          <w:lang w:val="sr-Cyrl-RS"/>
        </w:rPr>
      </w:pPr>
    </w:p>
    <w:p w:rsidR="009C305E" w:rsidRDefault="009C305E" w:rsidP="003D1C94">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Центар су од оснивања до сада подржали:</w:t>
      </w:r>
    </w:p>
    <w:p w:rsidR="009C305E" w:rsidRPr="00826C25" w:rsidRDefault="009C305E" w:rsidP="00826C25">
      <w:pPr>
        <w:autoSpaceDE w:val="0"/>
        <w:autoSpaceDN w:val="0"/>
        <w:adjustRightInd w:val="0"/>
        <w:spacing w:line="360" w:lineRule="auto"/>
        <w:ind w:firstLine="360"/>
        <w:jc w:val="both"/>
        <w:rPr>
          <w:rFonts w:ascii="Arial" w:hAnsi="Arial" w:cs="Arial"/>
          <w:bCs/>
          <w:sz w:val="22"/>
          <w:szCs w:val="22"/>
          <w:lang w:val="sr-Latn-RS"/>
        </w:rPr>
      </w:pPr>
      <w:r>
        <w:rPr>
          <w:rFonts w:ascii="Arial" w:hAnsi="Arial" w:cs="Arial"/>
          <w:bCs/>
          <w:sz w:val="22"/>
          <w:szCs w:val="22"/>
          <w:lang w:val="sr-Latn-RS"/>
        </w:rPr>
        <w:t>HANDICAP INTERNATIONAL</w:t>
      </w:r>
      <w:r w:rsidR="00826C25">
        <w:rPr>
          <w:rFonts w:ascii="Arial" w:hAnsi="Arial" w:cs="Arial"/>
          <w:bCs/>
          <w:sz w:val="22"/>
          <w:szCs w:val="22"/>
          <w:lang w:val="sr-Cyrl-RS"/>
        </w:rPr>
        <w:t xml:space="preserve">, </w:t>
      </w:r>
      <w:r>
        <w:rPr>
          <w:rFonts w:ascii="Arial" w:hAnsi="Arial" w:cs="Arial"/>
          <w:bCs/>
          <w:sz w:val="22"/>
          <w:szCs w:val="22"/>
          <w:lang w:val="sr-Latn-RS"/>
        </w:rPr>
        <w:t>MOBILITY INTERNATIONAL</w:t>
      </w:r>
    </w:p>
    <w:p w:rsidR="009C305E" w:rsidRDefault="00826C25" w:rsidP="00826C25">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 xml:space="preserve">УНИЦЕФ,  </w:t>
      </w:r>
      <w:r w:rsidR="009C305E">
        <w:rPr>
          <w:rFonts w:ascii="Arial" w:hAnsi="Arial" w:cs="Arial"/>
          <w:bCs/>
          <w:sz w:val="22"/>
          <w:szCs w:val="22"/>
          <w:lang w:val="sr-Cyrl-RS"/>
        </w:rPr>
        <w:t xml:space="preserve">УНДП </w:t>
      </w:r>
    </w:p>
    <w:p w:rsidR="009C305E" w:rsidRDefault="009C305E" w:rsidP="003D1C94">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Београдска канцеларија Савета Европе</w:t>
      </w:r>
    </w:p>
    <w:p w:rsidR="009C305E" w:rsidRDefault="009C305E" w:rsidP="003D1C94">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Мисија Одељења за европску безбедности сарадњу у Србији</w:t>
      </w:r>
      <w:r w:rsidR="002F735F">
        <w:rPr>
          <w:rFonts w:ascii="Arial" w:hAnsi="Arial" w:cs="Arial"/>
          <w:bCs/>
          <w:sz w:val="22"/>
          <w:szCs w:val="22"/>
          <w:lang w:val="sr-Cyrl-RS"/>
        </w:rPr>
        <w:t>,</w:t>
      </w:r>
    </w:p>
    <w:p w:rsidR="009C305E" w:rsidRPr="00826C25" w:rsidRDefault="009C305E" w:rsidP="00826C25">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Министарство за рад, борачка и с</w:t>
      </w:r>
      <w:r w:rsidR="00826C25">
        <w:rPr>
          <w:rFonts w:ascii="Arial" w:hAnsi="Arial" w:cs="Arial"/>
          <w:bCs/>
          <w:sz w:val="22"/>
          <w:szCs w:val="22"/>
          <w:lang w:val="sr-Cyrl-RS"/>
        </w:rPr>
        <w:t xml:space="preserve">оцијална питања, </w:t>
      </w:r>
      <w:r>
        <w:rPr>
          <w:rFonts w:ascii="Arial" w:hAnsi="Arial" w:cs="Arial"/>
          <w:bCs/>
          <w:sz w:val="22"/>
          <w:szCs w:val="22"/>
          <w:lang w:val="sr-Cyrl-RS"/>
        </w:rPr>
        <w:t xml:space="preserve">Министарство туризма и заштите животне средине и Агенција за заштиту </w:t>
      </w:r>
      <w:r w:rsidR="00826C25">
        <w:rPr>
          <w:rFonts w:ascii="Arial" w:hAnsi="Arial" w:cs="Arial"/>
          <w:bCs/>
          <w:sz w:val="22"/>
          <w:szCs w:val="22"/>
          <w:lang w:val="sr-Cyrl-RS"/>
        </w:rPr>
        <w:t xml:space="preserve">животне средине, </w:t>
      </w:r>
      <w:r>
        <w:rPr>
          <w:rFonts w:ascii="Arial" w:hAnsi="Arial" w:cs="Arial"/>
          <w:bCs/>
          <w:sz w:val="22"/>
          <w:szCs w:val="22"/>
          <w:lang w:val="sr-Cyrl-RS"/>
        </w:rPr>
        <w:t>Министарство културе и медија</w:t>
      </w:r>
      <w:r w:rsidR="00826C25">
        <w:rPr>
          <w:rFonts w:ascii="Arial" w:hAnsi="Arial" w:cs="Arial"/>
          <w:bCs/>
          <w:sz w:val="22"/>
          <w:szCs w:val="22"/>
          <w:lang w:val="sr-Latn-RS"/>
        </w:rPr>
        <w:t xml:space="preserve">, </w:t>
      </w:r>
      <w:r w:rsidR="00826C25">
        <w:rPr>
          <w:rFonts w:ascii="Arial" w:hAnsi="Arial" w:cs="Arial"/>
          <w:bCs/>
          <w:sz w:val="22"/>
          <w:szCs w:val="22"/>
          <w:lang w:val="sr-Cyrl-RS"/>
        </w:rPr>
        <w:t>Национална служба за запошљавање</w:t>
      </w:r>
      <w:r w:rsidR="002F735F">
        <w:rPr>
          <w:rFonts w:ascii="Arial" w:hAnsi="Arial" w:cs="Arial"/>
          <w:bCs/>
          <w:sz w:val="22"/>
          <w:szCs w:val="22"/>
          <w:lang w:val="sr-Cyrl-RS"/>
        </w:rPr>
        <w:t>.</w:t>
      </w:r>
    </w:p>
    <w:p w:rsidR="003D5470" w:rsidRDefault="003D5470" w:rsidP="003D1C94">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Покрајински секретаријати за урбанизам и архитектуру, образовање, културу,</w:t>
      </w:r>
      <w:r w:rsidR="00F35B9E">
        <w:rPr>
          <w:rFonts w:ascii="Arial" w:hAnsi="Arial" w:cs="Arial"/>
          <w:bCs/>
          <w:sz w:val="22"/>
          <w:szCs w:val="22"/>
          <w:lang w:val="sr-Cyrl-RS"/>
        </w:rPr>
        <w:t xml:space="preserve"> инф</w:t>
      </w:r>
      <w:r w:rsidR="002F735F">
        <w:rPr>
          <w:rFonts w:ascii="Arial" w:hAnsi="Arial" w:cs="Arial"/>
          <w:bCs/>
          <w:sz w:val="22"/>
          <w:szCs w:val="22"/>
          <w:lang w:val="sr-Cyrl-RS"/>
        </w:rPr>
        <w:t>о</w:t>
      </w:r>
      <w:r w:rsidR="00F35B9E">
        <w:rPr>
          <w:rFonts w:ascii="Arial" w:hAnsi="Arial" w:cs="Arial"/>
          <w:bCs/>
          <w:sz w:val="22"/>
          <w:szCs w:val="22"/>
          <w:lang w:val="sr-Cyrl-RS"/>
        </w:rPr>
        <w:t>рмисање, спорт и омладину</w:t>
      </w:r>
      <w:r w:rsidR="00644D3E">
        <w:rPr>
          <w:rFonts w:ascii="Arial" w:hAnsi="Arial" w:cs="Arial"/>
          <w:bCs/>
          <w:sz w:val="22"/>
          <w:szCs w:val="22"/>
          <w:lang w:val="sr-Cyrl-RS"/>
        </w:rPr>
        <w:t>,</w:t>
      </w:r>
      <w:r>
        <w:rPr>
          <w:rFonts w:ascii="Arial" w:hAnsi="Arial" w:cs="Arial"/>
          <w:bCs/>
          <w:sz w:val="22"/>
          <w:szCs w:val="22"/>
          <w:lang w:val="sr-Cyrl-RS"/>
        </w:rPr>
        <w:t xml:space="preserve"> здравство и социјалну политику, заштиту животне средине, рад, запошљавање и равноправност полова, регионалну и м</w:t>
      </w:r>
      <w:r w:rsidR="00644D3E">
        <w:rPr>
          <w:rFonts w:ascii="Arial" w:hAnsi="Arial" w:cs="Arial"/>
          <w:bCs/>
          <w:sz w:val="22"/>
          <w:szCs w:val="22"/>
          <w:lang w:val="sr-Cyrl-RS"/>
        </w:rPr>
        <w:t>е</w:t>
      </w:r>
      <w:r>
        <w:rPr>
          <w:rFonts w:ascii="Arial" w:hAnsi="Arial" w:cs="Arial"/>
          <w:bCs/>
          <w:sz w:val="22"/>
          <w:szCs w:val="22"/>
          <w:lang w:val="sr-Cyrl-RS"/>
        </w:rPr>
        <w:t xml:space="preserve">ђународну сарадњу, Туристичка организација Војводине, некадашњи Фонд за развој непрофитног сектора </w:t>
      </w:r>
      <w:r w:rsidR="00F35B9E">
        <w:rPr>
          <w:rFonts w:ascii="Arial" w:hAnsi="Arial" w:cs="Arial"/>
          <w:bCs/>
          <w:sz w:val="22"/>
          <w:szCs w:val="22"/>
          <w:lang w:val="sr-Cyrl-RS"/>
        </w:rPr>
        <w:t>(</w:t>
      </w:r>
      <w:r>
        <w:rPr>
          <w:rFonts w:ascii="Arial" w:hAnsi="Arial" w:cs="Arial"/>
          <w:bCs/>
          <w:sz w:val="22"/>
          <w:szCs w:val="22"/>
          <w:lang w:val="sr-Cyrl-RS"/>
        </w:rPr>
        <w:t>у делу који се односи на суорганизацију трију заједничк</w:t>
      </w:r>
      <w:r w:rsidR="002F735F">
        <w:rPr>
          <w:rFonts w:ascii="Arial" w:hAnsi="Arial" w:cs="Arial"/>
          <w:bCs/>
          <w:sz w:val="22"/>
          <w:szCs w:val="22"/>
          <w:lang w:val="sr-Cyrl-RS"/>
        </w:rPr>
        <w:t>и</w:t>
      </w:r>
      <w:r>
        <w:rPr>
          <w:rFonts w:ascii="Arial" w:hAnsi="Arial" w:cs="Arial"/>
          <w:bCs/>
          <w:sz w:val="22"/>
          <w:szCs w:val="22"/>
          <w:lang w:val="sr-Cyrl-RS"/>
        </w:rPr>
        <w:t>х догађаја 2010</w:t>
      </w:r>
      <w:r w:rsidR="00F35B9E">
        <w:rPr>
          <w:rFonts w:ascii="Arial" w:hAnsi="Arial" w:cs="Arial"/>
          <w:bCs/>
          <w:sz w:val="22"/>
          <w:szCs w:val="22"/>
          <w:lang w:val="sr-Cyrl-RS"/>
        </w:rPr>
        <w:t>)</w:t>
      </w:r>
      <w:r>
        <w:rPr>
          <w:rFonts w:ascii="Arial" w:hAnsi="Arial" w:cs="Arial"/>
          <w:bCs/>
          <w:sz w:val="22"/>
          <w:szCs w:val="22"/>
          <w:lang w:val="sr-Cyrl-RS"/>
        </w:rPr>
        <w:t>.</w:t>
      </w:r>
    </w:p>
    <w:p w:rsidR="00F35B9E" w:rsidRDefault="00F35B9E" w:rsidP="00890457">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Градске управе за</w:t>
      </w:r>
      <w:r w:rsidR="00826C25">
        <w:rPr>
          <w:rFonts w:ascii="Arial" w:hAnsi="Arial" w:cs="Arial"/>
          <w:bCs/>
          <w:sz w:val="22"/>
          <w:szCs w:val="22"/>
          <w:lang w:val="sr-Cyrl-RS"/>
        </w:rPr>
        <w:t xml:space="preserve"> социјалну и дечју заштиту,</w:t>
      </w:r>
      <w:r>
        <w:rPr>
          <w:rFonts w:ascii="Arial" w:hAnsi="Arial" w:cs="Arial"/>
          <w:bCs/>
          <w:sz w:val="22"/>
          <w:szCs w:val="22"/>
          <w:lang w:val="sr-Cyrl-RS"/>
        </w:rPr>
        <w:t xml:space="preserve"> привреду, заштиту животне с</w:t>
      </w:r>
      <w:r w:rsidR="00890457">
        <w:rPr>
          <w:rFonts w:ascii="Arial" w:hAnsi="Arial" w:cs="Arial"/>
          <w:bCs/>
          <w:sz w:val="22"/>
          <w:szCs w:val="22"/>
          <w:lang w:val="sr-Cyrl-RS"/>
        </w:rPr>
        <w:t>р</w:t>
      </w:r>
      <w:r>
        <w:rPr>
          <w:rFonts w:ascii="Arial" w:hAnsi="Arial" w:cs="Arial"/>
          <w:bCs/>
          <w:sz w:val="22"/>
          <w:szCs w:val="22"/>
          <w:lang w:val="sr-Cyrl-RS"/>
        </w:rPr>
        <w:t>едине, образовање и културу, Туристичка организац</w:t>
      </w:r>
      <w:r w:rsidR="00BD3D2A">
        <w:rPr>
          <w:rFonts w:ascii="Arial" w:hAnsi="Arial" w:cs="Arial"/>
          <w:bCs/>
          <w:sz w:val="22"/>
          <w:szCs w:val="22"/>
          <w:lang w:val="sr-Cyrl-RS"/>
        </w:rPr>
        <w:t>и</w:t>
      </w:r>
      <w:r>
        <w:rPr>
          <w:rFonts w:ascii="Arial" w:hAnsi="Arial" w:cs="Arial"/>
          <w:bCs/>
          <w:sz w:val="22"/>
          <w:szCs w:val="22"/>
          <w:lang w:val="sr-Cyrl-RS"/>
        </w:rPr>
        <w:t>ја Новог Сада, Ј(К)П Водовод и канализација, Паркинг сервис, Лисје, Стан, СПЕНС, Информатика, Урбанизам, Новосадска топлана.</w:t>
      </w:r>
    </w:p>
    <w:p w:rsidR="00F35B9E" w:rsidRDefault="00F35B9E" w:rsidP="00890457">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Електро-Војводина, Лука Нови Сад А.Д, Регионална привредна комора,</w:t>
      </w:r>
      <w:r w:rsidR="005E15C6" w:rsidRPr="005E15C6">
        <w:rPr>
          <w:rFonts w:ascii="Arial" w:hAnsi="Arial" w:cs="Arial"/>
          <w:bCs/>
          <w:sz w:val="22"/>
          <w:szCs w:val="22"/>
          <w:lang w:val="sr-Cyrl-RS"/>
        </w:rPr>
        <w:t xml:space="preserve"> </w:t>
      </w:r>
      <w:r w:rsidR="005E15C6">
        <w:rPr>
          <w:rFonts w:ascii="Arial" w:hAnsi="Arial" w:cs="Arial"/>
          <w:bCs/>
          <w:sz w:val="22"/>
          <w:szCs w:val="22"/>
          <w:lang w:val="sr-Cyrl-RS"/>
        </w:rPr>
        <w:t>Регионална лекарска комора Војводине,</w:t>
      </w:r>
      <w:r>
        <w:rPr>
          <w:rFonts w:ascii="Arial" w:hAnsi="Arial" w:cs="Arial"/>
          <w:bCs/>
          <w:sz w:val="22"/>
          <w:szCs w:val="22"/>
          <w:lang w:val="sr-Cyrl-RS"/>
        </w:rPr>
        <w:t xml:space="preserve"> синдикати радника НИС-а и </w:t>
      </w:r>
      <w:r>
        <w:rPr>
          <w:rFonts w:ascii="Arial" w:hAnsi="Arial" w:cs="Arial"/>
          <w:bCs/>
          <w:sz w:val="22"/>
          <w:szCs w:val="22"/>
          <w:lang w:val="sr-Latn-RS"/>
        </w:rPr>
        <w:t>CARNE</w:t>
      </w:r>
      <w:r w:rsidR="00826C25">
        <w:rPr>
          <w:rFonts w:ascii="Arial" w:hAnsi="Arial" w:cs="Arial"/>
          <w:bCs/>
          <w:sz w:val="22"/>
          <w:szCs w:val="22"/>
          <w:lang w:val="sr-Latn-RS"/>
        </w:rPr>
        <w:t>X-a</w:t>
      </w:r>
      <w:r>
        <w:rPr>
          <w:rFonts w:ascii="Arial" w:hAnsi="Arial" w:cs="Arial"/>
          <w:bCs/>
          <w:sz w:val="22"/>
          <w:szCs w:val="22"/>
          <w:lang w:val="sr-Cyrl-RS"/>
        </w:rPr>
        <w:t>.</w:t>
      </w:r>
    </w:p>
    <w:p w:rsidR="00F35B9E" w:rsidRPr="00C5595B" w:rsidRDefault="00F35B9E" w:rsidP="00890457">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Амбасаде Краљевине Норвешке и Сједињених Америчких Држава</w:t>
      </w:r>
      <w:r w:rsidR="00C5595B">
        <w:rPr>
          <w:rFonts w:ascii="Arial" w:hAnsi="Arial" w:cs="Arial"/>
          <w:bCs/>
          <w:sz w:val="22"/>
          <w:szCs w:val="22"/>
          <w:lang w:val="sr-Cyrl-RS"/>
        </w:rPr>
        <w:t xml:space="preserve"> и </w:t>
      </w:r>
      <w:r w:rsidR="00C5595B">
        <w:rPr>
          <w:rFonts w:ascii="Arial" w:hAnsi="Arial" w:cs="Arial"/>
          <w:bCs/>
          <w:sz w:val="22"/>
          <w:szCs w:val="22"/>
        </w:rPr>
        <w:t>USAID</w:t>
      </w:r>
      <w:r w:rsidR="00C5595B">
        <w:rPr>
          <w:rFonts w:ascii="Arial" w:hAnsi="Arial" w:cs="Arial"/>
          <w:bCs/>
          <w:sz w:val="22"/>
          <w:szCs w:val="22"/>
          <w:lang w:val="sr-Cyrl-RS"/>
        </w:rPr>
        <w:t xml:space="preserve"> кроз подршку</w:t>
      </w:r>
      <w:r w:rsidR="00C5595B">
        <w:rPr>
          <w:rFonts w:ascii="Arial" w:hAnsi="Arial" w:cs="Arial"/>
          <w:bCs/>
          <w:sz w:val="22"/>
          <w:szCs w:val="22"/>
        </w:rPr>
        <w:t xml:space="preserve"> MIDWAY II</w:t>
      </w:r>
      <w:r w:rsidR="00C5595B">
        <w:rPr>
          <w:rFonts w:ascii="Arial" w:hAnsi="Arial" w:cs="Arial"/>
          <w:bCs/>
          <w:sz w:val="22"/>
          <w:szCs w:val="22"/>
          <w:lang w:val="sr-Cyrl-RS"/>
        </w:rPr>
        <w:t xml:space="preserve"> у делу који је реализовао Центар за интерактивну педагогију</w:t>
      </w:r>
    </w:p>
    <w:p w:rsidR="00F35B9E" w:rsidRPr="00ED1CA4" w:rsidRDefault="00F35B9E" w:rsidP="00890457">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Фондација за отворено друштво, Траг фондација, Екуменска хуманитарна организација, Реконструкција женски фонд</w:t>
      </w:r>
      <w:r w:rsidR="00ED1CA4">
        <w:rPr>
          <w:rFonts w:ascii="Arial" w:hAnsi="Arial" w:cs="Arial"/>
          <w:bCs/>
          <w:sz w:val="22"/>
          <w:szCs w:val="22"/>
          <w:lang w:val="sr-Latn-RS"/>
        </w:rPr>
        <w:t>,</w:t>
      </w:r>
      <w:r w:rsidR="00ED1CA4">
        <w:rPr>
          <w:rFonts w:ascii="Arial" w:hAnsi="Arial" w:cs="Arial"/>
          <w:bCs/>
          <w:sz w:val="22"/>
          <w:szCs w:val="22"/>
          <w:lang w:val="sr-Cyrl-RS"/>
        </w:rPr>
        <w:t xml:space="preserve"> </w:t>
      </w:r>
      <w:r w:rsidR="00D16690">
        <w:rPr>
          <w:rFonts w:ascii="Arial" w:hAnsi="Arial" w:cs="Arial"/>
          <w:bCs/>
          <w:sz w:val="22"/>
          <w:szCs w:val="22"/>
          <w:lang w:val="sr-Cyrl-RS"/>
        </w:rPr>
        <w:t xml:space="preserve">Хемофарм фондација, </w:t>
      </w:r>
      <w:r w:rsidR="00ED1CA4">
        <w:rPr>
          <w:rFonts w:ascii="Arial" w:hAnsi="Arial" w:cs="Arial"/>
          <w:bCs/>
          <w:sz w:val="22"/>
          <w:szCs w:val="22"/>
          <w:lang w:val="sr-Cyrl-RS"/>
        </w:rPr>
        <w:t xml:space="preserve">Грађанске иницијативе, </w:t>
      </w:r>
      <w:r w:rsidR="00ED1CA4">
        <w:rPr>
          <w:rFonts w:ascii="Arial" w:hAnsi="Arial" w:cs="Arial"/>
          <w:bCs/>
          <w:sz w:val="22"/>
          <w:szCs w:val="22"/>
          <w:lang w:val="sr-Latn-RS"/>
        </w:rPr>
        <w:t xml:space="preserve"> </w:t>
      </w:r>
      <w:r w:rsidR="00ED1CA4">
        <w:rPr>
          <w:rFonts w:ascii="Arial" w:hAnsi="Arial" w:cs="Arial"/>
          <w:bCs/>
          <w:sz w:val="22"/>
          <w:szCs w:val="22"/>
          <w:lang w:val="sr-Cyrl-RS"/>
        </w:rPr>
        <w:t xml:space="preserve">Удружење </w:t>
      </w:r>
      <w:r w:rsidR="00ED1CA4">
        <w:rPr>
          <w:rFonts w:ascii="Arial" w:hAnsi="Arial" w:cs="Arial"/>
          <w:bCs/>
          <w:sz w:val="22"/>
          <w:szCs w:val="22"/>
          <w:lang w:val="sr-Latn-RS"/>
        </w:rPr>
        <w:t>EXIT</w:t>
      </w:r>
      <w:r w:rsidR="00ED1CA4">
        <w:rPr>
          <w:rFonts w:ascii="Arial" w:hAnsi="Arial" w:cs="Arial"/>
          <w:bCs/>
          <w:sz w:val="22"/>
          <w:szCs w:val="22"/>
          <w:lang w:val="sr-Cyrl-RS"/>
        </w:rPr>
        <w:t xml:space="preserve"> и </w:t>
      </w:r>
      <w:r w:rsidR="00ED1CA4">
        <w:rPr>
          <w:rFonts w:ascii="Arial" w:hAnsi="Arial" w:cs="Arial"/>
          <w:bCs/>
          <w:sz w:val="22"/>
          <w:szCs w:val="22"/>
          <w:lang w:val="sr-Latn-RS"/>
        </w:rPr>
        <w:t xml:space="preserve">EXIT </w:t>
      </w:r>
      <w:r w:rsidR="00ED1CA4">
        <w:rPr>
          <w:rFonts w:ascii="Arial" w:hAnsi="Arial" w:cs="Arial"/>
          <w:bCs/>
          <w:sz w:val="22"/>
          <w:szCs w:val="22"/>
          <w:lang w:val="sr-Cyrl-RS"/>
        </w:rPr>
        <w:t>фондација</w:t>
      </w:r>
    </w:p>
    <w:p w:rsidR="00D11C29" w:rsidRPr="00D11C29" w:rsidRDefault="00D11C29" w:rsidP="00890457">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Универзитет у Новом Саду, Филозофски факултет, Факултет техничких наука и Природно-математичк</w:t>
      </w:r>
      <w:r w:rsidR="00890457">
        <w:rPr>
          <w:rFonts w:ascii="Arial" w:hAnsi="Arial" w:cs="Arial"/>
          <w:bCs/>
          <w:sz w:val="22"/>
          <w:szCs w:val="22"/>
          <w:lang w:val="sr-Cyrl-RS"/>
        </w:rPr>
        <w:t>и факултет Универзитета у Новом</w:t>
      </w:r>
      <w:r>
        <w:rPr>
          <w:rFonts w:ascii="Arial" w:hAnsi="Arial" w:cs="Arial"/>
          <w:bCs/>
          <w:sz w:val="22"/>
          <w:szCs w:val="22"/>
          <w:lang w:val="sr-Cyrl-RS"/>
        </w:rPr>
        <w:t xml:space="preserve"> Саду, Привредна академија, </w:t>
      </w:r>
      <w:r>
        <w:rPr>
          <w:rFonts w:ascii="Arial" w:hAnsi="Arial" w:cs="Arial"/>
          <w:bCs/>
          <w:sz w:val="22"/>
          <w:szCs w:val="22"/>
          <w:lang w:val="sr-Latn-RS"/>
        </w:rPr>
        <w:t xml:space="preserve">EDUCONS, </w:t>
      </w:r>
      <w:r w:rsidR="00BD3D2A">
        <w:rPr>
          <w:rFonts w:ascii="Arial" w:hAnsi="Arial" w:cs="Arial"/>
          <w:bCs/>
          <w:sz w:val="22"/>
          <w:szCs w:val="22"/>
          <w:lang w:val="sr-Cyrl-RS"/>
        </w:rPr>
        <w:t>Факултет за менаџмент</w:t>
      </w:r>
      <w:r>
        <w:rPr>
          <w:rFonts w:ascii="Arial" w:hAnsi="Arial" w:cs="Arial"/>
          <w:bCs/>
          <w:sz w:val="22"/>
          <w:szCs w:val="22"/>
          <w:lang w:val="sr-Cyrl-RS"/>
        </w:rPr>
        <w:t>,  Факултет политичких наука Универзитета у Београду, Правни факултет Уни</w:t>
      </w:r>
      <w:r w:rsidR="00ED72BB">
        <w:rPr>
          <w:rFonts w:ascii="Arial" w:hAnsi="Arial" w:cs="Arial"/>
          <w:bCs/>
          <w:sz w:val="22"/>
          <w:szCs w:val="22"/>
          <w:lang w:val="sr-Cyrl-RS"/>
        </w:rPr>
        <w:t>в</w:t>
      </w:r>
      <w:r>
        <w:rPr>
          <w:rFonts w:ascii="Arial" w:hAnsi="Arial" w:cs="Arial"/>
          <w:bCs/>
          <w:sz w:val="22"/>
          <w:szCs w:val="22"/>
          <w:lang w:val="sr-Cyrl-RS"/>
        </w:rPr>
        <w:t xml:space="preserve">ерзитета у Нишу, ОШ „Доситеј Обрадовић“ и СОШО </w:t>
      </w:r>
      <w:r w:rsidR="00ED72BB">
        <w:rPr>
          <w:rFonts w:ascii="Arial" w:hAnsi="Arial" w:cs="Arial"/>
          <w:bCs/>
          <w:sz w:val="22"/>
          <w:szCs w:val="22"/>
          <w:lang w:val="sr-Cyrl-RS"/>
        </w:rPr>
        <w:t>„</w:t>
      </w:r>
      <w:r>
        <w:rPr>
          <w:rFonts w:ascii="Arial" w:hAnsi="Arial" w:cs="Arial"/>
          <w:bCs/>
          <w:sz w:val="22"/>
          <w:szCs w:val="22"/>
          <w:lang w:val="sr-Cyrl-RS"/>
        </w:rPr>
        <w:t>М</w:t>
      </w:r>
      <w:r w:rsidR="00ED72BB">
        <w:rPr>
          <w:rFonts w:ascii="Arial" w:hAnsi="Arial" w:cs="Arial"/>
          <w:bCs/>
          <w:sz w:val="22"/>
          <w:szCs w:val="22"/>
          <w:lang w:val="sr-Cyrl-RS"/>
        </w:rPr>
        <w:t>илан Петровић“</w:t>
      </w:r>
      <w:r w:rsidR="00DB45AD">
        <w:rPr>
          <w:rFonts w:ascii="Arial" w:hAnsi="Arial" w:cs="Arial"/>
          <w:bCs/>
          <w:sz w:val="22"/>
          <w:szCs w:val="22"/>
          <w:lang w:val="sr-Cyrl-RS"/>
        </w:rPr>
        <w:t xml:space="preserve">, </w:t>
      </w:r>
    </w:p>
    <w:p w:rsidR="00890457" w:rsidRDefault="00D11C29" w:rsidP="00890457">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 xml:space="preserve">Српско народно позориште, Музичка омладина Новог Сада, </w:t>
      </w:r>
      <w:r>
        <w:rPr>
          <w:rFonts w:ascii="Arial" w:hAnsi="Arial" w:cs="Arial"/>
          <w:bCs/>
          <w:sz w:val="22"/>
          <w:szCs w:val="22"/>
          <w:lang w:val="sr-Latn-RS"/>
        </w:rPr>
        <w:t>Firchi Tink Tenk studio</w:t>
      </w:r>
      <w:r w:rsidR="0078729B">
        <w:rPr>
          <w:rFonts w:ascii="Arial" w:hAnsi="Arial" w:cs="Arial"/>
          <w:bCs/>
          <w:sz w:val="22"/>
          <w:szCs w:val="22"/>
          <w:lang w:val="sr-Cyrl-RS"/>
        </w:rPr>
        <w:t xml:space="preserve">, Хор </w:t>
      </w:r>
      <w:r w:rsidR="00890457">
        <w:rPr>
          <w:rFonts w:ascii="Arial" w:hAnsi="Arial" w:cs="Arial"/>
          <w:bCs/>
          <w:sz w:val="22"/>
          <w:szCs w:val="22"/>
          <w:lang w:val="sr-Cyrl-RS"/>
        </w:rPr>
        <w:t xml:space="preserve">   </w:t>
      </w:r>
      <w:r w:rsidR="0078729B">
        <w:rPr>
          <w:rFonts w:ascii="Arial" w:hAnsi="Arial" w:cs="Arial"/>
          <w:bCs/>
          <w:sz w:val="22"/>
          <w:szCs w:val="22"/>
          <w:lang w:val="sr-Cyrl-RS"/>
        </w:rPr>
        <w:t xml:space="preserve">Орфелин, </w:t>
      </w:r>
      <w:r w:rsidR="00644D3E">
        <w:rPr>
          <w:rFonts w:ascii="Arial" w:hAnsi="Arial" w:cs="Arial"/>
          <w:bCs/>
          <w:sz w:val="22"/>
          <w:szCs w:val="22"/>
          <w:lang w:val="sr-Cyrl-RS"/>
        </w:rPr>
        <w:t xml:space="preserve">оперски певач </w:t>
      </w:r>
      <w:r w:rsidR="0078729B">
        <w:rPr>
          <w:rFonts w:ascii="Arial" w:hAnsi="Arial" w:cs="Arial"/>
          <w:bCs/>
          <w:sz w:val="22"/>
          <w:szCs w:val="22"/>
          <w:lang w:val="sr-Cyrl-RS"/>
        </w:rPr>
        <w:t xml:space="preserve"> </w:t>
      </w:r>
      <w:r w:rsidR="00644D3E">
        <w:rPr>
          <w:rFonts w:ascii="Arial" w:hAnsi="Arial" w:cs="Arial"/>
          <w:bCs/>
          <w:sz w:val="22"/>
          <w:szCs w:val="22"/>
          <w:lang w:val="sr-Cyrl-RS"/>
        </w:rPr>
        <w:t xml:space="preserve">и професор </w:t>
      </w:r>
      <w:r w:rsidR="0078729B">
        <w:rPr>
          <w:rFonts w:ascii="Arial" w:hAnsi="Arial" w:cs="Arial"/>
          <w:bCs/>
          <w:sz w:val="22"/>
          <w:szCs w:val="22"/>
          <w:lang w:val="sr-Cyrl-RS"/>
        </w:rPr>
        <w:t>Горан Стргар</w:t>
      </w:r>
      <w:r w:rsidR="002F6ACC">
        <w:rPr>
          <w:rFonts w:ascii="Arial" w:hAnsi="Arial" w:cs="Arial"/>
          <w:bCs/>
          <w:sz w:val="22"/>
          <w:szCs w:val="22"/>
          <w:lang w:val="sr-Cyrl-RS"/>
        </w:rPr>
        <w:t xml:space="preserve">, ансанбл </w:t>
      </w:r>
      <w:r w:rsidR="002F6ACC" w:rsidRPr="002F6ACC">
        <w:rPr>
          <w:rFonts w:ascii="Arial" w:hAnsi="Arial" w:cs="Arial"/>
          <w:bCs/>
          <w:sz w:val="22"/>
          <w:szCs w:val="22"/>
        </w:rPr>
        <w:t>Зоруле, Фрајле, Азил5, InTripm Bend</w:t>
      </w:r>
      <w:r w:rsidR="002F6ACC">
        <w:rPr>
          <w:rFonts w:ascii="Arial" w:hAnsi="Arial" w:cs="Arial"/>
          <w:bCs/>
          <w:sz w:val="22"/>
          <w:szCs w:val="22"/>
          <w:lang w:val="sr-Cyrl-RS"/>
        </w:rPr>
        <w:t xml:space="preserve"> и Ореа</w:t>
      </w:r>
      <w:r w:rsidR="00DB45AD">
        <w:rPr>
          <w:rFonts w:ascii="Arial" w:hAnsi="Arial" w:cs="Arial"/>
          <w:bCs/>
          <w:sz w:val="22"/>
          <w:szCs w:val="22"/>
          <w:lang w:val="sr-Cyrl-RS"/>
        </w:rPr>
        <w:t>.</w:t>
      </w:r>
    </w:p>
    <w:p w:rsidR="00F35B9E" w:rsidRPr="00D11C29" w:rsidRDefault="00F35B9E" w:rsidP="00890457">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Јеврејска заједница у Новом Саду, Еп</w:t>
      </w:r>
      <w:r w:rsidR="00D11C29">
        <w:rPr>
          <w:rFonts w:ascii="Arial" w:hAnsi="Arial" w:cs="Arial"/>
          <w:bCs/>
          <w:sz w:val="22"/>
          <w:szCs w:val="22"/>
          <w:lang w:val="sr-Cyrl-RS"/>
        </w:rPr>
        <w:t>архије Бачка и Бечко-љубљанска,</w:t>
      </w:r>
    </w:p>
    <w:p w:rsidR="00D11C29" w:rsidRPr="00DB45AD" w:rsidRDefault="00D11C29" w:rsidP="00890457">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Енерготехн</w:t>
      </w:r>
      <w:r w:rsidR="00DB45AD">
        <w:rPr>
          <w:rFonts w:ascii="Arial" w:hAnsi="Arial" w:cs="Arial"/>
          <w:bCs/>
          <w:sz w:val="22"/>
          <w:szCs w:val="22"/>
          <w:lang w:val="sr-Cyrl-RS"/>
        </w:rPr>
        <w:t xml:space="preserve">ика Јужна бачка и Промист д.о.о, </w:t>
      </w:r>
      <w:r w:rsidR="00A63E5B">
        <w:rPr>
          <w:rFonts w:ascii="Arial" w:hAnsi="Arial" w:cs="Arial"/>
          <w:bCs/>
          <w:sz w:val="22"/>
          <w:szCs w:val="22"/>
        </w:rPr>
        <w:t>ХЕНКЕЛ</w:t>
      </w:r>
      <w:r w:rsidR="00D16690" w:rsidRPr="00D16690">
        <w:rPr>
          <w:rFonts w:ascii="Arial" w:hAnsi="Arial" w:cs="Arial"/>
          <w:bCs/>
          <w:sz w:val="22"/>
          <w:szCs w:val="22"/>
        </w:rPr>
        <w:t xml:space="preserve"> </w:t>
      </w:r>
      <w:r w:rsidR="00A63E5B">
        <w:rPr>
          <w:rFonts w:ascii="Arial" w:hAnsi="Arial" w:cs="Arial"/>
          <w:bCs/>
          <w:sz w:val="22"/>
          <w:szCs w:val="22"/>
        </w:rPr>
        <w:t>СРБИЈА</w:t>
      </w:r>
      <w:r w:rsidR="00D16690" w:rsidRPr="00D16690">
        <w:rPr>
          <w:rFonts w:ascii="Arial" w:hAnsi="Arial" w:cs="Arial"/>
          <w:bCs/>
          <w:sz w:val="22"/>
          <w:szCs w:val="22"/>
        </w:rPr>
        <w:t xml:space="preserve"> </w:t>
      </w:r>
      <w:r w:rsidR="00A63E5B">
        <w:rPr>
          <w:rFonts w:ascii="Arial" w:hAnsi="Arial" w:cs="Arial"/>
          <w:bCs/>
          <w:sz w:val="22"/>
          <w:szCs w:val="22"/>
        </w:rPr>
        <w:t>ДОО</w:t>
      </w:r>
      <w:r w:rsidR="00DB45AD">
        <w:rPr>
          <w:rFonts w:ascii="Arial" w:hAnsi="Arial" w:cs="Arial"/>
          <w:bCs/>
          <w:sz w:val="22"/>
          <w:szCs w:val="22"/>
          <w:lang w:val="sr-Cyrl-RS"/>
        </w:rPr>
        <w:t xml:space="preserve"> и Компанија </w:t>
      </w:r>
      <w:r w:rsidR="00DB45AD" w:rsidRPr="00DB45AD">
        <w:rPr>
          <w:rFonts w:ascii="Arial" w:hAnsi="Arial" w:cs="Arial"/>
          <w:b/>
          <w:bCs/>
          <w:sz w:val="22"/>
          <w:szCs w:val="22"/>
        </w:rPr>
        <w:t>dm</w:t>
      </w:r>
      <w:r w:rsidR="00DB45AD" w:rsidRPr="00DB45AD">
        <w:rPr>
          <w:rFonts w:ascii="Arial" w:hAnsi="Arial" w:cs="Arial"/>
          <w:bCs/>
          <w:sz w:val="22"/>
          <w:szCs w:val="22"/>
        </w:rPr>
        <w:t xml:space="preserve"> drogerie markt</w:t>
      </w:r>
      <w:r w:rsidR="00DB45AD">
        <w:rPr>
          <w:rFonts w:ascii="Arial" w:hAnsi="Arial" w:cs="Arial"/>
          <w:bCs/>
          <w:sz w:val="22"/>
          <w:szCs w:val="22"/>
          <w:lang w:val="sr-Cyrl-RS"/>
        </w:rPr>
        <w:t>.</w:t>
      </w:r>
    </w:p>
    <w:p w:rsidR="009C305E" w:rsidRDefault="00644D3E" w:rsidP="00890457">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Дугогодишњи покровитељи Це</w:t>
      </w:r>
      <w:r w:rsidR="00D11C29">
        <w:rPr>
          <w:rFonts w:ascii="Arial" w:hAnsi="Arial" w:cs="Arial"/>
          <w:bCs/>
          <w:sz w:val="22"/>
          <w:szCs w:val="22"/>
          <w:lang w:val="sr-Cyrl-RS"/>
        </w:rPr>
        <w:t xml:space="preserve">нтра су </w:t>
      </w:r>
      <w:r w:rsidR="00F35B9E">
        <w:rPr>
          <w:rFonts w:ascii="Arial" w:hAnsi="Arial" w:cs="Arial"/>
          <w:bCs/>
          <w:sz w:val="22"/>
          <w:szCs w:val="22"/>
          <w:lang w:val="sr-Cyrl-RS"/>
        </w:rPr>
        <w:t>Еркер Инжењер</w:t>
      </w:r>
      <w:r w:rsidR="003933A7">
        <w:rPr>
          <w:rFonts w:ascii="Arial" w:hAnsi="Arial" w:cs="Arial"/>
          <w:bCs/>
          <w:sz w:val="22"/>
          <w:szCs w:val="22"/>
          <w:lang w:val="sr-Cyrl-RS"/>
        </w:rPr>
        <w:t>инг</w:t>
      </w:r>
      <w:r w:rsidR="00D11C29">
        <w:rPr>
          <w:rFonts w:ascii="Arial" w:hAnsi="Arial" w:cs="Arial"/>
          <w:bCs/>
          <w:sz w:val="22"/>
          <w:szCs w:val="22"/>
          <w:lang w:val="sr-Cyrl-RS"/>
        </w:rPr>
        <w:t xml:space="preserve">, </w:t>
      </w:r>
      <w:r w:rsidR="00D11C29">
        <w:rPr>
          <w:rFonts w:ascii="Arial" w:hAnsi="Arial" w:cs="Arial"/>
          <w:bCs/>
          <w:sz w:val="22"/>
          <w:szCs w:val="22"/>
          <w:lang w:val="sr-Latn-RS"/>
        </w:rPr>
        <w:t xml:space="preserve">Coca Cola, Minaqua, </w:t>
      </w:r>
      <w:r w:rsidR="00890457">
        <w:rPr>
          <w:rFonts w:ascii="Arial" w:hAnsi="Arial" w:cs="Arial"/>
          <w:bCs/>
          <w:sz w:val="22"/>
          <w:szCs w:val="22"/>
          <w:lang w:val="sr-Cyrl-RS"/>
        </w:rPr>
        <w:t>Радионица Раљић, По</w:t>
      </w:r>
      <w:r w:rsidR="00D11C29">
        <w:rPr>
          <w:rFonts w:ascii="Arial" w:hAnsi="Arial" w:cs="Arial"/>
          <w:bCs/>
          <w:sz w:val="22"/>
          <w:szCs w:val="22"/>
          <w:lang w:val="sr-Cyrl-RS"/>
        </w:rPr>
        <w:t xml:space="preserve">сластичарнице Фигаро и Времеплов, </w:t>
      </w:r>
      <w:r w:rsidR="0078729B">
        <w:rPr>
          <w:rFonts w:ascii="Arial" w:hAnsi="Arial" w:cs="Arial"/>
          <w:bCs/>
          <w:sz w:val="22"/>
          <w:szCs w:val="22"/>
          <w:lang w:val="sr-Cyrl-RS"/>
        </w:rPr>
        <w:t>Кафе пицер</w:t>
      </w:r>
      <w:r>
        <w:rPr>
          <w:rFonts w:ascii="Arial" w:hAnsi="Arial" w:cs="Arial"/>
          <w:bCs/>
          <w:sz w:val="22"/>
          <w:szCs w:val="22"/>
          <w:lang w:val="sr-Cyrl-RS"/>
        </w:rPr>
        <w:t>и</w:t>
      </w:r>
      <w:r w:rsidR="0078729B">
        <w:rPr>
          <w:rFonts w:ascii="Arial" w:hAnsi="Arial" w:cs="Arial"/>
          <w:bCs/>
          <w:sz w:val="22"/>
          <w:szCs w:val="22"/>
          <w:lang w:val="sr-Cyrl-RS"/>
        </w:rPr>
        <w:t xml:space="preserve">ја Борсалино, </w:t>
      </w:r>
      <w:r w:rsidR="0078729B">
        <w:rPr>
          <w:rFonts w:ascii="Arial" w:hAnsi="Arial" w:cs="Arial"/>
          <w:bCs/>
          <w:sz w:val="22"/>
          <w:szCs w:val="22"/>
          <w:lang w:val="sr-Latn-RS"/>
        </w:rPr>
        <w:t xml:space="preserve">NS TRADING, </w:t>
      </w:r>
      <w:r>
        <w:rPr>
          <w:rFonts w:ascii="Arial" w:hAnsi="Arial" w:cs="Arial"/>
          <w:bCs/>
          <w:sz w:val="22"/>
          <w:szCs w:val="22"/>
          <w:lang w:val="sr-Cyrl-RS"/>
        </w:rPr>
        <w:t>Поликлиника</w:t>
      </w:r>
      <w:r w:rsidR="0078729B">
        <w:rPr>
          <w:rFonts w:ascii="Arial" w:hAnsi="Arial" w:cs="Arial"/>
          <w:bCs/>
          <w:sz w:val="22"/>
          <w:szCs w:val="22"/>
          <w:lang w:val="sr-Cyrl-RS"/>
        </w:rPr>
        <w:t xml:space="preserve"> НАДА ДИВА и Ординација ЈАРИЋ</w:t>
      </w:r>
      <w:r w:rsidR="00B81969">
        <w:rPr>
          <w:rFonts w:ascii="Arial" w:hAnsi="Arial" w:cs="Arial"/>
          <w:bCs/>
          <w:sz w:val="22"/>
          <w:szCs w:val="22"/>
          <w:lang w:val="sr-Cyrl-RS"/>
        </w:rPr>
        <w:t>.</w:t>
      </w:r>
    </w:p>
    <w:p w:rsidR="0034777F" w:rsidRDefault="00B81969" w:rsidP="00ED1CA4">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По налогу Основног јав</w:t>
      </w:r>
      <w:r w:rsidR="00ED1CA4">
        <w:rPr>
          <w:rFonts w:ascii="Arial" w:hAnsi="Arial" w:cs="Arial"/>
          <w:bCs/>
          <w:sz w:val="22"/>
          <w:szCs w:val="22"/>
          <w:lang w:val="sr-Cyrl-RS"/>
        </w:rPr>
        <w:t>ног тужилаштва у периоду од 2013</w:t>
      </w:r>
      <w:r>
        <w:rPr>
          <w:rFonts w:ascii="Arial" w:hAnsi="Arial" w:cs="Arial"/>
          <w:bCs/>
          <w:sz w:val="22"/>
          <w:szCs w:val="22"/>
          <w:lang w:val="sr-Cyrl-RS"/>
        </w:rPr>
        <w:t xml:space="preserve">. до 2015. Центру </w:t>
      </w:r>
      <w:r w:rsidR="003F7247">
        <w:rPr>
          <w:rFonts w:ascii="Arial" w:hAnsi="Arial" w:cs="Arial"/>
          <w:bCs/>
          <w:sz w:val="22"/>
          <w:szCs w:val="22"/>
          <w:lang w:val="sr-Cyrl-RS"/>
        </w:rPr>
        <w:t>је на име новча</w:t>
      </w:r>
      <w:r>
        <w:rPr>
          <w:rFonts w:ascii="Arial" w:hAnsi="Arial" w:cs="Arial"/>
          <w:bCs/>
          <w:sz w:val="22"/>
          <w:szCs w:val="22"/>
          <w:lang w:val="sr-Cyrl-RS"/>
        </w:rPr>
        <w:t>них казни за прекршај уплаћен уку</w:t>
      </w:r>
      <w:r w:rsidR="00C81678">
        <w:rPr>
          <w:rFonts w:ascii="Arial" w:hAnsi="Arial" w:cs="Arial"/>
          <w:bCs/>
          <w:sz w:val="22"/>
          <w:szCs w:val="22"/>
          <w:lang w:val="sr-Cyrl-RS"/>
        </w:rPr>
        <w:t>пан износ од 2</w:t>
      </w:r>
      <w:r w:rsidR="003F7247">
        <w:rPr>
          <w:rFonts w:ascii="Arial" w:hAnsi="Arial" w:cs="Arial"/>
          <w:bCs/>
          <w:sz w:val="22"/>
          <w:szCs w:val="22"/>
          <w:lang w:val="sr-Cyrl-RS"/>
        </w:rPr>
        <w:t>.</w:t>
      </w:r>
      <w:r w:rsidR="00C81678">
        <w:rPr>
          <w:rFonts w:ascii="Arial" w:hAnsi="Arial" w:cs="Arial"/>
          <w:bCs/>
          <w:sz w:val="22"/>
          <w:szCs w:val="22"/>
          <w:lang w:val="sr-Cyrl-RS"/>
        </w:rPr>
        <w:t>090</w:t>
      </w:r>
      <w:r w:rsidR="00ED1CA4">
        <w:rPr>
          <w:rFonts w:ascii="Arial" w:hAnsi="Arial" w:cs="Arial"/>
          <w:bCs/>
          <w:sz w:val="22"/>
          <w:szCs w:val="22"/>
          <w:lang w:val="sr-Cyrl-RS"/>
        </w:rPr>
        <w:t>.</w:t>
      </w:r>
      <w:r w:rsidR="00C81678">
        <w:rPr>
          <w:rFonts w:ascii="Arial" w:hAnsi="Arial" w:cs="Arial"/>
          <w:bCs/>
          <w:sz w:val="22"/>
          <w:szCs w:val="22"/>
          <w:lang w:val="sr-Cyrl-RS"/>
        </w:rPr>
        <w:t>0</w:t>
      </w:r>
      <w:r w:rsidR="00ED1CA4">
        <w:rPr>
          <w:rFonts w:ascii="Arial" w:hAnsi="Arial" w:cs="Arial"/>
          <w:bCs/>
          <w:sz w:val="22"/>
          <w:szCs w:val="22"/>
          <w:lang w:val="sr-Cyrl-RS"/>
        </w:rPr>
        <w:t xml:space="preserve">00,00 </w:t>
      </w:r>
      <w:r w:rsidR="003F7247">
        <w:rPr>
          <w:rFonts w:ascii="Arial" w:hAnsi="Arial" w:cs="Arial"/>
          <w:bCs/>
          <w:sz w:val="22"/>
          <w:szCs w:val="22"/>
          <w:lang w:val="sr-Cyrl-RS"/>
        </w:rPr>
        <w:t xml:space="preserve"> динара</w:t>
      </w:r>
      <w:r w:rsidR="00ED1CA4">
        <w:rPr>
          <w:rFonts w:ascii="Arial" w:hAnsi="Arial" w:cs="Arial"/>
          <w:bCs/>
          <w:sz w:val="22"/>
          <w:szCs w:val="22"/>
          <w:lang w:val="sr-Cyrl-RS"/>
        </w:rPr>
        <w:t xml:space="preserve">. Ова средства највећим делом била су намењена стипендирању младих и на ову ставку ће </w:t>
      </w:r>
      <w:r w:rsidR="00ED72BB">
        <w:rPr>
          <w:rFonts w:ascii="Arial" w:hAnsi="Arial" w:cs="Arial"/>
          <w:bCs/>
          <w:sz w:val="22"/>
          <w:szCs w:val="22"/>
          <w:lang w:val="sr-Cyrl-RS"/>
        </w:rPr>
        <w:t>р</w:t>
      </w:r>
      <w:r w:rsidR="00ED1CA4">
        <w:rPr>
          <w:rFonts w:ascii="Arial" w:hAnsi="Arial" w:cs="Arial"/>
          <w:bCs/>
          <w:sz w:val="22"/>
          <w:szCs w:val="22"/>
          <w:lang w:val="sr-Cyrl-RS"/>
        </w:rPr>
        <w:t>етроактивно бити усмерена чим се покрију сви заостали трошкови из 2013. године.</w:t>
      </w:r>
    </w:p>
    <w:p w:rsidR="0034777F" w:rsidRDefault="0034777F" w:rsidP="00890457">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Најзначајнија партнерства у заједничким пројектима Центар је до сада ост</w:t>
      </w:r>
      <w:r w:rsidR="00ED72BB">
        <w:rPr>
          <w:rFonts w:ascii="Arial" w:hAnsi="Arial" w:cs="Arial"/>
          <w:bCs/>
          <w:sz w:val="22"/>
          <w:szCs w:val="22"/>
          <w:lang w:val="sr-Cyrl-RS"/>
        </w:rPr>
        <w:t>в</w:t>
      </w:r>
      <w:r>
        <w:rPr>
          <w:rFonts w:ascii="Arial" w:hAnsi="Arial" w:cs="Arial"/>
          <w:bCs/>
          <w:sz w:val="22"/>
          <w:szCs w:val="22"/>
          <w:lang w:val="sr-Cyrl-RS"/>
        </w:rPr>
        <w:t>арио са:</w:t>
      </w:r>
    </w:p>
    <w:p w:rsidR="0034777F" w:rsidRDefault="0034777F" w:rsidP="00890457">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УНИЦЕФ-ом, Јужнобачким управним округом, Покрајинским заводом за социјалну заштиту, Новосадским уд</w:t>
      </w:r>
      <w:r w:rsidR="00ED72BB">
        <w:rPr>
          <w:rFonts w:ascii="Arial" w:hAnsi="Arial" w:cs="Arial"/>
          <w:bCs/>
          <w:sz w:val="22"/>
          <w:szCs w:val="22"/>
          <w:lang w:val="sr-Cyrl-RS"/>
        </w:rPr>
        <w:t>р</w:t>
      </w:r>
      <w:r>
        <w:rPr>
          <w:rFonts w:ascii="Arial" w:hAnsi="Arial" w:cs="Arial"/>
          <w:bCs/>
          <w:sz w:val="22"/>
          <w:szCs w:val="22"/>
          <w:lang w:val="sr-Cyrl-RS"/>
        </w:rPr>
        <w:t>ужењем студената са инвалидитетом, Центром за самостални живот особа са инвалидитетом Србије, Војвођанским удружењем за помоћ особа са аутизмом Удружењ</w:t>
      </w:r>
      <w:r w:rsidR="003933A7">
        <w:rPr>
          <w:rFonts w:ascii="Arial" w:hAnsi="Arial" w:cs="Arial"/>
          <w:bCs/>
          <w:sz w:val="22"/>
          <w:szCs w:val="22"/>
          <w:lang w:val="sr-Cyrl-RS"/>
        </w:rPr>
        <w:t>е</w:t>
      </w:r>
      <w:r>
        <w:rPr>
          <w:rFonts w:ascii="Arial" w:hAnsi="Arial" w:cs="Arial"/>
          <w:bCs/>
          <w:sz w:val="22"/>
          <w:szCs w:val="22"/>
          <w:lang w:val="sr-Cyrl-RS"/>
        </w:rPr>
        <w:t>м ПРЕВЕНТ, КПМО ОГЛЕДАЛО, Новосадском новинарском школом, Едукационим центром из Лесковца и Ресурсним центром за особе са инвалидитетом Екуменске хуманитарне оргнизације.</w:t>
      </w:r>
    </w:p>
    <w:p w:rsidR="0034777F" w:rsidRDefault="0034777F" w:rsidP="00890457">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Сарадња на развоју цивилног друштва и јачању покрета за грађан</w:t>
      </w:r>
      <w:r w:rsidR="00644D3E">
        <w:rPr>
          <w:rFonts w:ascii="Arial" w:hAnsi="Arial" w:cs="Arial"/>
          <w:bCs/>
          <w:sz w:val="22"/>
          <w:szCs w:val="22"/>
          <w:lang w:val="sr-Cyrl-RS"/>
        </w:rPr>
        <w:t>с</w:t>
      </w:r>
      <w:r>
        <w:rPr>
          <w:rFonts w:ascii="Arial" w:hAnsi="Arial" w:cs="Arial"/>
          <w:bCs/>
          <w:sz w:val="22"/>
          <w:szCs w:val="22"/>
          <w:lang w:val="sr-Cyrl-RS"/>
        </w:rPr>
        <w:t>ка права остварена је са Грађанским иницијативама из Београда, Независним друштвом новинара Војводине и Европском мрежом за самостални живот.</w:t>
      </w:r>
    </w:p>
    <w:p w:rsidR="00826C25" w:rsidRDefault="0034777F" w:rsidP="006B575A">
      <w:pPr>
        <w:autoSpaceDE w:val="0"/>
        <w:autoSpaceDN w:val="0"/>
        <w:adjustRightInd w:val="0"/>
        <w:spacing w:line="360" w:lineRule="auto"/>
        <w:ind w:firstLine="360"/>
        <w:jc w:val="both"/>
        <w:rPr>
          <w:rFonts w:ascii="Arial" w:hAnsi="Arial" w:cs="Arial"/>
          <w:bCs/>
          <w:sz w:val="22"/>
          <w:szCs w:val="22"/>
          <w:lang w:val="sr-Cyrl-RS"/>
        </w:rPr>
      </w:pPr>
      <w:r>
        <w:rPr>
          <w:rFonts w:ascii="Arial" w:hAnsi="Arial" w:cs="Arial"/>
          <w:bCs/>
          <w:sz w:val="22"/>
          <w:szCs w:val="22"/>
          <w:lang w:val="sr-Cyrl-RS"/>
        </w:rPr>
        <w:t>Сарадња са Градом Новим Садом и у својим добри</w:t>
      </w:r>
      <w:r w:rsidR="00890457">
        <w:rPr>
          <w:rFonts w:ascii="Arial" w:hAnsi="Arial" w:cs="Arial"/>
          <w:bCs/>
          <w:sz w:val="22"/>
          <w:szCs w:val="22"/>
          <w:lang w:val="sr-Cyrl-RS"/>
        </w:rPr>
        <w:t>м</w:t>
      </w:r>
      <w:r>
        <w:rPr>
          <w:rFonts w:ascii="Arial" w:hAnsi="Arial" w:cs="Arial"/>
          <w:bCs/>
          <w:sz w:val="22"/>
          <w:szCs w:val="22"/>
          <w:lang w:val="sr-Cyrl-RS"/>
        </w:rPr>
        <w:t xml:space="preserve"> и у својим угрожавајућим аспектима обеле</w:t>
      </w:r>
      <w:r w:rsidR="00826C25">
        <w:rPr>
          <w:rFonts w:ascii="Arial" w:hAnsi="Arial" w:cs="Arial"/>
          <w:bCs/>
          <w:sz w:val="22"/>
          <w:szCs w:val="22"/>
          <w:lang w:val="sr-Cyrl-RS"/>
        </w:rPr>
        <w:t>жила је последњих седам година рада Центра.</w:t>
      </w:r>
    </w:p>
    <w:p w:rsidR="006B575A" w:rsidRDefault="006B575A" w:rsidP="00826C25">
      <w:pPr>
        <w:autoSpaceDE w:val="0"/>
        <w:autoSpaceDN w:val="0"/>
        <w:adjustRightInd w:val="0"/>
        <w:spacing w:line="360" w:lineRule="auto"/>
        <w:ind w:firstLine="360"/>
        <w:jc w:val="both"/>
        <w:rPr>
          <w:rFonts w:ascii="Arial" w:hAnsi="Arial" w:cs="Arial"/>
          <w:bCs/>
          <w:sz w:val="22"/>
          <w:szCs w:val="22"/>
          <w:lang w:val="sr-Cyrl-RS"/>
        </w:rPr>
      </w:pPr>
    </w:p>
    <w:p w:rsidR="00826C25" w:rsidRPr="00826C25" w:rsidRDefault="00826C25" w:rsidP="00826C25">
      <w:pPr>
        <w:autoSpaceDE w:val="0"/>
        <w:autoSpaceDN w:val="0"/>
        <w:adjustRightInd w:val="0"/>
        <w:spacing w:line="360" w:lineRule="auto"/>
        <w:ind w:firstLine="360"/>
        <w:jc w:val="both"/>
        <w:rPr>
          <w:rFonts w:ascii="Tahoma" w:hAnsi="Tahoma" w:cs="Tahoma"/>
          <w:lang w:val="sr-Cyrl-RS"/>
        </w:rPr>
      </w:pPr>
      <w:r w:rsidRPr="00297865">
        <w:rPr>
          <w:rFonts w:ascii="Arial" w:hAnsi="Arial" w:cs="Arial"/>
          <w:bCs/>
          <w:sz w:val="22"/>
          <w:szCs w:val="22"/>
          <w:lang w:val="sr-Cyrl-RS"/>
        </w:rPr>
        <w:t xml:space="preserve">Следи табеларни приказ </w:t>
      </w:r>
      <w:r w:rsidRPr="00297865">
        <w:rPr>
          <w:rFonts w:ascii="Tahoma" w:hAnsi="Tahoma" w:cs="Tahoma"/>
          <w:lang w:val="sr-Cyrl-RS"/>
        </w:rPr>
        <w:t xml:space="preserve">реализованих програма </w:t>
      </w:r>
      <w:r>
        <w:rPr>
          <w:rFonts w:ascii="Tahoma" w:hAnsi="Tahoma" w:cs="Tahoma"/>
          <w:lang w:val="sr-Cyrl-RS"/>
        </w:rPr>
        <w:t>Центра у 2016. с</w:t>
      </w:r>
      <w:r w:rsidRPr="00297865">
        <w:rPr>
          <w:rFonts w:ascii="Tahoma" w:hAnsi="Tahoma" w:cs="Tahoma"/>
          <w:lang w:val="sr-Cyrl-RS"/>
        </w:rPr>
        <w:t xml:space="preserve"> појединачним изворима и износима средстава</w:t>
      </w:r>
      <w:r>
        <w:rPr>
          <w:rFonts w:ascii="Tahoma" w:hAnsi="Tahoma" w:cs="Tahoma"/>
          <w:lang w:val="sr-Cyrl-RS"/>
        </w:rPr>
        <w:t>:</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053"/>
        <w:gridCol w:w="2792"/>
        <w:gridCol w:w="2161"/>
      </w:tblGrid>
      <w:tr w:rsidR="00826C25" w:rsidRPr="00297865" w:rsidTr="00627546">
        <w:tc>
          <w:tcPr>
            <w:tcW w:w="6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6C25" w:rsidRPr="00644D3E" w:rsidRDefault="00826C25" w:rsidP="00627546">
            <w:pPr>
              <w:jc w:val="center"/>
              <w:rPr>
                <w:rFonts w:ascii="Tahoma" w:hAnsi="Tahoma" w:cs="Tahoma"/>
                <w:sz w:val="18"/>
                <w:szCs w:val="20"/>
                <w:lang w:val="sr-Cyrl-RS"/>
              </w:rPr>
            </w:pPr>
            <w:r w:rsidRPr="00644D3E">
              <w:rPr>
                <w:rFonts w:ascii="Tahoma" w:hAnsi="Tahoma" w:cs="Tahoma"/>
                <w:sz w:val="18"/>
                <w:szCs w:val="20"/>
                <w:lang w:val="sr-Cyrl-RS"/>
              </w:rPr>
              <w:t>Ред.</w:t>
            </w:r>
          </w:p>
          <w:p w:rsidR="00826C25" w:rsidRPr="00644D3E" w:rsidRDefault="00826C25" w:rsidP="00627546">
            <w:pPr>
              <w:jc w:val="center"/>
              <w:rPr>
                <w:rFonts w:ascii="Tahoma" w:hAnsi="Tahoma" w:cs="Tahoma"/>
                <w:sz w:val="18"/>
                <w:szCs w:val="20"/>
                <w:lang w:val="sr-Cyrl-RS"/>
              </w:rPr>
            </w:pPr>
            <w:r w:rsidRPr="00644D3E">
              <w:rPr>
                <w:rFonts w:ascii="Tahoma" w:hAnsi="Tahoma" w:cs="Tahoma"/>
                <w:sz w:val="18"/>
                <w:szCs w:val="20"/>
                <w:lang w:val="sr-Cyrl-RS"/>
              </w:rPr>
              <w:t>бр.</w:t>
            </w:r>
          </w:p>
        </w:tc>
        <w:tc>
          <w:tcPr>
            <w:tcW w:w="40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6C25" w:rsidRPr="00644D3E" w:rsidRDefault="00826C25" w:rsidP="00627546">
            <w:pPr>
              <w:jc w:val="center"/>
              <w:rPr>
                <w:rFonts w:ascii="Tahoma" w:hAnsi="Tahoma" w:cs="Tahoma"/>
                <w:sz w:val="18"/>
                <w:szCs w:val="20"/>
                <w:lang w:val="sr-Cyrl-RS"/>
              </w:rPr>
            </w:pPr>
            <w:r w:rsidRPr="00644D3E">
              <w:rPr>
                <w:rFonts w:ascii="Tahoma" w:hAnsi="Tahoma" w:cs="Tahoma"/>
                <w:sz w:val="18"/>
                <w:szCs w:val="20"/>
                <w:lang w:val="sr-Cyrl-RS"/>
              </w:rPr>
              <w:t xml:space="preserve">Назив програма  </w:t>
            </w:r>
          </w:p>
        </w:tc>
        <w:tc>
          <w:tcPr>
            <w:tcW w:w="27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6C25" w:rsidRPr="00644D3E" w:rsidRDefault="00826C25" w:rsidP="00627546">
            <w:pPr>
              <w:jc w:val="center"/>
              <w:rPr>
                <w:rFonts w:ascii="Tahoma" w:hAnsi="Tahoma" w:cs="Tahoma"/>
                <w:i/>
                <w:sz w:val="18"/>
                <w:szCs w:val="20"/>
                <w:lang w:val="sr-Cyrl-RS"/>
              </w:rPr>
            </w:pPr>
            <w:r w:rsidRPr="00644D3E">
              <w:rPr>
                <w:rFonts w:ascii="Tahoma" w:hAnsi="Tahoma" w:cs="Tahoma"/>
                <w:i/>
                <w:sz w:val="18"/>
                <w:szCs w:val="20"/>
                <w:lang w:val="sr-Cyrl-RS"/>
              </w:rPr>
              <w:t xml:space="preserve">Извор финансирања* </w:t>
            </w:r>
          </w:p>
        </w:tc>
        <w:tc>
          <w:tcPr>
            <w:tcW w:w="21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6C25" w:rsidRPr="00644D3E" w:rsidRDefault="00826C25" w:rsidP="00627546">
            <w:pPr>
              <w:jc w:val="center"/>
              <w:rPr>
                <w:rFonts w:ascii="Tahoma" w:hAnsi="Tahoma" w:cs="Tahoma"/>
                <w:i/>
                <w:sz w:val="18"/>
                <w:szCs w:val="20"/>
                <w:lang w:val="sr-Cyrl-RS"/>
              </w:rPr>
            </w:pPr>
            <w:r w:rsidRPr="00644D3E">
              <w:rPr>
                <w:rFonts w:ascii="Tahoma" w:hAnsi="Tahoma" w:cs="Tahoma"/>
                <w:i/>
                <w:sz w:val="18"/>
                <w:szCs w:val="20"/>
                <w:lang w:val="sr-Cyrl-RS"/>
              </w:rPr>
              <w:t>Износ средстава</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vAlign w:val="center"/>
            <w:hideMark/>
          </w:tcPr>
          <w:p w:rsidR="00826C25" w:rsidRPr="00644D3E" w:rsidRDefault="00826C25" w:rsidP="00627546">
            <w:pPr>
              <w:jc w:val="center"/>
              <w:rPr>
                <w:rFonts w:ascii="Tahoma" w:hAnsi="Tahoma" w:cs="Tahoma"/>
                <w:sz w:val="18"/>
                <w:szCs w:val="20"/>
                <w:lang w:val="sr-Cyrl-RS"/>
              </w:rPr>
            </w:pPr>
            <w:r w:rsidRPr="00644D3E">
              <w:rPr>
                <w:rFonts w:ascii="Tahoma" w:hAnsi="Tahoma" w:cs="Tahoma"/>
                <w:sz w:val="18"/>
                <w:szCs w:val="20"/>
                <w:lang w:val="sr-Cyrl-RS"/>
              </w:rPr>
              <w:t>1.</w:t>
            </w: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Tahoma" w:hAnsi="Tahoma" w:cs="Tahoma"/>
                <w:lang w:val="sr-Cyrl-RS" w:eastAsia="en-CA"/>
              </w:rPr>
              <w:t>Сервис персоналне асистенције</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Tahoma" w:hAnsi="Tahoma" w:cs="Tahoma"/>
                <w:lang w:val="sr-Cyrl-RS" w:eastAsia="en-CA"/>
              </w:rPr>
              <w:t>Буџет Града Новог Сада - Гр</w:t>
            </w:r>
            <w:r w:rsidR="003933A7">
              <w:rPr>
                <w:rFonts w:ascii="Tahoma" w:hAnsi="Tahoma" w:cs="Tahoma"/>
                <w:lang w:val="sr-Cyrl-RS" w:eastAsia="en-CA"/>
              </w:rPr>
              <w:t>адска управа за социјалну и деч</w:t>
            </w:r>
            <w:r w:rsidRPr="00644D3E">
              <w:rPr>
                <w:rFonts w:ascii="Tahoma" w:hAnsi="Tahoma" w:cs="Tahoma"/>
                <w:lang w:val="sr-Cyrl-RS" w:eastAsia="en-CA"/>
              </w:rPr>
              <w:t>ју заштиту</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Arial" w:hAnsi="Arial" w:cs="Arial"/>
                <w:lang w:val="sr-Cyrl-RS" w:eastAsia="en-CA"/>
              </w:rPr>
            </w:pPr>
            <w:r w:rsidRPr="00644D3E">
              <w:rPr>
                <w:rFonts w:ascii="Arial" w:hAnsi="Arial" w:cs="Arial"/>
                <w:lang w:val="sr-Cyrl-RS" w:eastAsia="en-CA"/>
              </w:rPr>
              <w:t>3.785.00</w:t>
            </w:r>
            <w:bookmarkStart w:id="0" w:name="_GoBack"/>
            <w:bookmarkEnd w:id="0"/>
            <w:r w:rsidRPr="00644D3E">
              <w:rPr>
                <w:rFonts w:ascii="Arial" w:hAnsi="Arial" w:cs="Arial"/>
                <w:lang w:val="sr-Cyrl-RS" w:eastAsia="en-CA"/>
              </w:rPr>
              <w:t>0,00</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vAlign w:val="center"/>
            <w:hideMark/>
          </w:tcPr>
          <w:p w:rsidR="00826C25" w:rsidRPr="00644D3E" w:rsidRDefault="00826C25" w:rsidP="00627546">
            <w:pPr>
              <w:jc w:val="center"/>
              <w:rPr>
                <w:rFonts w:ascii="Tahoma" w:hAnsi="Tahoma" w:cs="Tahoma"/>
                <w:sz w:val="18"/>
                <w:szCs w:val="20"/>
                <w:lang w:val="sr-Cyrl-RS"/>
              </w:rPr>
            </w:pPr>
            <w:r w:rsidRPr="00644D3E">
              <w:rPr>
                <w:rFonts w:ascii="Tahoma" w:hAnsi="Tahoma" w:cs="Tahoma"/>
                <w:sz w:val="18"/>
                <w:szCs w:val="20"/>
                <w:lang w:val="sr-Cyrl-RS"/>
              </w:rPr>
              <w:t>2.</w:t>
            </w: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Tahoma" w:hAnsi="Tahoma" w:cs="Tahoma"/>
                <w:lang w:val="sr-Cyrl-RS" w:eastAsia="en-CA"/>
              </w:rPr>
              <w:t>Сервис персоналне асистенције</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Arial" w:hAnsi="Arial" w:cs="Arial"/>
                <w:lang w:val="sr-Cyrl-RS" w:eastAsia="en-CA"/>
              </w:rPr>
              <w:t>Реконструкција Женски фонд</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Arial" w:hAnsi="Arial" w:cs="Arial"/>
                <w:lang w:val="sr-Cyrl-RS" w:eastAsia="en-CA"/>
              </w:rPr>
            </w:pPr>
            <w:r w:rsidRPr="00644D3E">
              <w:rPr>
                <w:rFonts w:ascii="Arial" w:hAnsi="Arial" w:cs="Arial"/>
                <w:lang w:val="sr-Cyrl-RS" w:eastAsia="en-CA"/>
              </w:rPr>
              <w:t>887.500,00</w:t>
            </w:r>
          </w:p>
        </w:tc>
      </w:tr>
      <w:tr w:rsidR="00826C25" w:rsidRPr="00297865" w:rsidTr="00627546">
        <w:trPr>
          <w:trHeight w:val="301"/>
        </w:trPr>
        <w:tc>
          <w:tcPr>
            <w:tcW w:w="630" w:type="dxa"/>
            <w:tcBorders>
              <w:top w:val="single" w:sz="4" w:space="0" w:color="auto"/>
              <w:left w:val="single" w:sz="4" w:space="0" w:color="auto"/>
              <w:bottom w:val="single" w:sz="4" w:space="0" w:color="auto"/>
              <w:right w:val="single" w:sz="4" w:space="0" w:color="auto"/>
            </w:tcBorders>
            <w:vAlign w:val="center"/>
            <w:hideMark/>
          </w:tcPr>
          <w:p w:rsidR="00826C25" w:rsidRPr="00644D3E" w:rsidRDefault="00826C25" w:rsidP="00627546">
            <w:pPr>
              <w:jc w:val="center"/>
              <w:rPr>
                <w:rFonts w:ascii="Tahoma" w:hAnsi="Tahoma" w:cs="Tahoma"/>
                <w:sz w:val="18"/>
                <w:szCs w:val="20"/>
                <w:lang w:val="sr-Cyrl-RS"/>
              </w:rPr>
            </w:pPr>
            <w:r w:rsidRPr="00644D3E">
              <w:rPr>
                <w:rFonts w:ascii="Tahoma" w:hAnsi="Tahoma" w:cs="Tahoma"/>
                <w:sz w:val="18"/>
                <w:szCs w:val="20"/>
                <w:lang w:val="sr-Cyrl-RS"/>
              </w:rPr>
              <w:t>3.</w:t>
            </w: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Tahoma" w:hAnsi="Tahoma" w:cs="Tahoma"/>
                <w:lang w:val="sr-Cyrl-RS" w:eastAsia="en-CA"/>
              </w:rPr>
              <w:t>Сервис персоналне асистенције</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Arial" w:hAnsi="Arial" w:cs="Arial"/>
                <w:lang w:val="sr-Cyrl-RS" w:eastAsia="en-CA"/>
              </w:rPr>
              <w:t xml:space="preserve">Амбасада  Краљевине Норвешке </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Arial" w:hAnsi="Arial" w:cs="Arial"/>
                <w:lang w:val="sr-Cyrl-RS" w:eastAsia="en-CA"/>
              </w:rPr>
            </w:pPr>
            <w:r w:rsidRPr="00644D3E">
              <w:rPr>
                <w:rFonts w:ascii="Arial" w:hAnsi="Arial" w:cs="Arial"/>
                <w:lang w:val="sr-Cyrl-RS" w:eastAsia="en-CA"/>
              </w:rPr>
              <w:t>115.019,09</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vAlign w:val="center"/>
            <w:hideMark/>
          </w:tcPr>
          <w:p w:rsidR="00826C25" w:rsidRPr="00644D3E" w:rsidRDefault="00826C25" w:rsidP="00627546">
            <w:pPr>
              <w:jc w:val="center"/>
              <w:rPr>
                <w:rFonts w:ascii="Tahoma" w:hAnsi="Tahoma" w:cs="Tahoma"/>
                <w:sz w:val="18"/>
                <w:szCs w:val="20"/>
                <w:lang w:val="sr-Cyrl-RS"/>
              </w:rPr>
            </w:pPr>
            <w:r w:rsidRPr="00644D3E">
              <w:rPr>
                <w:rFonts w:ascii="Tahoma" w:hAnsi="Tahoma" w:cs="Tahoma"/>
                <w:sz w:val="18"/>
                <w:szCs w:val="20"/>
                <w:lang w:val="sr-Cyrl-RS"/>
              </w:rPr>
              <w:t>4.</w:t>
            </w: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Tahoma" w:hAnsi="Tahoma" w:cs="Tahoma"/>
                <w:lang w:val="sr-Cyrl-RS" w:eastAsia="en-CA"/>
              </w:rPr>
              <w:t>Сервис персоналне асистенције</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Tahoma" w:hAnsi="Tahoma" w:cs="Tahoma"/>
                <w:lang w:val="sr-Cyrl-RS" w:eastAsia="en-CA"/>
              </w:rPr>
              <w:t>ЈКП Паркинг сервис </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Arial" w:hAnsi="Arial" w:cs="Arial"/>
                <w:lang w:val="sr-Cyrl-RS" w:eastAsia="en-CA"/>
              </w:rPr>
            </w:pPr>
            <w:r w:rsidRPr="00644D3E">
              <w:rPr>
                <w:rFonts w:ascii="Arial" w:hAnsi="Arial" w:cs="Arial"/>
                <w:lang w:val="sr-Cyrl-RS" w:eastAsia="en-CA"/>
              </w:rPr>
              <w:t>15.000,00</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vAlign w:val="center"/>
            <w:hideMark/>
          </w:tcPr>
          <w:p w:rsidR="00826C25" w:rsidRPr="00644D3E" w:rsidRDefault="00826C25" w:rsidP="00627546">
            <w:pPr>
              <w:jc w:val="center"/>
              <w:rPr>
                <w:rFonts w:ascii="Tahoma" w:hAnsi="Tahoma" w:cs="Tahoma"/>
                <w:sz w:val="18"/>
                <w:szCs w:val="20"/>
                <w:lang w:val="sr-Cyrl-RS"/>
              </w:rPr>
            </w:pPr>
            <w:r w:rsidRPr="00644D3E">
              <w:rPr>
                <w:rFonts w:ascii="Tahoma" w:hAnsi="Tahoma" w:cs="Tahoma"/>
                <w:sz w:val="18"/>
                <w:szCs w:val="20"/>
                <w:lang w:val="sr-Cyrl-RS"/>
              </w:rPr>
              <w:t>5.</w:t>
            </w: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Tahoma" w:hAnsi="Tahoma" w:cs="Tahoma"/>
                <w:lang w:val="sr-Cyrl-RS" w:eastAsia="en-CA"/>
              </w:rPr>
              <w:t>Сервис персоналне асистенције</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Arial" w:hAnsi="Arial" w:cs="Arial"/>
                <w:lang w:val="sr-Cyrl-RS" w:eastAsia="en-CA"/>
              </w:rPr>
              <w:t>Еркер Инжењеринг</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Tahoma" w:hAnsi="Tahoma" w:cs="Tahoma"/>
                <w:lang w:val="sr-Cyrl-RS"/>
              </w:rPr>
            </w:pPr>
            <w:r w:rsidRPr="00644D3E">
              <w:rPr>
                <w:rFonts w:ascii="Tahoma" w:hAnsi="Tahoma" w:cs="Tahoma"/>
                <w:lang w:val="sr-Cyrl-RS"/>
              </w:rPr>
              <w:t>40.000,00</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vAlign w:val="center"/>
            <w:hideMark/>
          </w:tcPr>
          <w:p w:rsidR="00826C25" w:rsidRPr="00644D3E" w:rsidRDefault="00826C25" w:rsidP="00627546">
            <w:pPr>
              <w:jc w:val="center"/>
              <w:rPr>
                <w:rFonts w:ascii="Tahoma" w:hAnsi="Tahoma" w:cs="Tahoma"/>
                <w:sz w:val="18"/>
                <w:szCs w:val="20"/>
                <w:lang w:val="sr-Cyrl-RS"/>
              </w:rPr>
            </w:pPr>
            <w:r w:rsidRPr="00644D3E">
              <w:rPr>
                <w:rFonts w:ascii="Tahoma" w:hAnsi="Tahoma" w:cs="Tahoma"/>
                <w:sz w:val="18"/>
                <w:szCs w:val="20"/>
                <w:lang w:val="sr-Cyrl-RS"/>
              </w:rPr>
              <w:t>6.</w:t>
            </w: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Tahoma" w:hAnsi="Tahoma" w:cs="Tahoma"/>
                <w:lang w:val="sr-Cyrl-RS" w:eastAsia="en-CA"/>
              </w:rPr>
              <w:t>Сервис персоналне асистенције</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Arial" w:hAnsi="Arial" w:cs="Arial"/>
                <w:lang w:val="sr-Cyrl-RS" w:eastAsia="en-CA"/>
              </w:rPr>
              <w:t>Донације приватног сектора</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Arial" w:hAnsi="Arial" w:cs="Arial"/>
                <w:lang w:val="sr-Cyrl-RS" w:eastAsia="en-CA"/>
              </w:rPr>
            </w:pPr>
            <w:r w:rsidRPr="00644D3E">
              <w:rPr>
                <w:rFonts w:ascii="Arial" w:hAnsi="Arial" w:cs="Arial"/>
                <w:lang w:val="sr-Cyrl-RS" w:eastAsia="en-CA"/>
              </w:rPr>
              <w:t>48.000,00</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vAlign w:val="center"/>
            <w:hideMark/>
          </w:tcPr>
          <w:p w:rsidR="00826C25" w:rsidRPr="00644D3E" w:rsidRDefault="00826C25" w:rsidP="00627546">
            <w:pPr>
              <w:jc w:val="center"/>
              <w:rPr>
                <w:rFonts w:ascii="Arial" w:hAnsi="Arial" w:cs="Arial"/>
                <w:lang w:val="sr-Cyrl-RS" w:eastAsia="en-CA"/>
              </w:rPr>
            </w:pPr>
            <w:r w:rsidRPr="00644D3E">
              <w:rPr>
                <w:rFonts w:ascii="Tahoma" w:hAnsi="Tahoma" w:cs="Tahoma"/>
                <w:sz w:val="18"/>
                <w:szCs w:val="18"/>
                <w:lang w:val="sr-Cyrl-RS" w:eastAsia="en-CA"/>
              </w:rPr>
              <w:t>7.</w:t>
            </w: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Tahoma" w:hAnsi="Tahoma" w:cs="Tahoma"/>
                <w:lang w:val="sr-Cyrl-RS" w:eastAsia="en-CA"/>
              </w:rPr>
              <w:t>Сервис персоналне асистенције</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7F01B1" w:rsidP="00627546">
            <w:pPr>
              <w:rPr>
                <w:rFonts w:ascii="Arial" w:hAnsi="Arial" w:cs="Arial"/>
                <w:lang w:val="sr-Cyrl-RS" w:eastAsia="en-CA"/>
              </w:rPr>
            </w:pPr>
            <w:r>
              <w:rPr>
                <w:rFonts w:ascii="Arial" w:hAnsi="Arial" w:cs="Arial"/>
                <w:lang w:val="sr-Cyrl-RS" w:eastAsia="en-CA"/>
              </w:rPr>
              <w:t>Епархија Бечко-љубљанска</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Arial" w:hAnsi="Arial" w:cs="Arial"/>
                <w:lang w:val="sr-Cyrl-RS" w:eastAsia="en-CA"/>
              </w:rPr>
            </w:pPr>
            <w:r w:rsidRPr="00644D3E">
              <w:rPr>
                <w:rFonts w:ascii="Arial" w:hAnsi="Arial" w:cs="Arial"/>
                <w:lang w:val="sr-Cyrl-RS" w:eastAsia="en-CA"/>
              </w:rPr>
              <w:t>100.000,00</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vAlign w:val="center"/>
            <w:hideMark/>
          </w:tcPr>
          <w:p w:rsidR="00826C25" w:rsidRPr="00644D3E" w:rsidRDefault="00826C25" w:rsidP="00627546">
            <w:pPr>
              <w:jc w:val="center"/>
              <w:rPr>
                <w:rFonts w:ascii="Tahoma" w:hAnsi="Tahoma" w:cs="Tahoma"/>
                <w:sz w:val="18"/>
                <w:szCs w:val="18"/>
                <w:lang w:val="sr-Cyrl-RS" w:eastAsia="en-CA"/>
              </w:rPr>
            </w:pPr>
            <w:r w:rsidRPr="00644D3E">
              <w:rPr>
                <w:rFonts w:ascii="Tahoma" w:hAnsi="Tahoma" w:cs="Tahoma"/>
                <w:sz w:val="18"/>
                <w:szCs w:val="18"/>
                <w:lang w:val="sr-Cyrl-RS" w:eastAsia="en-CA"/>
              </w:rPr>
              <w:t>8.</w:t>
            </w: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Tahoma" w:hAnsi="Tahoma" w:cs="Tahoma"/>
                <w:lang w:val="sr-Cyrl-RS" w:eastAsia="en-CA"/>
              </w:rPr>
              <w:t>Сервис персоналне асистенције</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Tahoma" w:hAnsi="Tahoma" w:cs="Tahoma"/>
                <w:lang w:val="sr-Cyrl-RS" w:eastAsia="en-CA"/>
              </w:rPr>
              <w:t>Сопствени приходи - партиципација корисница</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Arial" w:hAnsi="Arial" w:cs="Arial"/>
                <w:lang w:val="sr-Cyrl-RS" w:eastAsia="en-CA"/>
              </w:rPr>
            </w:pPr>
            <w:r w:rsidRPr="00644D3E">
              <w:rPr>
                <w:rFonts w:ascii="Arial" w:hAnsi="Arial" w:cs="Arial"/>
                <w:lang w:val="sr-Cyrl-RS" w:eastAsia="en-CA"/>
              </w:rPr>
              <w:t>263.751,00</w:t>
            </w:r>
          </w:p>
        </w:tc>
      </w:tr>
      <w:tr w:rsidR="00826C25" w:rsidRPr="00107956" w:rsidTr="00627546">
        <w:trPr>
          <w:trHeight w:val="346"/>
        </w:trPr>
        <w:tc>
          <w:tcPr>
            <w:tcW w:w="630" w:type="dxa"/>
            <w:tcBorders>
              <w:top w:val="single" w:sz="4" w:space="0" w:color="auto"/>
              <w:left w:val="single" w:sz="4" w:space="0" w:color="auto"/>
              <w:bottom w:val="single" w:sz="4" w:space="0" w:color="auto"/>
              <w:right w:val="single" w:sz="4" w:space="0" w:color="auto"/>
            </w:tcBorders>
            <w:vAlign w:val="center"/>
            <w:hideMark/>
          </w:tcPr>
          <w:p w:rsidR="00826C25" w:rsidRPr="00644D3E" w:rsidRDefault="00826C25" w:rsidP="00627546">
            <w:pPr>
              <w:jc w:val="center"/>
              <w:rPr>
                <w:rFonts w:ascii="Arial" w:hAnsi="Arial" w:cs="Arial"/>
                <w:lang w:val="sr-Cyrl-RS" w:eastAsia="en-CA"/>
              </w:rPr>
            </w:pPr>
            <w:r w:rsidRPr="00644D3E">
              <w:rPr>
                <w:rFonts w:ascii="Tahoma" w:hAnsi="Tahoma" w:cs="Tahoma"/>
                <w:sz w:val="18"/>
                <w:szCs w:val="18"/>
                <w:lang w:val="sr-Cyrl-RS" w:eastAsia="en-CA"/>
              </w:rPr>
              <w:t>9.</w:t>
            </w: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Tahoma" w:hAnsi="Tahoma" w:cs="Tahoma"/>
                <w:lang w:val="sr-Cyrl-RS" w:eastAsia="en-CA"/>
              </w:rPr>
              <w:t>Сервис персоналне асистенције</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Arial" w:hAnsi="Arial" w:cs="Arial"/>
                <w:lang w:val="sr-Cyrl-RS" w:eastAsia="en-CA"/>
              </w:rPr>
              <w:t>Личне донације чланства, сарадника/ца и уметника/ца</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Arial" w:hAnsi="Arial" w:cs="Arial"/>
                <w:lang w:val="sr-Cyrl-RS" w:eastAsia="en-CA"/>
              </w:rPr>
            </w:pPr>
            <w:r w:rsidRPr="00644D3E">
              <w:rPr>
                <w:rFonts w:ascii="Arial" w:hAnsi="Arial" w:cs="Arial"/>
                <w:lang w:val="sr-Cyrl-RS" w:eastAsia="en-CA"/>
              </w:rPr>
              <w:t>301.331,83</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vAlign w:val="center"/>
            <w:hideMark/>
          </w:tcPr>
          <w:p w:rsidR="00826C25" w:rsidRPr="00644D3E" w:rsidRDefault="00826C25" w:rsidP="00627546">
            <w:pPr>
              <w:jc w:val="center"/>
              <w:rPr>
                <w:rFonts w:ascii="Arial" w:hAnsi="Arial" w:cs="Arial"/>
                <w:lang w:val="sr-Cyrl-RS" w:eastAsia="en-CA"/>
              </w:rPr>
            </w:pPr>
            <w:r w:rsidRPr="00644D3E">
              <w:rPr>
                <w:rFonts w:ascii="Tahoma" w:hAnsi="Tahoma" w:cs="Tahoma"/>
                <w:sz w:val="18"/>
                <w:szCs w:val="18"/>
                <w:lang w:val="sr-Cyrl-RS" w:eastAsia="en-CA"/>
              </w:rPr>
              <w:t>10.</w:t>
            </w: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Tahoma" w:hAnsi="Tahoma" w:cs="Tahoma"/>
                <w:lang w:val="sr-Cyrl-RS" w:eastAsia="en-CA"/>
              </w:rPr>
            </w:pPr>
            <w:r w:rsidRPr="00644D3E">
              <w:rPr>
                <w:rFonts w:ascii="Tahoma" w:hAnsi="Tahoma" w:cs="Tahoma"/>
                <w:lang w:val="sr-Cyrl-RS" w:eastAsia="en-CA"/>
              </w:rPr>
              <w:t>Републички јавни рад Продукција медијског материјала</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noProof/>
                <w:lang w:val="sr-Cyrl-RS"/>
              </w:rPr>
            </w:pPr>
            <w:r w:rsidRPr="00644D3E">
              <w:rPr>
                <w:rFonts w:ascii="Arial" w:hAnsi="Arial" w:cs="Arial"/>
                <w:noProof/>
                <w:lang w:val="sr-Cyrl-RS"/>
              </w:rPr>
              <w:t>Национална служба за запошљавање</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Arial" w:hAnsi="Arial" w:cs="Arial"/>
                <w:lang w:val="sr-Cyrl-RS" w:eastAsia="en-CA"/>
              </w:rPr>
            </w:pPr>
            <w:r w:rsidRPr="00644D3E">
              <w:rPr>
                <w:rFonts w:ascii="Arial" w:hAnsi="Arial" w:cs="Arial"/>
                <w:lang w:val="sr-Cyrl-RS" w:eastAsia="en-CA"/>
              </w:rPr>
              <w:t>129.095,52</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vAlign w:val="center"/>
            <w:hideMark/>
          </w:tcPr>
          <w:p w:rsidR="00826C25" w:rsidRPr="00644D3E" w:rsidRDefault="00826C25" w:rsidP="00627546">
            <w:pPr>
              <w:jc w:val="center"/>
              <w:rPr>
                <w:rFonts w:ascii="Tahoma" w:hAnsi="Tahoma" w:cs="Tahoma"/>
                <w:sz w:val="18"/>
                <w:lang w:val="sr-Cyrl-RS" w:eastAsia="en-CA"/>
              </w:rPr>
            </w:pPr>
            <w:r w:rsidRPr="00644D3E">
              <w:rPr>
                <w:rFonts w:ascii="Tahoma" w:hAnsi="Tahoma" w:cs="Tahoma"/>
                <w:sz w:val="18"/>
                <w:lang w:val="sr-Cyrl-RS" w:eastAsia="en-CA"/>
              </w:rPr>
              <w:t>11.</w:t>
            </w: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Arial" w:hAnsi="Arial" w:cs="Arial"/>
                <w:lang w:val="sr-Cyrl-RS" w:eastAsia="en-CA"/>
              </w:rPr>
              <w:t>У</w:t>
            </w:r>
            <w:r w:rsidR="007F01B1">
              <w:rPr>
                <w:rFonts w:ascii="Arial" w:hAnsi="Arial" w:cs="Arial"/>
                <w:lang w:val="sr-Cyrl-RS" w:eastAsia="en-CA"/>
              </w:rPr>
              <w:t>лога жена пореклом из Војводине</w:t>
            </w:r>
            <w:r w:rsidRPr="00644D3E">
              <w:rPr>
                <w:rFonts w:ascii="Arial" w:hAnsi="Arial" w:cs="Arial"/>
                <w:lang w:val="sr-Cyrl-RS" w:eastAsia="en-CA"/>
              </w:rPr>
              <w:t xml:space="preserve"> у развоју покрета</w:t>
            </w:r>
            <w:r w:rsidR="007F01B1">
              <w:rPr>
                <w:rFonts w:ascii="Arial" w:hAnsi="Arial" w:cs="Arial"/>
                <w:lang w:val="sr-Cyrl-RS" w:eastAsia="en-CA"/>
              </w:rPr>
              <w:t xml:space="preserve"> особа са инвалидитет</w:t>
            </w:r>
            <w:r w:rsidRPr="00644D3E">
              <w:rPr>
                <w:rFonts w:ascii="Arial" w:hAnsi="Arial" w:cs="Arial"/>
                <w:lang w:val="sr-Cyrl-RS" w:eastAsia="en-CA"/>
              </w:rPr>
              <w:t>ом</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Arial" w:hAnsi="Arial" w:cs="Arial"/>
                <w:lang w:val="sr-Cyrl-RS" w:eastAsia="en-CA"/>
              </w:rPr>
              <w:t>Покрајински секретаријат за науку и технолошки развој</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Arial" w:hAnsi="Arial" w:cs="Arial"/>
                <w:lang w:val="sr-Cyrl-RS" w:eastAsia="en-CA"/>
              </w:rPr>
            </w:pPr>
            <w:r w:rsidRPr="00644D3E">
              <w:rPr>
                <w:rFonts w:ascii="Arial" w:hAnsi="Arial" w:cs="Arial"/>
                <w:lang w:val="sr-Cyrl-RS" w:eastAsia="en-CA"/>
              </w:rPr>
              <w:t>141.000,00</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vAlign w:val="center"/>
            <w:hideMark/>
          </w:tcPr>
          <w:p w:rsidR="00826C25" w:rsidRPr="00644D3E" w:rsidRDefault="00826C25" w:rsidP="00627546">
            <w:pPr>
              <w:jc w:val="center"/>
              <w:rPr>
                <w:rFonts w:ascii="Tahoma" w:hAnsi="Tahoma" w:cs="Tahoma"/>
                <w:sz w:val="18"/>
                <w:lang w:val="sr-Cyrl-RS" w:eastAsia="en-CA"/>
              </w:rPr>
            </w:pPr>
            <w:r w:rsidRPr="00644D3E">
              <w:rPr>
                <w:rFonts w:ascii="Tahoma" w:hAnsi="Tahoma" w:cs="Tahoma"/>
                <w:sz w:val="18"/>
                <w:lang w:val="sr-Cyrl-RS" w:eastAsia="en-CA"/>
              </w:rPr>
              <w:t>12.</w:t>
            </w: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Arial" w:hAnsi="Arial" w:cs="Arial"/>
                <w:lang w:val="sr-Cyrl-RS" w:eastAsia="en-CA"/>
              </w:rPr>
              <w:t>Годишња донација за рад Центра</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Arial" w:hAnsi="Arial" w:cs="Arial"/>
                <w:lang w:val="sr-Cyrl-RS" w:eastAsia="en-CA"/>
              </w:rPr>
              <w:t>Ординација НАДА ДИВА</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Arial" w:hAnsi="Arial" w:cs="Arial"/>
                <w:lang w:val="sr-Cyrl-RS" w:eastAsia="en-CA"/>
              </w:rPr>
            </w:pPr>
            <w:r w:rsidRPr="00644D3E">
              <w:rPr>
                <w:rFonts w:ascii="Arial" w:hAnsi="Arial" w:cs="Arial"/>
                <w:lang w:val="sr-Cyrl-RS" w:eastAsia="en-CA"/>
              </w:rPr>
              <w:t>24.000,00</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vAlign w:val="center"/>
            <w:hideMark/>
          </w:tcPr>
          <w:p w:rsidR="00826C25" w:rsidRPr="00644D3E" w:rsidRDefault="00826C25" w:rsidP="00627546">
            <w:pPr>
              <w:jc w:val="center"/>
              <w:rPr>
                <w:rFonts w:ascii="Tahoma" w:hAnsi="Tahoma" w:cs="Tahoma"/>
                <w:sz w:val="18"/>
                <w:lang w:val="sr-Cyrl-RS" w:eastAsia="en-CA"/>
              </w:rPr>
            </w:pPr>
            <w:r w:rsidRPr="00644D3E">
              <w:rPr>
                <w:rFonts w:ascii="Tahoma" w:hAnsi="Tahoma" w:cs="Tahoma"/>
                <w:sz w:val="18"/>
                <w:lang w:val="sr-Cyrl-RS" w:eastAsia="en-CA"/>
              </w:rPr>
              <w:t>13.</w:t>
            </w: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Arial" w:hAnsi="Arial" w:cs="Arial"/>
                <w:lang w:val="sr-Cyrl-RS" w:eastAsia="en-CA"/>
              </w:rPr>
              <w:t>Годишња донација за рад Центра</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Arial" w:hAnsi="Arial" w:cs="Arial"/>
                <w:lang w:val="sr-Cyrl-RS" w:eastAsia="en-CA"/>
              </w:rPr>
              <w:t>Ординација Јарић</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Arial" w:hAnsi="Arial" w:cs="Arial"/>
                <w:lang w:val="sr-Cyrl-RS" w:eastAsia="en-CA"/>
              </w:rPr>
            </w:pPr>
            <w:r w:rsidRPr="00644D3E">
              <w:rPr>
                <w:rFonts w:ascii="Arial" w:hAnsi="Arial" w:cs="Arial"/>
                <w:lang w:val="sr-Cyrl-RS" w:eastAsia="en-CA"/>
              </w:rPr>
              <w:t>12.000,00</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vAlign w:val="center"/>
            <w:hideMark/>
          </w:tcPr>
          <w:p w:rsidR="00826C25" w:rsidRPr="00644D3E" w:rsidRDefault="00826C25" w:rsidP="00627546">
            <w:pPr>
              <w:jc w:val="center"/>
              <w:rPr>
                <w:rFonts w:ascii="Tahoma" w:hAnsi="Tahoma" w:cs="Tahoma"/>
                <w:sz w:val="18"/>
                <w:lang w:val="sr-Cyrl-RS" w:eastAsia="en-CA"/>
              </w:rPr>
            </w:pPr>
            <w:r w:rsidRPr="00644D3E">
              <w:rPr>
                <w:rFonts w:ascii="Tahoma" w:hAnsi="Tahoma" w:cs="Tahoma"/>
                <w:sz w:val="18"/>
                <w:lang w:val="sr-Cyrl-RS" w:eastAsia="en-CA"/>
              </w:rPr>
              <w:t>14</w:t>
            </w: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Arial" w:hAnsi="Arial" w:cs="Arial"/>
                <w:lang w:val="sr-Cyrl-RS" w:eastAsia="en-CA"/>
              </w:rPr>
              <w:t>Концерт подршке персоналној асистенцији у организацији Центра</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Arial" w:hAnsi="Arial" w:cs="Arial"/>
                <w:lang w:val="sr-Cyrl-RS" w:eastAsia="en-CA"/>
              </w:rPr>
              <w:t>МОНС, Урош Шећеров, Тамара Адамов-Петијевић</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Arial" w:hAnsi="Arial" w:cs="Arial"/>
                <w:lang w:val="sr-Cyrl-RS" w:eastAsia="en-CA"/>
              </w:rPr>
            </w:pPr>
            <w:r w:rsidRPr="00644D3E">
              <w:rPr>
                <w:rFonts w:ascii="Arial" w:hAnsi="Arial" w:cs="Arial"/>
                <w:lang w:val="sr-Cyrl-RS" w:eastAsia="en-CA"/>
              </w:rPr>
              <w:t>21.800,00</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vAlign w:val="center"/>
            <w:hideMark/>
          </w:tcPr>
          <w:p w:rsidR="00826C25" w:rsidRPr="00644D3E" w:rsidRDefault="00826C25" w:rsidP="00627546">
            <w:pPr>
              <w:jc w:val="center"/>
              <w:rPr>
                <w:rFonts w:ascii="Tahoma" w:hAnsi="Tahoma" w:cs="Tahoma"/>
                <w:sz w:val="18"/>
                <w:lang w:val="sr-Cyrl-RS" w:eastAsia="en-CA"/>
              </w:rPr>
            </w:pPr>
            <w:r w:rsidRPr="00644D3E">
              <w:rPr>
                <w:rFonts w:ascii="Tahoma" w:hAnsi="Tahoma" w:cs="Tahoma"/>
                <w:sz w:val="18"/>
                <w:lang w:val="sr-Cyrl-RS" w:eastAsia="en-CA"/>
              </w:rPr>
              <w:t>15.</w:t>
            </w: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7F01B1" w:rsidP="00627546">
            <w:pPr>
              <w:rPr>
                <w:rFonts w:ascii="Arial" w:hAnsi="Arial" w:cs="Arial"/>
                <w:lang w:val="sr-Cyrl-RS" w:eastAsia="en-CA"/>
              </w:rPr>
            </w:pPr>
            <w:r w:rsidRPr="00644D3E">
              <w:rPr>
                <w:rFonts w:ascii="Arial" w:hAnsi="Arial" w:cs="Arial"/>
                <w:lang w:val="sr-Cyrl-RS" w:eastAsia="en-CA"/>
              </w:rPr>
              <w:t>Књига МОЈА ЛЕВА НОГА</w:t>
            </w:r>
            <w:r w:rsidR="00826C25" w:rsidRPr="00644D3E">
              <w:rPr>
                <w:rFonts w:ascii="Arial" w:hAnsi="Arial" w:cs="Arial"/>
                <w:lang w:val="sr-Cyrl-RS" w:eastAsia="en-CA"/>
              </w:rPr>
              <w:br/>
            </w:r>
          </w:p>
          <w:p w:rsidR="00826C25" w:rsidRPr="00644D3E" w:rsidRDefault="00826C25" w:rsidP="00627546">
            <w:pPr>
              <w:rPr>
                <w:rFonts w:ascii="Arial" w:hAnsi="Arial" w:cs="Arial"/>
                <w:lang w:val="sr-Cyrl-RS" w:eastAsia="en-CA"/>
              </w:rPr>
            </w:pPr>
            <w:r w:rsidRPr="00644D3E">
              <w:rPr>
                <w:rFonts w:ascii="Arial" w:hAnsi="Arial" w:cs="Arial"/>
                <w:lang w:val="sr-Cyrl-RS" w:eastAsia="en-CA"/>
              </w:rPr>
              <w:t> </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eastAsia="en-CA"/>
              </w:rPr>
            </w:pPr>
            <w:r w:rsidRPr="00644D3E">
              <w:rPr>
                <w:rFonts w:ascii="Arial" w:hAnsi="Arial" w:cs="Arial"/>
                <w:lang w:val="sr-Cyrl-RS" w:eastAsia="en-CA"/>
              </w:rPr>
              <w:t>Продаја књиге и ЦД-А</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Arial" w:hAnsi="Arial" w:cs="Arial"/>
                <w:lang w:val="sr-Cyrl-RS" w:eastAsia="en-CA"/>
              </w:rPr>
            </w:pPr>
            <w:r w:rsidRPr="00644D3E">
              <w:rPr>
                <w:rFonts w:ascii="Arial" w:hAnsi="Arial" w:cs="Arial"/>
                <w:lang w:val="sr-Cyrl-RS" w:eastAsia="en-CA"/>
              </w:rPr>
              <w:t>1.500,00</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vAlign w:val="center"/>
            <w:hideMark/>
          </w:tcPr>
          <w:p w:rsidR="00826C25" w:rsidRPr="00644D3E" w:rsidRDefault="00826C25" w:rsidP="00627546">
            <w:pPr>
              <w:jc w:val="center"/>
              <w:rPr>
                <w:rFonts w:ascii="Tahoma" w:hAnsi="Tahoma" w:cs="Tahoma"/>
                <w:sz w:val="18"/>
                <w:lang w:val="sr-Cyrl-RS" w:eastAsia="en-CA"/>
              </w:rPr>
            </w:pPr>
            <w:r w:rsidRPr="00644D3E">
              <w:rPr>
                <w:rFonts w:ascii="Tahoma" w:hAnsi="Tahoma" w:cs="Tahoma"/>
                <w:sz w:val="18"/>
                <w:lang w:val="sr-Cyrl-RS" w:eastAsia="en-CA"/>
              </w:rPr>
              <w:t>16.</w:t>
            </w: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rPr>
            </w:pPr>
            <w:r w:rsidRPr="00644D3E">
              <w:rPr>
                <w:rFonts w:ascii="Arial" w:hAnsi="Arial" w:cs="Arial"/>
                <w:lang w:val="sr-Cyrl-RS"/>
              </w:rPr>
              <w:t xml:space="preserve">Приход од превођења </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rPr>
            </w:pPr>
            <w:r w:rsidRPr="00644D3E">
              <w:rPr>
                <w:rFonts w:ascii="Arial" w:hAnsi="Arial" w:cs="Arial"/>
                <w:lang w:val="sr-Cyrl-RS"/>
              </w:rPr>
              <w:t>SIPRU INTERNATIONAL за потребе пројекта Техничке помоћи организацијам</w:t>
            </w:r>
            <w:r w:rsidR="00BA096B">
              <w:rPr>
                <w:rFonts w:ascii="Arial" w:hAnsi="Arial" w:cs="Arial"/>
                <w:lang w:val="sr-Cyrl-RS"/>
              </w:rPr>
              <w:t>а</w:t>
            </w:r>
            <w:r w:rsidRPr="00644D3E">
              <w:rPr>
                <w:rFonts w:ascii="Arial" w:hAnsi="Arial" w:cs="Arial"/>
                <w:lang w:val="sr-Cyrl-RS"/>
              </w:rPr>
              <w:t xml:space="preserve"> цивилног друштва Европске комисије</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Arial" w:hAnsi="Arial" w:cs="Arial"/>
                <w:lang w:val="sr-Cyrl-RS" w:eastAsia="en-CA"/>
              </w:rPr>
            </w:pPr>
            <w:r w:rsidRPr="00644D3E">
              <w:rPr>
                <w:rFonts w:ascii="Arial" w:hAnsi="Arial" w:cs="Arial"/>
                <w:lang w:val="sr-Cyrl-RS" w:eastAsia="en-CA"/>
              </w:rPr>
              <w:t>230.642,00</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826C25" w:rsidRPr="00644D3E" w:rsidRDefault="00826C25" w:rsidP="00627546">
            <w:pPr>
              <w:jc w:val="center"/>
              <w:rPr>
                <w:rFonts w:ascii="Tahoma" w:hAnsi="Tahoma" w:cs="Tahoma"/>
                <w:sz w:val="18"/>
                <w:szCs w:val="20"/>
                <w:lang w:val="sr-Cyrl-RS"/>
              </w:rPr>
            </w:pPr>
          </w:p>
        </w:tc>
        <w:tc>
          <w:tcPr>
            <w:tcW w:w="40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6C25" w:rsidRPr="00644D3E" w:rsidRDefault="00826C25" w:rsidP="00627546">
            <w:pPr>
              <w:rPr>
                <w:rFonts w:ascii="Tahoma" w:hAnsi="Tahoma" w:cs="Tahoma"/>
                <w:sz w:val="18"/>
                <w:szCs w:val="20"/>
                <w:lang w:val="sr-Cyrl-RS"/>
              </w:rPr>
            </w:pPr>
            <w:r w:rsidRPr="00644D3E">
              <w:rPr>
                <w:rFonts w:ascii="Tahoma" w:hAnsi="Tahoma" w:cs="Tahoma"/>
                <w:sz w:val="18"/>
                <w:szCs w:val="20"/>
                <w:lang w:val="sr-Cyrl-RS"/>
              </w:rPr>
              <w:t xml:space="preserve">УКУПНО 2016. </w:t>
            </w:r>
            <w:r w:rsidR="00644D3E">
              <w:rPr>
                <w:rFonts w:ascii="Tahoma" w:hAnsi="Tahoma" w:cs="Tahoma"/>
                <w:sz w:val="18"/>
                <w:szCs w:val="20"/>
                <w:lang w:val="sr-Cyrl-RS"/>
              </w:rPr>
              <w:t>г</w:t>
            </w:r>
            <w:r w:rsidRPr="00644D3E">
              <w:rPr>
                <w:rFonts w:ascii="Tahoma" w:hAnsi="Tahoma" w:cs="Tahoma"/>
                <w:sz w:val="18"/>
                <w:szCs w:val="20"/>
                <w:lang w:val="sr-Cyrl-RS"/>
              </w:rPr>
              <w:t>одина</w:t>
            </w:r>
          </w:p>
        </w:tc>
        <w:tc>
          <w:tcPr>
            <w:tcW w:w="2792" w:type="dxa"/>
            <w:tcBorders>
              <w:top w:val="single" w:sz="4" w:space="0" w:color="auto"/>
              <w:left w:val="single" w:sz="4" w:space="0" w:color="auto"/>
              <w:bottom w:val="single" w:sz="4" w:space="0" w:color="auto"/>
              <w:right w:val="single" w:sz="4" w:space="0" w:color="auto"/>
            </w:tcBorders>
            <w:shd w:val="clear" w:color="auto" w:fill="C0C0C0"/>
            <w:vAlign w:val="center"/>
          </w:tcPr>
          <w:p w:rsidR="00826C25" w:rsidRPr="00644D3E" w:rsidRDefault="00826C25" w:rsidP="00627546">
            <w:pPr>
              <w:rPr>
                <w:rFonts w:ascii="Tahoma" w:hAnsi="Tahoma" w:cs="Tahoma"/>
                <w:sz w:val="18"/>
                <w:szCs w:val="20"/>
                <w:lang w:val="sr-Cyrl-RS"/>
              </w:rPr>
            </w:pPr>
          </w:p>
        </w:tc>
        <w:tc>
          <w:tcPr>
            <w:tcW w:w="2161" w:type="dxa"/>
            <w:tcBorders>
              <w:top w:val="single" w:sz="4" w:space="0" w:color="auto"/>
              <w:left w:val="single" w:sz="4" w:space="0" w:color="auto"/>
              <w:bottom w:val="single" w:sz="4" w:space="0" w:color="auto"/>
              <w:right w:val="single" w:sz="4" w:space="0" w:color="auto"/>
            </w:tcBorders>
            <w:shd w:val="clear" w:color="auto" w:fill="C0C0C0"/>
          </w:tcPr>
          <w:p w:rsidR="00826C25" w:rsidRPr="00644D3E" w:rsidRDefault="00826C25" w:rsidP="00627546">
            <w:pPr>
              <w:jc w:val="center"/>
              <w:rPr>
                <w:rFonts w:ascii="Tahoma" w:hAnsi="Tahoma" w:cs="Tahoma"/>
                <w:sz w:val="18"/>
                <w:szCs w:val="20"/>
                <w:lang w:val="sr-Cyrl-RS"/>
              </w:rPr>
            </w:pPr>
            <w:r w:rsidRPr="00644D3E">
              <w:rPr>
                <w:rFonts w:ascii="Tahoma" w:hAnsi="Tahoma" w:cs="Tahoma"/>
                <w:sz w:val="18"/>
                <w:szCs w:val="20"/>
                <w:lang w:val="sr-Cyrl-RS"/>
              </w:rPr>
              <w:t>6.115.639,44</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jc w:val="center"/>
              <w:rPr>
                <w:rFonts w:ascii="Tahoma" w:hAnsi="Tahoma" w:cs="Tahoma"/>
                <w:sz w:val="18"/>
                <w:lang w:val="sr-Cyrl-RS" w:eastAsia="en-CA"/>
              </w:rPr>
            </w:pP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rPr>
            </w:pPr>
            <w:r w:rsidRPr="00644D3E">
              <w:rPr>
                <w:rFonts w:ascii="Arial" w:hAnsi="Arial" w:cs="Arial"/>
                <w:lang w:val="sr-Cyrl-RS"/>
              </w:rPr>
              <w:t>Донација у гориву</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rPr>
            </w:pPr>
            <w:r w:rsidRPr="00644D3E">
              <w:rPr>
                <w:rFonts w:ascii="Arial" w:hAnsi="Arial" w:cs="Arial"/>
                <w:lang w:val="sr-Cyrl-RS"/>
              </w:rPr>
              <w:t>ЦЕНТРАЛ  СТР</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Arial" w:hAnsi="Arial" w:cs="Arial"/>
                <w:lang w:val="sr-Cyrl-RS" w:eastAsia="en-CA"/>
              </w:rPr>
            </w:pPr>
            <w:r w:rsidRPr="00644D3E">
              <w:rPr>
                <w:rFonts w:ascii="Arial" w:hAnsi="Arial" w:cs="Arial"/>
                <w:lang w:val="sr-Cyrl-RS" w:eastAsia="en-CA"/>
              </w:rPr>
              <w:t>3.230</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jc w:val="center"/>
              <w:rPr>
                <w:rFonts w:ascii="Tahoma" w:hAnsi="Tahoma" w:cs="Tahoma"/>
                <w:sz w:val="18"/>
                <w:lang w:val="sr-Cyrl-RS" w:eastAsia="en-CA"/>
              </w:rPr>
            </w:pPr>
          </w:p>
        </w:tc>
        <w:tc>
          <w:tcPr>
            <w:tcW w:w="4053"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rPr>
            </w:pPr>
            <w:r w:rsidRPr="00644D3E">
              <w:rPr>
                <w:rFonts w:ascii="Arial" w:hAnsi="Arial" w:cs="Arial"/>
                <w:lang w:val="sr-Cyrl-RS"/>
              </w:rPr>
              <w:t>Селидба, кречење канцеларије и мењање плочица</w:t>
            </w:r>
          </w:p>
        </w:tc>
        <w:tc>
          <w:tcPr>
            <w:tcW w:w="2792" w:type="dxa"/>
            <w:tcBorders>
              <w:top w:val="single" w:sz="4" w:space="0" w:color="auto"/>
              <w:left w:val="single" w:sz="4" w:space="0" w:color="auto"/>
              <w:bottom w:val="single" w:sz="4" w:space="0" w:color="auto"/>
              <w:right w:val="single" w:sz="4" w:space="0" w:color="auto"/>
            </w:tcBorders>
            <w:vAlign w:val="center"/>
          </w:tcPr>
          <w:p w:rsidR="00826C25" w:rsidRPr="00644D3E" w:rsidRDefault="00826C25" w:rsidP="00627546">
            <w:pPr>
              <w:rPr>
                <w:rFonts w:ascii="Arial" w:hAnsi="Arial" w:cs="Arial"/>
                <w:lang w:val="sr-Cyrl-RS"/>
              </w:rPr>
            </w:pPr>
            <w:r w:rsidRPr="00644D3E">
              <w:rPr>
                <w:rFonts w:ascii="Arial" w:hAnsi="Arial" w:cs="Arial"/>
                <w:lang w:val="sr-Cyrl-RS"/>
              </w:rPr>
              <w:t>Личне донације у готовини</w:t>
            </w:r>
          </w:p>
        </w:tc>
        <w:tc>
          <w:tcPr>
            <w:tcW w:w="2161" w:type="dxa"/>
            <w:tcBorders>
              <w:top w:val="single" w:sz="4" w:space="0" w:color="auto"/>
              <w:left w:val="single" w:sz="4" w:space="0" w:color="auto"/>
              <w:bottom w:val="single" w:sz="4" w:space="0" w:color="auto"/>
              <w:right w:val="single" w:sz="4" w:space="0" w:color="auto"/>
            </w:tcBorders>
          </w:tcPr>
          <w:p w:rsidR="00826C25" w:rsidRPr="00644D3E" w:rsidRDefault="00826C25" w:rsidP="00627546">
            <w:pPr>
              <w:jc w:val="right"/>
              <w:rPr>
                <w:rFonts w:ascii="Arial" w:hAnsi="Arial" w:cs="Arial"/>
                <w:lang w:val="sr-Cyrl-RS" w:eastAsia="en-CA"/>
              </w:rPr>
            </w:pPr>
            <w:r w:rsidRPr="00644D3E">
              <w:rPr>
                <w:rFonts w:ascii="Arial" w:hAnsi="Arial" w:cs="Arial"/>
                <w:lang w:val="sr-Cyrl-RS" w:eastAsia="en-CA"/>
              </w:rPr>
              <w:t>107.633,59</w:t>
            </w:r>
          </w:p>
        </w:tc>
      </w:tr>
      <w:tr w:rsidR="00826C25" w:rsidRPr="00297865" w:rsidTr="00627546">
        <w:trPr>
          <w:trHeight w:val="346"/>
        </w:trPr>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826C25" w:rsidRPr="00644D3E" w:rsidRDefault="00826C25" w:rsidP="00627546">
            <w:pPr>
              <w:jc w:val="center"/>
              <w:rPr>
                <w:rFonts w:ascii="Tahoma" w:hAnsi="Tahoma" w:cs="Tahoma"/>
                <w:sz w:val="18"/>
                <w:szCs w:val="20"/>
                <w:lang w:val="sr-Cyrl-RS"/>
              </w:rPr>
            </w:pPr>
          </w:p>
        </w:tc>
        <w:tc>
          <w:tcPr>
            <w:tcW w:w="4053" w:type="dxa"/>
            <w:tcBorders>
              <w:top w:val="single" w:sz="4" w:space="0" w:color="auto"/>
              <w:left w:val="single" w:sz="4" w:space="0" w:color="auto"/>
              <w:bottom w:val="single" w:sz="4" w:space="0" w:color="auto"/>
              <w:right w:val="single" w:sz="4" w:space="0" w:color="auto"/>
            </w:tcBorders>
            <w:shd w:val="clear" w:color="auto" w:fill="C0C0C0"/>
            <w:vAlign w:val="center"/>
          </w:tcPr>
          <w:p w:rsidR="00826C25" w:rsidRPr="00644D3E" w:rsidRDefault="00826C25" w:rsidP="00627546">
            <w:pPr>
              <w:rPr>
                <w:rFonts w:ascii="Tahoma" w:hAnsi="Tahoma" w:cs="Tahoma"/>
                <w:sz w:val="18"/>
                <w:szCs w:val="20"/>
                <w:lang w:val="sr-Cyrl-RS"/>
              </w:rPr>
            </w:pPr>
          </w:p>
        </w:tc>
        <w:tc>
          <w:tcPr>
            <w:tcW w:w="2792" w:type="dxa"/>
            <w:tcBorders>
              <w:top w:val="single" w:sz="4" w:space="0" w:color="auto"/>
              <w:left w:val="single" w:sz="4" w:space="0" w:color="auto"/>
              <w:bottom w:val="single" w:sz="4" w:space="0" w:color="auto"/>
              <w:right w:val="single" w:sz="4" w:space="0" w:color="auto"/>
            </w:tcBorders>
            <w:shd w:val="clear" w:color="auto" w:fill="C0C0C0"/>
            <w:vAlign w:val="center"/>
          </w:tcPr>
          <w:p w:rsidR="00826C25" w:rsidRPr="00644D3E" w:rsidRDefault="00826C25" w:rsidP="00627546">
            <w:pPr>
              <w:rPr>
                <w:rFonts w:ascii="Tahoma" w:hAnsi="Tahoma" w:cs="Tahoma"/>
                <w:sz w:val="18"/>
                <w:szCs w:val="20"/>
                <w:lang w:val="sr-Cyrl-RS"/>
              </w:rPr>
            </w:pPr>
          </w:p>
        </w:tc>
        <w:tc>
          <w:tcPr>
            <w:tcW w:w="2161" w:type="dxa"/>
            <w:tcBorders>
              <w:top w:val="single" w:sz="4" w:space="0" w:color="auto"/>
              <w:left w:val="single" w:sz="4" w:space="0" w:color="auto"/>
              <w:bottom w:val="single" w:sz="4" w:space="0" w:color="auto"/>
              <w:right w:val="single" w:sz="4" w:space="0" w:color="auto"/>
            </w:tcBorders>
            <w:shd w:val="clear" w:color="auto" w:fill="C0C0C0"/>
          </w:tcPr>
          <w:p w:rsidR="00826C25" w:rsidRPr="00644D3E" w:rsidRDefault="00826C25" w:rsidP="00627546">
            <w:pPr>
              <w:jc w:val="center"/>
              <w:rPr>
                <w:rFonts w:ascii="Tahoma" w:hAnsi="Tahoma" w:cs="Tahoma"/>
                <w:sz w:val="18"/>
                <w:szCs w:val="20"/>
                <w:lang w:val="sr-Cyrl-RS"/>
              </w:rPr>
            </w:pPr>
            <w:r w:rsidRPr="00644D3E">
              <w:rPr>
                <w:rFonts w:ascii="Tahoma" w:hAnsi="Tahoma" w:cs="Tahoma"/>
                <w:sz w:val="18"/>
                <w:szCs w:val="20"/>
                <w:lang w:val="sr-Cyrl-RS"/>
              </w:rPr>
              <w:t>6.226.503,03</w:t>
            </w:r>
          </w:p>
        </w:tc>
      </w:tr>
    </w:tbl>
    <w:p w:rsidR="00826C25" w:rsidRDefault="00826C25" w:rsidP="00826C25">
      <w:pPr>
        <w:autoSpaceDE w:val="0"/>
        <w:autoSpaceDN w:val="0"/>
        <w:adjustRightInd w:val="0"/>
        <w:spacing w:line="360" w:lineRule="auto"/>
        <w:ind w:firstLine="360"/>
        <w:jc w:val="both"/>
        <w:rPr>
          <w:rFonts w:ascii="Arial" w:hAnsi="Arial" w:cs="Arial"/>
          <w:bCs/>
          <w:sz w:val="22"/>
          <w:szCs w:val="22"/>
          <w:lang w:val="sr-Cyrl-RS"/>
        </w:rPr>
      </w:pPr>
    </w:p>
    <w:p w:rsidR="00ED1CA4" w:rsidRDefault="00ED1CA4" w:rsidP="00ED1CA4">
      <w:pPr>
        <w:ind w:left="720"/>
        <w:rPr>
          <w:rFonts w:ascii="Arial" w:hAnsi="Arial" w:cs="Arial"/>
          <w:sz w:val="22"/>
          <w:szCs w:val="22"/>
          <w:lang w:val="sr-Cyrl-RS"/>
        </w:rPr>
      </w:pPr>
      <w:r>
        <w:rPr>
          <w:rFonts w:ascii="Arial" w:hAnsi="Arial" w:cs="Arial"/>
          <w:sz w:val="22"/>
          <w:szCs w:val="22"/>
          <w:lang w:val="sr-Cyrl-RS"/>
        </w:rPr>
        <w:t>У име Скупштине Центра,</w:t>
      </w:r>
    </w:p>
    <w:p w:rsidR="00ED1CA4" w:rsidRDefault="00ED1CA4" w:rsidP="00DF26E9">
      <w:pPr>
        <w:ind w:left="720"/>
        <w:jc w:val="right"/>
        <w:rPr>
          <w:rFonts w:ascii="Arial" w:hAnsi="Arial" w:cs="Arial"/>
          <w:sz w:val="22"/>
          <w:szCs w:val="22"/>
          <w:lang w:val="sr-Cyrl-RS"/>
        </w:rPr>
      </w:pPr>
    </w:p>
    <w:p w:rsidR="004905A0" w:rsidRPr="00297865" w:rsidRDefault="00ED1CA4" w:rsidP="00DF26E9">
      <w:pPr>
        <w:ind w:left="720"/>
        <w:jc w:val="right"/>
        <w:rPr>
          <w:rFonts w:ascii="Arial" w:hAnsi="Arial" w:cs="Arial"/>
          <w:sz w:val="22"/>
          <w:szCs w:val="22"/>
          <w:lang w:val="sr-Latn-RS"/>
        </w:rPr>
      </w:pPr>
      <w:r>
        <w:rPr>
          <w:rFonts w:ascii="Arial" w:hAnsi="Arial" w:cs="Arial"/>
          <w:sz w:val="22"/>
          <w:szCs w:val="22"/>
          <w:lang w:val="sr-Cyrl-RS"/>
        </w:rPr>
        <w:t>Председавајућа</w:t>
      </w:r>
      <w:r w:rsidR="004905A0" w:rsidRPr="00297865">
        <w:rPr>
          <w:rFonts w:ascii="Arial" w:hAnsi="Arial" w:cs="Arial"/>
          <w:sz w:val="22"/>
          <w:szCs w:val="22"/>
          <w:lang w:val="sr-Latn-RS"/>
        </w:rPr>
        <w:t xml:space="preserve"> </w:t>
      </w:r>
    </w:p>
    <w:p w:rsidR="004F56E5" w:rsidRPr="00826C25" w:rsidRDefault="00FA045B" w:rsidP="00826C25">
      <w:pPr>
        <w:ind w:left="720"/>
        <w:jc w:val="right"/>
        <w:rPr>
          <w:rFonts w:ascii="Arial" w:hAnsi="Arial" w:cs="Arial"/>
          <w:sz w:val="22"/>
          <w:szCs w:val="22"/>
          <w:lang w:val="sr-Latn-RS"/>
        </w:rPr>
      </w:pPr>
      <w:r w:rsidRPr="00297865">
        <w:rPr>
          <w:rFonts w:ascii="Arial" w:hAnsi="Arial" w:cs="Arial"/>
          <w:sz w:val="22"/>
          <w:szCs w:val="22"/>
          <w:lang w:val="sr-Cyrl-RS"/>
        </w:rPr>
        <w:t>м</w:t>
      </w:r>
      <w:r w:rsidR="004905A0" w:rsidRPr="00297865">
        <w:rPr>
          <w:rFonts w:ascii="Arial" w:hAnsi="Arial" w:cs="Arial"/>
          <w:sz w:val="22"/>
          <w:szCs w:val="22"/>
          <w:lang w:val="sr-Cyrl-RS"/>
        </w:rPr>
        <w:t>р Милица</w:t>
      </w:r>
      <w:r w:rsidR="004905A0" w:rsidRPr="00297865">
        <w:rPr>
          <w:rFonts w:ascii="Arial" w:hAnsi="Arial" w:cs="Arial"/>
          <w:sz w:val="22"/>
          <w:szCs w:val="22"/>
          <w:lang w:val="sr-Latn-RS"/>
        </w:rPr>
        <w:t xml:space="preserve"> </w:t>
      </w:r>
      <w:r w:rsidR="004905A0" w:rsidRPr="00297865">
        <w:rPr>
          <w:rFonts w:ascii="Arial" w:hAnsi="Arial" w:cs="Arial"/>
          <w:sz w:val="22"/>
          <w:szCs w:val="22"/>
          <w:lang w:val="sr-Cyrl-RS"/>
        </w:rPr>
        <w:t>Мима</w:t>
      </w:r>
      <w:r w:rsidR="004905A0" w:rsidRPr="00297865">
        <w:rPr>
          <w:rFonts w:ascii="Arial" w:hAnsi="Arial" w:cs="Arial"/>
          <w:sz w:val="22"/>
          <w:szCs w:val="22"/>
          <w:lang w:val="sr-Latn-RS"/>
        </w:rPr>
        <w:t xml:space="preserve"> </w:t>
      </w:r>
      <w:r w:rsidR="004905A0" w:rsidRPr="00297865">
        <w:rPr>
          <w:rFonts w:ascii="Arial" w:hAnsi="Arial" w:cs="Arial"/>
          <w:sz w:val="22"/>
          <w:szCs w:val="22"/>
          <w:lang w:val="sr-Cyrl-RS"/>
        </w:rPr>
        <w:t>Ружичић</w:t>
      </w:r>
      <w:r w:rsidR="004905A0" w:rsidRPr="00297865">
        <w:rPr>
          <w:rFonts w:ascii="Arial" w:hAnsi="Arial" w:cs="Arial"/>
          <w:sz w:val="22"/>
          <w:szCs w:val="22"/>
          <w:lang w:val="sr-Latn-RS"/>
        </w:rPr>
        <w:t>-</w:t>
      </w:r>
      <w:r w:rsidR="004905A0" w:rsidRPr="00297865">
        <w:rPr>
          <w:rFonts w:ascii="Arial" w:hAnsi="Arial" w:cs="Arial"/>
          <w:sz w:val="22"/>
          <w:szCs w:val="22"/>
          <w:lang w:val="sr-Cyrl-RS"/>
        </w:rPr>
        <w:t>Новковић</w:t>
      </w:r>
      <w:r w:rsidR="004905A0" w:rsidRPr="00297865">
        <w:rPr>
          <w:rFonts w:ascii="Arial" w:hAnsi="Arial" w:cs="Arial"/>
          <w:sz w:val="22"/>
          <w:szCs w:val="22"/>
          <w:lang w:val="sr-Latn-RS"/>
        </w:rPr>
        <w:t xml:space="preserve"> </w:t>
      </w:r>
    </w:p>
    <w:p w:rsidR="004F56E5" w:rsidRPr="00297865" w:rsidRDefault="004F56E5" w:rsidP="00ED034B">
      <w:pPr>
        <w:jc w:val="right"/>
        <w:rPr>
          <w:rFonts w:ascii="Arial" w:hAnsi="Arial" w:cs="Arial"/>
          <w:sz w:val="20"/>
          <w:szCs w:val="20"/>
          <w:lang w:val="sr-Cyrl-RS"/>
        </w:rPr>
      </w:pPr>
    </w:p>
    <w:p w:rsidR="00826C25" w:rsidRDefault="00826C25" w:rsidP="00DF26E9">
      <w:pPr>
        <w:rPr>
          <w:rFonts w:ascii="Arial" w:hAnsi="Arial" w:cs="Arial"/>
          <w:sz w:val="20"/>
          <w:szCs w:val="20"/>
          <w:lang w:val="sr-Cyrl-RS"/>
        </w:rPr>
      </w:pPr>
    </w:p>
    <w:p w:rsidR="009C29B6" w:rsidRDefault="009C29B6" w:rsidP="00DF26E9">
      <w:pPr>
        <w:rPr>
          <w:rFonts w:ascii="Arial" w:hAnsi="Arial" w:cs="Arial"/>
          <w:sz w:val="20"/>
          <w:szCs w:val="20"/>
          <w:lang w:val="sr-Cyrl-RS"/>
        </w:rPr>
      </w:pPr>
    </w:p>
    <w:p w:rsidR="00923967" w:rsidRDefault="00923967"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0511B5" w:rsidRDefault="000511B5"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0511B5" w:rsidRDefault="000511B5" w:rsidP="00ED1CA4">
      <w:pPr>
        <w:rPr>
          <w:rFonts w:ascii="Arial" w:hAnsi="Arial" w:cs="Arial"/>
          <w:sz w:val="20"/>
          <w:szCs w:val="20"/>
          <w:lang w:val="sr-Latn-CS"/>
        </w:rPr>
      </w:pPr>
    </w:p>
    <w:p w:rsidR="000511B5" w:rsidRDefault="000511B5" w:rsidP="00ED1CA4">
      <w:pPr>
        <w:rPr>
          <w:rFonts w:ascii="Arial" w:hAnsi="Arial" w:cs="Arial"/>
          <w:sz w:val="20"/>
          <w:szCs w:val="20"/>
          <w:lang w:val="sr-Latn-CS"/>
        </w:rPr>
      </w:pPr>
    </w:p>
    <w:p w:rsidR="009C29B6" w:rsidRDefault="009C29B6" w:rsidP="00ED1CA4">
      <w:pPr>
        <w:rPr>
          <w:rFonts w:ascii="Arial" w:hAnsi="Arial" w:cs="Arial"/>
          <w:sz w:val="20"/>
          <w:szCs w:val="20"/>
          <w:lang w:val="sr-Latn-CS"/>
        </w:rPr>
      </w:pPr>
    </w:p>
    <w:p w:rsidR="009C29B6" w:rsidRPr="00297865" w:rsidRDefault="009C29B6" w:rsidP="00ED1CA4">
      <w:pPr>
        <w:rPr>
          <w:rFonts w:ascii="Arial" w:hAnsi="Arial" w:cs="Arial"/>
          <w:sz w:val="20"/>
          <w:szCs w:val="20"/>
          <w:lang w:val="sr-Latn-CS"/>
        </w:rPr>
      </w:pPr>
    </w:p>
    <w:p w:rsidR="00ED034B" w:rsidRPr="00923734" w:rsidRDefault="00923967" w:rsidP="00ED034B">
      <w:pPr>
        <w:jc w:val="right"/>
        <w:rPr>
          <w:rFonts w:ascii="Arial" w:hAnsi="Arial" w:cs="Arial"/>
          <w:color w:val="002060"/>
          <w:sz w:val="20"/>
          <w:szCs w:val="20"/>
          <w:lang w:val="sr-Latn-CS"/>
        </w:rPr>
      </w:pPr>
      <w:r w:rsidRPr="00923734">
        <w:rPr>
          <w:rFonts w:ascii="Arial" w:hAnsi="Arial" w:cs="Arial"/>
          <w:color w:val="002060"/>
          <w:sz w:val="20"/>
          <w:szCs w:val="20"/>
          <w:lang w:val="sr-Latn-CS"/>
        </w:rPr>
        <w:t>Centar</w:t>
      </w:r>
      <w:r w:rsidR="00ED034B" w:rsidRPr="00923734">
        <w:rPr>
          <w:rFonts w:ascii="Arial" w:hAnsi="Arial" w:cs="Arial"/>
          <w:color w:val="002060"/>
          <w:sz w:val="20"/>
          <w:szCs w:val="20"/>
          <w:lang w:val="sr-Latn-CS"/>
        </w:rPr>
        <w:t xml:space="preserve"> </w:t>
      </w:r>
      <w:r w:rsidRPr="00923734">
        <w:rPr>
          <w:rFonts w:ascii="Arial" w:hAnsi="Arial" w:cs="Arial"/>
          <w:color w:val="002060"/>
          <w:sz w:val="20"/>
          <w:szCs w:val="20"/>
          <w:lang w:val="sr-Latn-CS"/>
        </w:rPr>
        <w:t>Živeti</w:t>
      </w:r>
      <w:r w:rsidR="00ED034B" w:rsidRPr="00923734">
        <w:rPr>
          <w:rFonts w:ascii="Arial" w:hAnsi="Arial" w:cs="Arial"/>
          <w:color w:val="002060"/>
          <w:sz w:val="20"/>
          <w:szCs w:val="20"/>
          <w:lang w:val="sr-Latn-CS"/>
        </w:rPr>
        <w:t xml:space="preserve"> </w:t>
      </w:r>
      <w:r w:rsidRPr="00923734">
        <w:rPr>
          <w:rFonts w:ascii="Arial" w:hAnsi="Arial" w:cs="Arial"/>
          <w:color w:val="002060"/>
          <w:sz w:val="20"/>
          <w:szCs w:val="20"/>
          <w:lang w:val="sr-Latn-CS"/>
        </w:rPr>
        <w:t>uspravno</w:t>
      </w:r>
    </w:p>
    <w:p w:rsidR="00ED034B" w:rsidRPr="00923734" w:rsidRDefault="00826C25" w:rsidP="00ED034B">
      <w:pPr>
        <w:jc w:val="right"/>
        <w:rPr>
          <w:rFonts w:ascii="Arial" w:hAnsi="Arial" w:cs="Arial"/>
          <w:color w:val="002060"/>
          <w:sz w:val="20"/>
          <w:szCs w:val="20"/>
          <w:lang w:val="sr-Latn-CS"/>
        </w:rPr>
      </w:pPr>
      <w:r w:rsidRPr="00923734">
        <w:rPr>
          <w:rFonts w:ascii="Arial" w:hAnsi="Arial" w:cs="Arial"/>
          <w:color w:val="002060"/>
          <w:sz w:val="20"/>
          <w:szCs w:val="20"/>
          <w:lang w:val="sr-Latn-CS"/>
        </w:rPr>
        <w:t>Jevrejska 20</w:t>
      </w:r>
      <w:r w:rsidR="00ED034B" w:rsidRPr="00923734">
        <w:rPr>
          <w:rFonts w:ascii="Arial" w:hAnsi="Arial" w:cs="Arial"/>
          <w:color w:val="002060"/>
          <w:sz w:val="20"/>
          <w:szCs w:val="20"/>
          <w:lang w:val="sr-Latn-CS"/>
        </w:rPr>
        <w:t xml:space="preserve">, 21000 </w:t>
      </w:r>
      <w:r w:rsidR="00923967" w:rsidRPr="00923734">
        <w:rPr>
          <w:rFonts w:ascii="Arial" w:hAnsi="Arial" w:cs="Arial"/>
          <w:color w:val="002060"/>
          <w:sz w:val="20"/>
          <w:szCs w:val="20"/>
          <w:lang w:val="sr-Latn-CS"/>
        </w:rPr>
        <w:t>Novi</w:t>
      </w:r>
      <w:r w:rsidR="00ED034B" w:rsidRPr="00923734">
        <w:rPr>
          <w:rFonts w:ascii="Arial" w:hAnsi="Arial" w:cs="Arial"/>
          <w:color w:val="002060"/>
          <w:sz w:val="20"/>
          <w:szCs w:val="20"/>
          <w:lang w:val="sr-Latn-CS"/>
        </w:rPr>
        <w:t xml:space="preserve"> </w:t>
      </w:r>
      <w:r w:rsidR="00923967" w:rsidRPr="00923734">
        <w:rPr>
          <w:rFonts w:ascii="Arial" w:hAnsi="Arial" w:cs="Arial"/>
          <w:color w:val="002060"/>
          <w:sz w:val="20"/>
          <w:szCs w:val="20"/>
          <w:lang w:val="sr-Latn-CS"/>
        </w:rPr>
        <w:t>Sad</w:t>
      </w:r>
    </w:p>
    <w:p w:rsidR="00ED034B" w:rsidRPr="00923734" w:rsidRDefault="00923967" w:rsidP="00ED034B">
      <w:pPr>
        <w:jc w:val="right"/>
        <w:rPr>
          <w:rFonts w:ascii="Arial" w:hAnsi="Arial" w:cs="Arial"/>
          <w:color w:val="002060"/>
          <w:sz w:val="20"/>
          <w:szCs w:val="20"/>
          <w:lang w:val="sr-Latn-CS"/>
        </w:rPr>
      </w:pPr>
      <w:r w:rsidRPr="00923734">
        <w:rPr>
          <w:rFonts w:ascii="Arial" w:hAnsi="Arial" w:cs="Arial"/>
          <w:color w:val="002060"/>
          <w:sz w:val="20"/>
          <w:szCs w:val="20"/>
          <w:lang w:val="sr-Latn-CS"/>
        </w:rPr>
        <w:t>Tel</w:t>
      </w:r>
      <w:r w:rsidR="00ED034B" w:rsidRPr="00923734">
        <w:rPr>
          <w:rFonts w:ascii="Arial" w:hAnsi="Arial" w:cs="Arial"/>
          <w:color w:val="002060"/>
          <w:sz w:val="20"/>
          <w:szCs w:val="20"/>
          <w:lang w:val="sr-Latn-CS"/>
        </w:rPr>
        <w:t xml:space="preserve">./ </w:t>
      </w:r>
      <w:r w:rsidRPr="00923734">
        <w:rPr>
          <w:rFonts w:ascii="Arial" w:hAnsi="Arial" w:cs="Arial"/>
          <w:color w:val="002060"/>
          <w:sz w:val="20"/>
          <w:szCs w:val="20"/>
          <w:lang w:val="sr-Latn-CS"/>
        </w:rPr>
        <w:t>faks</w:t>
      </w:r>
      <w:r w:rsidR="00ED034B" w:rsidRPr="00923734">
        <w:rPr>
          <w:rFonts w:ascii="Arial" w:hAnsi="Arial" w:cs="Arial"/>
          <w:color w:val="002060"/>
          <w:sz w:val="20"/>
          <w:szCs w:val="20"/>
          <w:lang w:val="sr-Latn-CS"/>
        </w:rPr>
        <w:t>: 021/42-42-91</w:t>
      </w:r>
    </w:p>
    <w:p w:rsidR="00ED034B" w:rsidRPr="00923734" w:rsidRDefault="00ED034B" w:rsidP="00ED034B">
      <w:pPr>
        <w:jc w:val="right"/>
        <w:rPr>
          <w:rFonts w:ascii="Arial" w:hAnsi="Arial" w:cs="Arial"/>
          <w:color w:val="002060"/>
          <w:sz w:val="20"/>
          <w:szCs w:val="20"/>
          <w:lang w:val="sr-Latn-CS"/>
        </w:rPr>
      </w:pPr>
      <w:hyperlink r:id="rId11" w:history="1">
        <w:r w:rsidR="0073674F" w:rsidRPr="00923734">
          <w:rPr>
            <w:rStyle w:val="Hyperlink"/>
            <w:rFonts w:ascii="Arial" w:hAnsi="Arial" w:cs="Arial"/>
            <w:color w:val="002060"/>
            <w:sz w:val="20"/>
            <w:szCs w:val="20"/>
            <w:u w:val="none"/>
            <w:lang w:val="sr-Latn-CS"/>
          </w:rPr>
          <w:t>office</w:t>
        </w:r>
        <w:r w:rsidRPr="00923734">
          <w:rPr>
            <w:rStyle w:val="Hyperlink"/>
            <w:rFonts w:ascii="Arial" w:hAnsi="Arial" w:cs="Arial"/>
            <w:color w:val="002060"/>
            <w:sz w:val="20"/>
            <w:szCs w:val="20"/>
            <w:u w:val="none"/>
            <w:lang w:val="sr-Latn-CS"/>
          </w:rPr>
          <w:t>@</w:t>
        </w:r>
        <w:r w:rsidR="0073674F" w:rsidRPr="00923734">
          <w:rPr>
            <w:rStyle w:val="Hyperlink"/>
            <w:rFonts w:ascii="Arial" w:hAnsi="Arial" w:cs="Arial"/>
            <w:color w:val="002060"/>
            <w:sz w:val="20"/>
            <w:szCs w:val="20"/>
            <w:u w:val="none"/>
            <w:lang w:val="sr-Latn-CS"/>
          </w:rPr>
          <w:t>czuns</w:t>
        </w:r>
        <w:r w:rsidRPr="00923734">
          <w:rPr>
            <w:rStyle w:val="Hyperlink"/>
            <w:rFonts w:ascii="Arial" w:hAnsi="Arial" w:cs="Arial"/>
            <w:color w:val="002060"/>
            <w:sz w:val="20"/>
            <w:szCs w:val="20"/>
            <w:u w:val="none"/>
            <w:lang w:val="sr-Latn-CS"/>
          </w:rPr>
          <w:t>.</w:t>
        </w:r>
        <w:r w:rsidR="0073674F" w:rsidRPr="00923734">
          <w:rPr>
            <w:rStyle w:val="Hyperlink"/>
            <w:rFonts w:ascii="Arial" w:hAnsi="Arial" w:cs="Arial"/>
            <w:color w:val="002060"/>
            <w:sz w:val="20"/>
            <w:szCs w:val="20"/>
            <w:u w:val="none"/>
            <w:lang w:val="sr-Latn-CS"/>
          </w:rPr>
          <w:t>org</w:t>
        </w:r>
      </w:hyperlink>
    </w:p>
    <w:p w:rsidR="00ED034B" w:rsidRPr="00923734" w:rsidRDefault="00ED034B" w:rsidP="00ED034B">
      <w:pPr>
        <w:jc w:val="right"/>
        <w:rPr>
          <w:rFonts w:ascii="Arial" w:hAnsi="Arial" w:cs="Arial"/>
          <w:color w:val="002060"/>
          <w:sz w:val="20"/>
          <w:szCs w:val="20"/>
          <w:lang w:val="sr-Latn-CS"/>
        </w:rPr>
      </w:pPr>
      <w:hyperlink r:id="rId12" w:history="1">
        <w:r w:rsidRPr="00923734">
          <w:rPr>
            <w:rStyle w:val="Hyperlink"/>
            <w:rFonts w:ascii="Arial" w:hAnsi="Arial" w:cs="Arial"/>
            <w:color w:val="002060"/>
            <w:sz w:val="20"/>
            <w:szCs w:val="20"/>
            <w:u w:val="none"/>
            <w:lang w:val="sr-Latn-CS"/>
          </w:rPr>
          <w:t>www.</w:t>
        </w:r>
        <w:r w:rsidR="0073674F" w:rsidRPr="00923734">
          <w:rPr>
            <w:rStyle w:val="Hyperlink"/>
            <w:rFonts w:ascii="Arial" w:hAnsi="Arial" w:cs="Arial"/>
            <w:color w:val="002060"/>
            <w:sz w:val="20"/>
            <w:szCs w:val="20"/>
            <w:u w:val="none"/>
            <w:lang w:val="sr-Latn-CS"/>
          </w:rPr>
          <w:t>czuns</w:t>
        </w:r>
        <w:r w:rsidRPr="00923734">
          <w:rPr>
            <w:rStyle w:val="Hyperlink"/>
            <w:rFonts w:ascii="Arial" w:hAnsi="Arial" w:cs="Arial"/>
            <w:color w:val="002060"/>
            <w:sz w:val="20"/>
            <w:szCs w:val="20"/>
            <w:u w:val="none"/>
            <w:lang w:val="sr-Latn-CS"/>
          </w:rPr>
          <w:t>.</w:t>
        </w:r>
        <w:r w:rsidR="0073674F" w:rsidRPr="00923734">
          <w:rPr>
            <w:rStyle w:val="Hyperlink"/>
            <w:rFonts w:ascii="Arial" w:hAnsi="Arial" w:cs="Arial"/>
            <w:color w:val="002060"/>
            <w:sz w:val="20"/>
            <w:szCs w:val="20"/>
            <w:u w:val="none"/>
            <w:lang w:val="sr-Latn-CS"/>
          </w:rPr>
          <w:t>org</w:t>
        </w:r>
      </w:hyperlink>
    </w:p>
    <w:p w:rsidR="00ED034B" w:rsidRPr="00923734" w:rsidRDefault="0073674F" w:rsidP="00ED034B">
      <w:pPr>
        <w:jc w:val="right"/>
        <w:rPr>
          <w:rFonts w:ascii="Arial" w:hAnsi="Arial" w:cs="Arial"/>
          <w:color w:val="002060"/>
          <w:sz w:val="20"/>
          <w:szCs w:val="20"/>
          <w:lang w:val="sr-Latn-CS"/>
        </w:rPr>
      </w:pPr>
      <w:r w:rsidRPr="00923734">
        <w:rPr>
          <w:rFonts w:ascii="Arial" w:hAnsi="Arial" w:cs="Arial"/>
          <w:color w:val="002060"/>
          <w:sz w:val="20"/>
          <w:szCs w:val="20"/>
          <w:lang w:val="sr-Latn-CS"/>
        </w:rPr>
        <w:t>Žiro</w:t>
      </w:r>
      <w:r w:rsidR="00ED034B" w:rsidRPr="00923734">
        <w:rPr>
          <w:rFonts w:ascii="Arial" w:hAnsi="Arial" w:cs="Arial"/>
          <w:color w:val="002060"/>
          <w:sz w:val="20"/>
          <w:szCs w:val="20"/>
          <w:lang w:val="sr-Latn-CS"/>
        </w:rPr>
        <w:t xml:space="preserve"> </w:t>
      </w:r>
      <w:r w:rsidRPr="00923734">
        <w:rPr>
          <w:rFonts w:ascii="Arial" w:hAnsi="Arial" w:cs="Arial"/>
          <w:color w:val="002060"/>
          <w:sz w:val="20"/>
          <w:szCs w:val="20"/>
          <w:lang w:val="sr-Latn-CS"/>
        </w:rPr>
        <w:t>račun</w:t>
      </w:r>
      <w:r w:rsidR="00ED034B" w:rsidRPr="00923734">
        <w:rPr>
          <w:rFonts w:ascii="Arial" w:hAnsi="Arial" w:cs="Arial"/>
          <w:color w:val="002060"/>
          <w:sz w:val="20"/>
          <w:szCs w:val="20"/>
          <w:lang w:val="sr-Latn-CS"/>
        </w:rPr>
        <w:t xml:space="preserve">: 340-5350-79 </w:t>
      </w:r>
      <w:r w:rsidRPr="00923734">
        <w:rPr>
          <w:rFonts w:ascii="Arial" w:hAnsi="Arial" w:cs="Arial"/>
          <w:color w:val="002060"/>
          <w:sz w:val="20"/>
          <w:szCs w:val="20"/>
          <w:lang w:val="sr-Latn-CS"/>
        </w:rPr>
        <w:t>Erste</w:t>
      </w:r>
      <w:r w:rsidR="00ED034B" w:rsidRPr="00923734">
        <w:rPr>
          <w:rFonts w:ascii="Arial" w:hAnsi="Arial" w:cs="Arial"/>
          <w:color w:val="002060"/>
          <w:sz w:val="20"/>
          <w:szCs w:val="20"/>
          <w:lang w:val="sr-Latn-CS"/>
        </w:rPr>
        <w:t xml:space="preserve"> </w:t>
      </w:r>
      <w:r w:rsidRPr="00923734">
        <w:rPr>
          <w:rFonts w:ascii="Arial" w:hAnsi="Arial" w:cs="Arial"/>
          <w:color w:val="002060"/>
          <w:sz w:val="20"/>
          <w:szCs w:val="20"/>
          <w:lang w:val="sr-Latn-CS"/>
        </w:rPr>
        <w:t>Bank</w:t>
      </w:r>
      <w:r w:rsidR="00ED034B" w:rsidRPr="00923734">
        <w:rPr>
          <w:rFonts w:ascii="Arial" w:hAnsi="Arial" w:cs="Arial"/>
          <w:color w:val="002060"/>
          <w:sz w:val="20"/>
          <w:szCs w:val="20"/>
          <w:lang w:val="sr-Latn-CS"/>
        </w:rPr>
        <w:t xml:space="preserve"> </w:t>
      </w:r>
      <w:r w:rsidRPr="00923734">
        <w:rPr>
          <w:rFonts w:ascii="Arial" w:hAnsi="Arial" w:cs="Arial"/>
          <w:color w:val="002060"/>
          <w:sz w:val="20"/>
          <w:szCs w:val="20"/>
          <w:lang w:val="sr-Latn-CS"/>
        </w:rPr>
        <w:t>A</w:t>
      </w:r>
      <w:r w:rsidR="00ED034B" w:rsidRPr="00923734">
        <w:rPr>
          <w:rFonts w:ascii="Arial" w:hAnsi="Arial" w:cs="Arial"/>
          <w:color w:val="002060"/>
          <w:sz w:val="20"/>
          <w:szCs w:val="20"/>
          <w:lang w:val="sr-Latn-CS"/>
        </w:rPr>
        <w:t>.</w:t>
      </w:r>
      <w:r w:rsidRPr="00923734">
        <w:rPr>
          <w:rFonts w:ascii="Arial" w:hAnsi="Arial" w:cs="Arial"/>
          <w:color w:val="002060"/>
          <w:sz w:val="20"/>
          <w:szCs w:val="20"/>
          <w:lang w:val="sr-Latn-CS"/>
        </w:rPr>
        <w:t>D</w:t>
      </w:r>
    </w:p>
    <w:p w:rsidR="00ED034B" w:rsidRPr="00297865" w:rsidRDefault="008F70C4" w:rsidP="00ED034B">
      <w:pPr>
        <w:jc w:val="right"/>
        <w:rPr>
          <w:rFonts w:ascii="Arial" w:hAnsi="Arial" w:cs="Arial"/>
          <w:sz w:val="20"/>
          <w:szCs w:val="20"/>
          <w:lang w:val="sr-Cyrl-CS"/>
        </w:rPr>
      </w:pPr>
      <w:r w:rsidRPr="00923734">
        <w:rPr>
          <w:rFonts w:ascii="Arial" w:hAnsi="Arial" w:cs="Arial"/>
          <w:color w:val="002060"/>
          <w:sz w:val="20"/>
          <w:szCs w:val="20"/>
          <w:lang w:val="sr-Latn-CS"/>
        </w:rPr>
        <w:t>PIB 100726733</w:t>
      </w:r>
    </w:p>
    <w:sectPr w:rsidR="00ED034B" w:rsidRPr="00297865" w:rsidSect="009C29B6">
      <w:footerReference w:type="default" r:id="rId13"/>
      <w:pgSz w:w="11906" w:h="16838"/>
      <w:pgMar w:top="1134" w:right="1134" w:bottom="63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6C7E" w:rsidRDefault="008B6C7E">
      <w:r>
        <w:separator/>
      </w:r>
    </w:p>
  </w:endnote>
  <w:endnote w:type="continuationSeparator" w:id="0">
    <w:p w:rsidR="008B6C7E" w:rsidRDefault="008B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29B6" w:rsidRDefault="009C29B6">
    <w:pPr>
      <w:pStyle w:val="Footer"/>
      <w:jc w:val="center"/>
    </w:pPr>
    <w:r>
      <w:fldChar w:fldCharType="begin"/>
    </w:r>
    <w:r>
      <w:instrText xml:space="preserve"> PAGE   \* MERGEFORMAT </w:instrText>
    </w:r>
    <w:r>
      <w:fldChar w:fldCharType="separate"/>
    </w:r>
    <w:r w:rsidR="002F6ACC">
      <w:rPr>
        <w:noProof/>
      </w:rPr>
      <w:t>14</w:t>
    </w:r>
    <w:r>
      <w:rPr>
        <w:noProof/>
      </w:rPr>
      <w:fldChar w:fldCharType="end"/>
    </w:r>
  </w:p>
  <w:p w:rsidR="009C29B6" w:rsidRDefault="009C2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6C7E" w:rsidRDefault="008B6C7E">
      <w:r>
        <w:separator/>
      </w:r>
    </w:p>
  </w:footnote>
  <w:footnote w:type="continuationSeparator" w:id="0">
    <w:p w:rsidR="008B6C7E" w:rsidRDefault="008B6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EF8"/>
    <w:multiLevelType w:val="hybridMultilevel"/>
    <w:tmpl w:val="EAC05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3116A"/>
    <w:multiLevelType w:val="hybridMultilevel"/>
    <w:tmpl w:val="A160845C"/>
    <w:lvl w:ilvl="0" w:tplc="452E609A">
      <w:start w:val="1"/>
      <w:numFmt w:val="bullet"/>
      <w:lvlText w:val="•"/>
      <w:lvlJc w:val="left"/>
      <w:pPr>
        <w:tabs>
          <w:tab w:val="num" w:pos="720"/>
        </w:tabs>
        <w:ind w:left="720" w:hanging="360"/>
      </w:pPr>
      <w:rPr>
        <w:rFonts w:ascii="Arial" w:hAnsi="Arial" w:hint="default"/>
      </w:rPr>
    </w:lvl>
    <w:lvl w:ilvl="1" w:tplc="4C5CC4FE" w:tentative="1">
      <w:start w:val="1"/>
      <w:numFmt w:val="bullet"/>
      <w:lvlText w:val="•"/>
      <w:lvlJc w:val="left"/>
      <w:pPr>
        <w:tabs>
          <w:tab w:val="num" w:pos="1440"/>
        </w:tabs>
        <w:ind w:left="1440" w:hanging="360"/>
      </w:pPr>
      <w:rPr>
        <w:rFonts w:ascii="Arial" w:hAnsi="Arial" w:hint="default"/>
      </w:rPr>
    </w:lvl>
    <w:lvl w:ilvl="2" w:tplc="C5D2A59C" w:tentative="1">
      <w:start w:val="1"/>
      <w:numFmt w:val="bullet"/>
      <w:lvlText w:val="•"/>
      <w:lvlJc w:val="left"/>
      <w:pPr>
        <w:tabs>
          <w:tab w:val="num" w:pos="2160"/>
        </w:tabs>
        <w:ind w:left="2160" w:hanging="360"/>
      </w:pPr>
      <w:rPr>
        <w:rFonts w:ascii="Arial" w:hAnsi="Arial" w:hint="default"/>
      </w:rPr>
    </w:lvl>
    <w:lvl w:ilvl="3" w:tplc="D49AD15C" w:tentative="1">
      <w:start w:val="1"/>
      <w:numFmt w:val="bullet"/>
      <w:lvlText w:val="•"/>
      <w:lvlJc w:val="left"/>
      <w:pPr>
        <w:tabs>
          <w:tab w:val="num" w:pos="2880"/>
        </w:tabs>
        <w:ind w:left="2880" w:hanging="360"/>
      </w:pPr>
      <w:rPr>
        <w:rFonts w:ascii="Arial" w:hAnsi="Arial" w:hint="default"/>
      </w:rPr>
    </w:lvl>
    <w:lvl w:ilvl="4" w:tplc="66F41460" w:tentative="1">
      <w:start w:val="1"/>
      <w:numFmt w:val="bullet"/>
      <w:lvlText w:val="•"/>
      <w:lvlJc w:val="left"/>
      <w:pPr>
        <w:tabs>
          <w:tab w:val="num" w:pos="3600"/>
        </w:tabs>
        <w:ind w:left="3600" w:hanging="360"/>
      </w:pPr>
      <w:rPr>
        <w:rFonts w:ascii="Arial" w:hAnsi="Arial" w:hint="default"/>
      </w:rPr>
    </w:lvl>
    <w:lvl w:ilvl="5" w:tplc="EEE8CE8E" w:tentative="1">
      <w:start w:val="1"/>
      <w:numFmt w:val="bullet"/>
      <w:lvlText w:val="•"/>
      <w:lvlJc w:val="left"/>
      <w:pPr>
        <w:tabs>
          <w:tab w:val="num" w:pos="4320"/>
        </w:tabs>
        <w:ind w:left="4320" w:hanging="360"/>
      </w:pPr>
      <w:rPr>
        <w:rFonts w:ascii="Arial" w:hAnsi="Arial" w:hint="default"/>
      </w:rPr>
    </w:lvl>
    <w:lvl w:ilvl="6" w:tplc="B08457B8" w:tentative="1">
      <w:start w:val="1"/>
      <w:numFmt w:val="bullet"/>
      <w:lvlText w:val="•"/>
      <w:lvlJc w:val="left"/>
      <w:pPr>
        <w:tabs>
          <w:tab w:val="num" w:pos="5040"/>
        </w:tabs>
        <w:ind w:left="5040" w:hanging="360"/>
      </w:pPr>
      <w:rPr>
        <w:rFonts w:ascii="Arial" w:hAnsi="Arial" w:hint="default"/>
      </w:rPr>
    </w:lvl>
    <w:lvl w:ilvl="7" w:tplc="8732011A" w:tentative="1">
      <w:start w:val="1"/>
      <w:numFmt w:val="bullet"/>
      <w:lvlText w:val="•"/>
      <w:lvlJc w:val="left"/>
      <w:pPr>
        <w:tabs>
          <w:tab w:val="num" w:pos="5760"/>
        </w:tabs>
        <w:ind w:left="5760" w:hanging="360"/>
      </w:pPr>
      <w:rPr>
        <w:rFonts w:ascii="Arial" w:hAnsi="Arial" w:hint="default"/>
      </w:rPr>
    </w:lvl>
    <w:lvl w:ilvl="8" w:tplc="AD8C70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7F6513"/>
    <w:multiLevelType w:val="hybridMultilevel"/>
    <w:tmpl w:val="C6C6159C"/>
    <w:lvl w:ilvl="0" w:tplc="89EE00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523ACA"/>
    <w:multiLevelType w:val="hybridMultilevel"/>
    <w:tmpl w:val="9B3CD294"/>
    <w:lvl w:ilvl="0" w:tplc="76644ACA">
      <w:numFmt w:val="bullet"/>
      <w:lvlText w:val="-"/>
      <w:lvlJc w:val="left"/>
      <w:pPr>
        <w:tabs>
          <w:tab w:val="num" w:pos="1650"/>
        </w:tabs>
        <w:ind w:left="1650" w:hanging="93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9AB1FEC"/>
    <w:multiLevelType w:val="hybridMultilevel"/>
    <w:tmpl w:val="989E5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CC3A69"/>
    <w:multiLevelType w:val="hybridMultilevel"/>
    <w:tmpl w:val="2C94AB24"/>
    <w:lvl w:ilvl="0" w:tplc="092AEC6A">
      <w:start w:val="1"/>
      <w:numFmt w:val="bullet"/>
      <w:lvlText w:val="•"/>
      <w:lvlJc w:val="left"/>
      <w:pPr>
        <w:tabs>
          <w:tab w:val="num" w:pos="720"/>
        </w:tabs>
        <w:ind w:left="720" w:hanging="360"/>
      </w:pPr>
      <w:rPr>
        <w:rFonts w:ascii="Arial" w:hAnsi="Arial" w:hint="default"/>
      </w:rPr>
    </w:lvl>
    <w:lvl w:ilvl="1" w:tplc="56928DFE" w:tentative="1">
      <w:start w:val="1"/>
      <w:numFmt w:val="bullet"/>
      <w:lvlText w:val="•"/>
      <w:lvlJc w:val="left"/>
      <w:pPr>
        <w:tabs>
          <w:tab w:val="num" w:pos="1440"/>
        </w:tabs>
        <w:ind w:left="1440" w:hanging="360"/>
      </w:pPr>
      <w:rPr>
        <w:rFonts w:ascii="Arial" w:hAnsi="Arial" w:hint="default"/>
      </w:rPr>
    </w:lvl>
    <w:lvl w:ilvl="2" w:tplc="C494E3AA" w:tentative="1">
      <w:start w:val="1"/>
      <w:numFmt w:val="bullet"/>
      <w:lvlText w:val="•"/>
      <w:lvlJc w:val="left"/>
      <w:pPr>
        <w:tabs>
          <w:tab w:val="num" w:pos="2160"/>
        </w:tabs>
        <w:ind w:left="2160" w:hanging="360"/>
      </w:pPr>
      <w:rPr>
        <w:rFonts w:ascii="Arial" w:hAnsi="Arial" w:hint="default"/>
      </w:rPr>
    </w:lvl>
    <w:lvl w:ilvl="3" w:tplc="A6AEDAE2" w:tentative="1">
      <w:start w:val="1"/>
      <w:numFmt w:val="bullet"/>
      <w:lvlText w:val="•"/>
      <w:lvlJc w:val="left"/>
      <w:pPr>
        <w:tabs>
          <w:tab w:val="num" w:pos="2880"/>
        </w:tabs>
        <w:ind w:left="2880" w:hanging="360"/>
      </w:pPr>
      <w:rPr>
        <w:rFonts w:ascii="Arial" w:hAnsi="Arial" w:hint="default"/>
      </w:rPr>
    </w:lvl>
    <w:lvl w:ilvl="4" w:tplc="B614C392" w:tentative="1">
      <w:start w:val="1"/>
      <w:numFmt w:val="bullet"/>
      <w:lvlText w:val="•"/>
      <w:lvlJc w:val="left"/>
      <w:pPr>
        <w:tabs>
          <w:tab w:val="num" w:pos="3600"/>
        </w:tabs>
        <w:ind w:left="3600" w:hanging="360"/>
      </w:pPr>
      <w:rPr>
        <w:rFonts w:ascii="Arial" w:hAnsi="Arial" w:hint="default"/>
      </w:rPr>
    </w:lvl>
    <w:lvl w:ilvl="5" w:tplc="37E4B8AE" w:tentative="1">
      <w:start w:val="1"/>
      <w:numFmt w:val="bullet"/>
      <w:lvlText w:val="•"/>
      <w:lvlJc w:val="left"/>
      <w:pPr>
        <w:tabs>
          <w:tab w:val="num" w:pos="4320"/>
        </w:tabs>
        <w:ind w:left="4320" w:hanging="360"/>
      </w:pPr>
      <w:rPr>
        <w:rFonts w:ascii="Arial" w:hAnsi="Arial" w:hint="default"/>
      </w:rPr>
    </w:lvl>
    <w:lvl w:ilvl="6" w:tplc="5B461282" w:tentative="1">
      <w:start w:val="1"/>
      <w:numFmt w:val="bullet"/>
      <w:lvlText w:val="•"/>
      <w:lvlJc w:val="left"/>
      <w:pPr>
        <w:tabs>
          <w:tab w:val="num" w:pos="5040"/>
        </w:tabs>
        <w:ind w:left="5040" w:hanging="360"/>
      </w:pPr>
      <w:rPr>
        <w:rFonts w:ascii="Arial" w:hAnsi="Arial" w:hint="default"/>
      </w:rPr>
    </w:lvl>
    <w:lvl w:ilvl="7" w:tplc="8A4C2126" w:tentative="1">
      <w:start w:val="1"/>
      <w:numFmt w:val="bullet"/>
      <w:lvlText w:val="•"/>
      <w:lvlJc w:val="left"/>
      <w:pPr>
        <w:tabs>
          <w:tab w:val="num" w:pos="5760"/>
        </w:tabs>
        <w:ind w:left="5760" w:hanging="360"/>
      </w:pPr>
      <w:rPr>
        <w:rFonts w:ascii="Arial" w:hAnsi="Arial" w:hint="default"/>
      </w:rPr>
    </w:lvl>
    <w:lvl w:ilvl="8" w:tplc="38EE6A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DA566B"/>
    <w:multiLevelType w:val="hybridMultilevel"/>
    <w:tmpl w:val="2C227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41115"/>
    <w:multiLevelType w:val="hybridMultilevel"/>
    <w:tmpl w:val="26260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BC13AD"/>
    <w:multiLevelType w:val="hybridMultilevel"/>
    <w:tmpl w:val="F0AC7CC6"/>
    <w:lvl w:ilvl="0" w:tplc="385A476A">
      <w:start w:val="1"/>
      <w:numFmt w:val="bullet"/>
      <w:lvlText w:val="•"/>
      <w:lvlJc w:val="left"/>
      <w:pPr>
        <w:tabs>
          <w:tab w:val="num" w:pos="720"/>
        </w:tabs>
        <w:ind w:left="720" w:hanging="360"/>
      </w:pPr>
      <w:rPr>
        <w:rFonts w:ascii="Arial" w:hAnsi="Arial" w:hint="default"/>
      </w:rPr>
    </w:lvl>
    <w:lvl w:ilvl="1" w:tplc="2542C5A2" w:tentative="1">
      <w:start w:val="1"/>
      <w:numFmt w:val="bullet"/>
      <w:lvlText w:val="•"/>
      <w:lvlJc w:val="left"/>
      <w:pPr>
        <w:tabs>
          <w:tab w:val="num" w:pos="1440"/>
        </w:tabs>
        <w:ind w:left="1440" w:hanging="360"/>
      </w:pPr>
      <w:rPr>
        <w:rFonts w:ascii="Arial" w:hAnsi="Arial" w:hint="default"/>
      </w:rPr>
    </w:lvl>
    <w:lvl w:ilvl="2" w:tplc="818EAB6C" w:tentative="1">
      <w:start w:val="1"/>
      <w:numFmt w:val="bullet"/>
      <w:lvlText w:val="•"/>
      <w:lvlJc w:val="left"/>
      <w:pPr>
        <w:tabs>
          <w:tab w:val="num" w:pos="2160"/>
        </w:tabs>
        <w:ind w:left="2160" w:hanging="360"/>
      </w:pPr>
      <w:rPr>
        <w:rFonts w:ascii="Arial" w:hAnsi="Arial" w:hint="default"/>
      </w:rPr>
    </w:lvl>
    <w:lvl w:ilvl="3" w:tplc="BD68C300" w:tentative="1">
      <w:start w:val="1"/>
      <w:numFmt w:val="bullet"/>
      <w:lvlText w:val="•"/>
      <w:lvlJc w:val="left"/>
      <w:pPr>
        <w:tabs>
          <w:tab w:val="num" w:pos="2880"/>
        </w:tabs>
        <w:ind w:left="2880" w:hanging="360"/>
      </w:pPr>
      <w:rPr>
        <w:rFonts w:ascii="Arial" w:hAnsi="Arial" w:hint="default"/>
      </w:rPr>
    </w:lvl>
    <w:lvl w:ilvl="4" w:tplc="9042CE96" w:tentative="1">
      <w:start w:val="1"/>
      <w:numFmt w:val="bullet"/>
      <w:lvlText w:val="•"/>
      <w:lvlJc w:val="left"/>
      <w:pPr>
        <w:tabs>
          <w:tab w:val="num" w:pos="3600"/>
        </w:tabs>
        <w:ind w:left="3600" w:hanging="360"/>
      </w:pPr>
      <w:rPr>
        <w:rFonts w:ascii="Arial" w:hAnsi="Arial" w:hint="default"/>
      </w:rPr>
    </w:lvl>
    <w:lvl w:ilvl="5" w:tplc="ED94C8EA" w:tentative="1">
      <w:start w:val="1"/>
      <w:numFmt w:val="bullet"/>
      <w:lvlText w:val="•"/>
      <w:lvlJc w:val="left"/>
      <w:pPr>
        <w:tabs>
          <w:tab w:val="num" w:pos="4320"/>
        </w:tabs>
        <w:ind w:left="4320" w:hanging="360"/>
      </w:pPr>
      <w:rPr>
        <w:rFonts w:ascii="Arial" w:hAnsi="Arial" w:hint="default"/>
      </w:rPr>
    </w:lvl>
    <w:lvl w:ilvl="6" w:tplc="6876CD26" w:tentative="1">
      <w:start w:val="1"/>
      <w:numFmt w:val="bullet"/>
      <w:lvlText w:val="•"/>
      <w:lvlJc w:val="left"/>
      <w:pPr>
        <w:tabs>
          <w:tab w:val="num" w:pos="5040"/>
        </w:tabs>
        <w:ind w:left="5040" w:hanging="360"/>
      </w:pPr>
      <w:rPr>
        <w:rFonts w:ascii="Arial" w:hAnsi="Arial" w:hint="default"/>
      </w:rPr>
    </w:lvl>
    <w:lvl w:ilvl="7" w:tplc="D4405902" w:tentative="1">
      <w:start w:val="1"/>
      <w:numFmt w:val="bullet"/>
      <w:lvlText w:val="•"/>
      <w:lvlJc w:val="left"/>
      <w:pPr>
        <w:tabs>
          <w:tab w:val="num" w:pos="5760"/>
        </w:tabs>
        <w:ind w:left="5760" w:hanging="360"/>
      </w:pPr>
      <w:rPr>
        <w:rFonts w:ascii="Arial" w:hAnsi="Arial" w:hint="default"/>
      </w:rPr>
    </w:lvl>
    <w:lvl w:ilvl="8" w:tplc="3522EB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C57D31"/>
    <w:multiLevelType w:val="hybridMultilevel"/>
    <w:tmpl w:val="83DE61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2"/>
  </w:num>
  <w:num w:numId="5">
    <w:abstractNumId w:val="3"/>
  </w:num>
  <w:num w:numId="6">
    <w:abstractNumId w:val="9"/>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4B"/>
    <w:rsid w:val="00002CCD"/>
    <w:rsid w:val="000102E9"/>
    <w:rsid w:val="000144D2"/>
    <w:rsid w:val="0001588D"/>
    <w:rsid w:val="00015CF9"/>
    <w:rsid w:val="00015ECF"/>
    <w:rsid w:val="00016736"/>
    <w:rsid w:val="00017F12"/>
    <w:rsid w:val="00026B8D"/>
    <w:rsid w:val="0004492B"/>
    <w:rsid w:val="000478A7"/>
    <w:rsid w:val="000511B5"/>
    <w:rsid w:val="000564A0"/>
    <w:rsid w:val="00060C41"/>
    <w:rsid w:val="00076003"/>
    <w:rsid w:val="00083069"/>
    <w:rsid w:val="00091180"/>
    <w:rsid w:val="000A0545"/>
    <w:rsid w:val="000A1995"/>
    <w:rsid w:val="000A45CF"/>
    <w:rsid w:val="000B5E1D"/>
    <w:rsid w:val="000C1FEA"/>
    <w:rsid w:val="000C5BB3"/>
    <w:rsid w:val="000D3092"/>
    <w:rsid w:val="000D4B60"/>
    <w:rsid w:val="000F4077"/>
    <w:rsid w:val="00104943"/>
    <w:rsid w:val="00104FA4"/>
    <w:rsid w:val="00110967"/>
    <w:rsid w:val="00116B8C"/>
    <w:rsid w:val="001369E9"/>
    <w:rsid w:val="001408F4"/>
    <w:rsid w:val="00142A79"/>
    <w:rsid w:val="00146680"/>
    <w:rsid w:val="0015055C"/>
    <w:rsid w:val="00163207"/>
    <w:rsid w:val="00164C30"/>
    <w:rsid w:val="00170224"/>
    <w:rsid w:val="001835B6"/>
    <w:rsid w:val="00185594"/>
    <w:rsid w:val="001A0744"/>
    <w:rsid w:val="001A24FD"/>
    <w:rsid w:val="001A6381"/>
    <w:rsid w:val="001B25C4"/>
    <w:rsid w:val="001B3C73"/>
    <w:rsid w:val="001C0BF1"/>
    <w:rsid w:val="001C7747"/>
    <w:rsid w:val="001D04E2"/>
    <w:rsid w:val="001D33BE"/>
    <w:rsid w:val="001E6EA3"/>
    <w:rsid w:val="001E79E9"/>
    <w:rsid w:val="00202BCC"/>
    <w:rsid w:val="00214D0D"/>
    <w:rsid w:val="00232678"/>
    <w:rsid w:val="00251A7A"/>
    <w:rsid w:val="002628FE"/>
    <w:rsid w:val="00285F15"/>
    <w:rsid w:val="00286117"/>
    <w:rsid w:val="00291FDC"/>
    <w:rsid w:val="00294064"/>
    <w:rsid w:val="00297865"/>
    <w:rsid w:val="002B2356"/>
    <w:rsid w:val="002B34BE"/>
    <w:rsid w:val="002B64E4"/>
    <w:rsid w:val="002B79C6"/>
    <w:rsid w:val="002C3F1B"/>
    <w:rsid w:val="002C7C60"/>
    <w:rsid w:val="002E1B5A"/>
    <w:rsid w:val="002E5334"/>
    <w:rsid w:val="002E5462"/>
    <w:rsid w:val="002E6B1C"/>
    <w:rsid w:val="002E76D4"/>
    <w:rsid w:val="002F5185"/>
    <w:rsid w:val="002F6ACC"/>
    <w:rsid w:val="002F735F"/>
    <w:rsid w:val="002F7B64"/>
    <w:rsid w:val="00301011"/>
    <w:rsid w:val="003015F7"/>
    <w:rsid w:val="00303579"/>
    <w:rsid w:val="0030602E"/>
    <w:rsid w:val="00320907"/>
    <w:rsid w:val="0033301F"/>
    <w:rsid w:val="0034777F"/>
    <w:rsid w:val="00353D8B"/>
    <w:rsid w:val="00355599"/>
    <w:rsid w:val="003636C6"/>
    <w:rsid w:val="003658C8"/>
    <w:rsid w:val="00365F9E"/>
    <w:rsid w:val="00370474"/>
    <w:rsid w:val="003748C6"/>
    <w:rsid w:val="0038328E"/>
    <w:rsid w:val="00393042"/>
    <w:rsid w:val="003933A7"/>
    <w:rsid w:val="003A0228"/>
    <w:rsid w:val="003A3891"/>
    <w:rsid w:val="003B7D33"/>
    <w:rsid w:val="003C6AB6"/>
    <w:rsid w:val="003D1C94"/>
    <w:rsid w:val="003D23E7"/>
    <w:rsid w:val="003D4471"/>
    <w:rsid w:val="003D5470"/>
    <w:rsid w:val="003D7A81"/>
    <w:rsid w:val="003E0182"/>
    <w:rsid w:val="003E1FBD"/>
    <w:rsid w:val="003E329C"/>
    <w:rsid w:val="003E40D3"/>
    <w:rsid w:val="003F22F6"/>
    <w:rsid w:val="003F4392"/>
    <w:rsid w:val="003F7247"/>
    <w:rsid w:val="004347D2"/>
    <w:rsid w:val="00447EA1"/>
    <w:rsid w:val="00466C94"/>
    <w:rsid w:val="00480586"/>
    <w:rsid w:val="00483EDE"/>
    <w:rsid w:val="004905A0"/>
    <w:rsid w:val="00492653"/>
    <w:rsid w:val="004A6834"/>
    <w:rsid w:val="004A7879"/>
    <w:rsid w:val="004B7589"/>
    <w:rsid w:val="004B7CB1"/>
    <w:rsid w:val="004C0DA5"/>
    <w:rsid w:val="004C48E3"/>
    <w:rsid w:val="004D0F41"/>
    <w:rsid w:val="004F56E5"/>
    <w:rsid w:val="004F7647"/>
    <w:rsid w:val="005034E5"/>
    <w:rsid w:val="005037E7"/>
    <w:rsid w:val="0051280E"/>
    <w:rsid w:val="005140C7"/>
    <w:rsid w:val="0051417B"/>
    <w:rsid w:val="00517A3B"/>
    <w:rsid w:val="00533E3C"/>
    <w:rsid w:val="005350F8"/>
    <w:rsid w:val="00537CC4"/>
    <w:rsid w:val="005518BB"/>
    <w:rsid w:val="0056544F"/>
    <w:rsid w:val="00566076"/>
    <w:rsid w:val="0058414C"/>
    <w:rsid w:val="0058790F"/>
    <w:rsid w:val="005907CB"/>
    <w:rsid w:val="00595F0F"/>
    <w:rsid w:val="005B2AFC"/>
    <w:rsid w:val="005B4E7D"/>
    <w:rsid w:val="005C0B7B"/>
    <w:rsid w:val="005C2281"/>
    <w:rsid w:val="005D21C9"/>
    <w:rsid w:val="005D4E53"/>
    <w:rsid w:val="005E15C6"/>
    <w:rsid w:val="005E22D8"/>
    <w:rsid w:val="005F0641"/>
    <w:rsid w:val="005F16A5"/>
    <w:rsid w:val="00601C66"/>
    <w:rsid w:val="00627546"/>
    <w:rsid w:val="00636C88"/>
    <w:rsid w:val="00640BB1"/>
    <w:rsid w:val="00644D39"/>
    <w:rsid w:val="00644D3E"/>
    <w:rsid w:val="00653BF3"/>
    <w:rsid w:val="00653DD3"/>
    <w:rsid w:val="00660F91"/>
    <w:rsid w:val="00664E92"/>
    <w:rsid w:val="006846F4"/>
    <w:rsid w:val="00691537"/>
    <w:rsid w:val="00692CD4"/>
    <w:rsid w:val="006A459F"/>
    <w:rsid w:val="006A486B"/>
    <w:rsid w:val="006A7C7A"/>
    <w:rsid w:val="006B575A"/>
    <w:rsid w:val="006C179C"/>
    <w:rsid w:val="006C29DF"/>
    <w:rsid w:val="006C3774"/>
    <w:rsid w:val="006C69B1"/>
    <w:rsid w:val="006C7329"/>
    <w:rsid w:val="006D4FFB"/>
    <w:rsid w:val="006D5198"/>
    <w:rsid w:val="006D5EFC"/>
    <w:rsid w:val="006E17F7"/>
    <w:rsid w:val="006E3605"/>
    <w:rsid w:val="006F2B8A"/>
    <w:rsid w:val="00703D06"/>
    <w:rsid w:val="00705A94"/>
    <w:rsid w:val="007101D0"/>
    <w:rsid w:val="00716646"/>
    <w:rsid w:val="0073674F"/>
    <w:rsid w:val="00751807"/>
    <w:rsid w:val="00753CE4"/>
    <w:rsid w:val="00755EF2"/>
    <w:rsid w:val="007624F4"/>
    <w:rsid w:val="00767660"/>
    <w:rsid w:val="0077340C"/>
    <w:rsid w:val="007765BD"/>
    <w:rsid w:val="00777105"/>
    <w:rsid w:val="00780CFB"/>
    <w:rsid w:val="0078729B"/>
    <w:rsid w:val="00792E03"/>
    <w:rsid w:val="00797EF5"/>
    <w:rsid w:val="007A4085"/>
    <w:rsid w:val="007B124E"/>
    <w:rsid w:val="007B193B"/>
    <w:rsid w:val="007B388E"/>
    <w:rsid w:val="007B4A52"/>
    <w:rsid w:val="007F01B1"/>
    <w:rsid w:val="007F7207"/>
    <w:rsid w:val="007F74AB"/>
    <w:rsid w:val="007F7583"/>
    <w:rsid w:val="00801DC1"/>
    <w:rsid w:val="00816BC0"/>
    <w:rsid w:val="00816DAB"/>
    <w:rsid w:val="0082388B"/>
    <w:rsid w:val="00826C25"/>
    <w:rsid w:val="0083116B"/>
    <w:rsid w:val="00833799"/>
    <w:rsid w:val="00833E70"/>
    <w:rsid w:val="00846FA9"/>
    <w:rsid w:val="00870480"/>
    <w:rsid w:val="00876DDA"/>
    <w:rsid w:val="008844D3"/>
    <w:rsid w:val="00890457"/>
    <w:rsid w:val="008923FD"/>
    <w:rsid w:val="00894E01"/>
    <w:rsid w:val="008B58E5"/>
    <w:rsid w:val="008B6C7E"/>
    <w:rsid w:val="008C494C"/>
    <w:rsid w:val="008D00E8"/>
    <w:rsid w:val="008E4444"/>
    <w:rsid w:val="008F70C4"/>
    <w:rsid w:val="0090039B"/>
    <w:rsid w:val="00921AB0"/>
    <w:rsid w:val="00923734"/>
    <w:rsid w:val="00923967"/>
    <w:rsid w:val="00934EFF"/>
    <w:rsid w:val="00942159"/>
    <w:rsid w:val="009566FD"/>
    <w:rsid w:val="00980C25"/>
    <w:rsid w:val="009A073E"/>
    <w:rsid w:val="009A1CF6"/>
    <w:rsid w:val="009A2224"/>
    <w:rsid w:val="009A2765"/>
    <w:rsid w:val="009B3391"/>
    <w:rsid w:val="009B4A78"/>
    <w:rsid w:val="009C29B6"/>
    <w:rsid w:val="009C305E"/>
    <w:rsid w:val="009C6ECD"/>
    <w:rsid w:val="009D68B4"/>
    <w:rsid w:val="009E453B"/>
    <w:rsid w:val="009F6141"/>
    <w:rsid w:val="00A028BB"/>
    <w:rsid w:val="00A07C04"/>
    <w:rsid w:val="00A1605F"/>
    <w:rsid w:val="00A172E8"/>
    <w:rsid w:val="00A17BA8"/>
    <w:rsid w:val="00A22EEB"/>
    <w:rsid w:val="00A230D7"/>
    <w:rsid w:val="00A26CC3"/>
    <w:rsid w:val="00A31CA6"/>
    <w:rsid w:val="00A3645E"/>
    <w:rsid w:val="00A47BF0"/>
    <w:rsid w:val="00A53DBB"/>
    <w:rsid w:val="00A56974"/>
    <w:rsid w:val="00A63C87"/>
    <w:rsid w:val="00A63E5B"/>
    <w:rsid w:val="00A64554"/>
    <w:rsid w:val="00A64F93"/>
    <w:rsid w:val="00A82F69"/>
    <w:rsid w:val="00A93829"/>
    <w:rsid w:val="00A952C0"/>
    <w:rsid w:val="00A9599D"/>
    <w:rsid w:val="00A965A2"/>
    <w:rsid w:val="00AA2E9A"/>
    <w:rsid w:val="00AA3975"/>
    <w:rsid w:val="00AB148F"/>
    <w:rsid w:val="00AB3733"/>
    <w:rsid w:val="00AC4DED"/>
    <w:rsid w:val="00AE19DB"/>
    <w:rsid w:val="00AE7C22"/>
    <w:rsid w:val="00AF1052"/>
    <w:rsid w:val="00AF18D0"/>
    <w:rsid w:val="00B02F21"/>
    <w:rsid w:val="00B055CF"/>
    <w:rsid w:val="00B06D36"/>
    <w:rsid w:val="00B24B03"/>
    <w:rsid w:val="00B304A6"/>
    <w:rsid w:val="00B31285"/>
    <w:rsid w:val="00B34A73"/>
    <w:rsid w:val="00B353DE"/>
    <w:rsid w:val="00B447E8"/>
    <w:rsid w:val="00B52A29"/>
    <w:rsid w:val="00B558A6"/>
    <w:rsid w:val="00B55C12"/>
    <w:rsid w:val="00B6645D"/>
    <w:rsid w:val="00B665E9"/>
    <w:rsid w:val="00B67FE8"/>
    <w:rsid w:val="00B75AA2"/>
    <w:rsid w:val="00B81969"/>
    <w:rsid w:val="00B8428F"/>
    <w:rsid w:val="00B847F1"/>
    <w:rsid w:val="00B84CFE"/>
    <w:rsid w:val="00B86AED"/>
    <w:rsid w:val="00BA096B"/>
    <w:rsid w:val="00BA6966"/>
    <w:rsid w:val="00BA6BE3"/>
    <w:rsid w:val="00BB3EF7"/>
    <w:rsid w:val="00BC0094"/>
    <w:rsid w:val="00BC0D66"/>
    <w:rsid w:val="00BC23B3"/>
    <w:rsid w:val="00BD3D2A"/>
    <w:rsid w:val="00BD5E52"/>
    <w:rsid w:val="00BD7DC0"/>
    <w:rsid w:val="00BE0AE8"/>
    <w:rsid w:val="00BE4243"/>
    <w:rsid w:val="00BF1542"/>
    <w:rsid w:val="00BF2EA0"/>
    <w:rsid w:val="00C11E9C"/>
    <w:rsid w:val="00C17CB9"/>
    <w:rsid w:val="00C312CB"/>
    <w:rsid w:val="00C37672"/>
    <w:rsid w:val="00C4436C"/>
    <w:rsid w:val="00C4621C"/>
    <w:rsid w:val="00C464F4"/>
    <w:rsid w:val="00C545CF"/>
    <w:rsid w:val="00C5595B"/>
    <w:rsid w:val="00C63396"/>
    <w:rsid w:val="00C63F72"/>
    <w:rsid w:val="00C80432"/>
    <w:rsid w:val="00C81678"/>
    <w:rsid w:val="00C82C1A"/>
    <w:rsid w:val="00C83601"/>
    <w:rsid w:val="00C87328"/>
    <w:rsid w:val="00C9034C"/>
    <w:rsid w:val="00C90FCB"/>
    <w:rsid w:val="00CA0266"/>
    <w:rsid w:val="00CB091A"/>
    <w:rsid w:val="00CC22F4"/>
    <w:rsid w:val="00CF15A7"/>
    <w:rsid w:val="00D11BE8"/>
    <w:rsid w:val="00D11C29"/>
    <w:rsid w:val="00D132E4"/>
    <w:rsid w:val="00D14367"/>
    <w:rsid w:val="00D16690"/>
    <w:rsid w:val="00D21D8E"/>
    <w:rsid w:val="00D33941"/>
    <w:rsid w:val="00D36E74"/>
    <w:rsid w:val="00D37828"/>
    <w:rsid w:val="00D40182"/>
    <w:rsid w:val="00D539CA"/>
    <w:rsid w:val="00D53CCD"/>
    <w:rsid w:val="00D60464"/>
    <w:rsid w:val="00D641A0"/>
    <w:rsid w:val="00D64757"/>
    <w:rsid w:val="00D67B84"/>
    <w:rsid w:val="00D73AF6"/>
    <w:rsid w:val="00D840E5"/>
    <w:rsid w:val="00D84B39"/>
    <w:rsid w:val="00D86BC7"/>
    <w:rsid w:val="00DA0BBD"/>
    <w:rsid w:val="00DB24B5"/>
    <w:rsid w:val="00DB45AD"/>
    <w:rsid w:val="00DB4A15"/>
    <w:rsid w:val="00DB749D"/>
    <w:rsid w:val="00DD0795"/>
    <w:rsid w:val="00DD1606"/>
    <w:rsid w:val="00DD2D14"/>
    <w:rsid w:val="00DD6870"/>
    <w:rsid w:val="00DE26A2"/>
    <w:rsid w:val="00DE3EA2"/>
    <w:rsid w:val="00DE7AA2"/>
    <w:rsid w:val="00DF26E9"/>
    <w:rsid w:val="00E073DA"/>
    <w:rsid w:val="00E10255"/>
    <w:rsid w:val="00E359C9"/>
    <w:rsid w:val="00E47B88"/>
    <w:rsid w:val="00E60A39"/>
    <w:rsid w:val="00E66E3A"/>
    <w:rsid w:val="00E73E6E"/>
    <w:rsid w:val="00E76B62"/>
    <w:rsid w:val="00E81EDB"/>
    <w:rsid w:val="00E974C7"/>
    <w:rsid w:val="00EA3FAA"/>
    <w:rsid w:val="00EA4211"/>
    <w:rsid w:val="00EA436E"/>
    <w:rsid w:val="00EA55C8"/>
    <w:rsid w:val="00EB045D"/>
    <w:rsid w:val="00EB640A"/>
    <w:rsid w:val="00EC33C9"/>
    <w:rsid w:val="00EC582A"/>
    <w:rsid w:val="00ED034B"/>
    <w:rsid w:val="00ED15AC"/>
    <w:rsid w:val="00ED1CA4"/>
    <w:rsid w:val="00ED4635"/>
    <w:rsid w:val="00ED590B"/>
    <w:rsid w:val="00ED631D"/>
    <w:rsid w:val="00ED72BB"/>
    <w:rsid w:val="00EE3944"/>
    <w:rsid w:val="00EE4D5B"/>
    <w:rsid w:val="00EE5415"/>
    <w:rsid w:val="00EF740A"/>
    <w:rsid w:val="00F0388C"/>
    <w:rsid w:val="00F04D4B"/>
    <w:rsid w:val="00F10DA7"/>
    <w:rsid w:val="00F10E30"/>
    <w:rsid w:val="00F12B99"/>
    <w:rsid w:val="00F17E8A"/>
    <w:rsid w:val="00F313ED"/>
    <w:rsid w:val="00F330BD"/>
    <w:rsid w:val="00F35B9E"/>
    <w:rsid w:val="00F43F75"/>
    <w:rsid w:val="00F46234"/>
    <w:rsid w:val="00F51BA6"/>
    <w:rsid w:val="00F572BB"/>
    <w:rsid w:val="00F66622"/>
    <w:rsid w:val="00F8692F"/>
    <w:rsid w:val="00FA045B"/>
    <w:rsid w:val="00FA20F1"/>
    <w:rsid w:val="00FA23DC"/>
    <w:rsid w:val="00FA7A3C"/>
    <w:rsid w:val="00FB12EB"/>
    <w:rsid w:val="00FD1429"/>
    <w:rsid w:val="00FD3192"/>
    <w:rsid w:val="00FD4C87"/>
    <w:rsid w:val="00FE1F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84AAEF-08FB-4B51-B6BC-FB1CBB13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34B"/>
    <w:rPr>
      <w:sz w:val="24"/>
      <w:szCs w:val="24"/>
      <w:lang w:eastAsia="en-US"/>
    </w:rPr>
  </w:style>
  <w:style w:type="paragraph" w:styleId="Heading1">
    <w:name w:val="heading 1"/>
    <w:basedOn w:val="Normal"/>
    <w:next w:val="Normal"/>
    <w:qFormat/>
    <w:rsid w:val="0073674F"/>
    <w:pPr>
      <w:keepNext/>
      <w:autoSpaceDE w:val="0"/>
      <w:autoSpaceDN w:val="0"/>
      <w:ind w:left="6480" w:hanging="6390"/>
      <w:jc w:val="both"/>
      <w:outlineLvl w:val="0"/>
    </w:pPr>
    <w:rPr>
      <w:b/>
      <w:bCs/>
      <w:lang w:val="ru-RU"/>
    </w:rPr>
  </w:style>
  <w:style w:type="paragraph" w:styleId="Heading2">
    <w:name w:val="heading 2"/>
    <w:basedOn w:val="Normal"/>
    <w:next w:val="Normal"/>
    <w:qFormat/>
    <w:rsid w:val="0073674F"/>
    <w:pPr>
      <w:keepNext/>
      <w:autoSpaceDE w:val="0"/>
      <w:autoSpaceDN w:val="0"/>
      <w:spacing w:before="240" w:after="60"/>
      <w:outlineLvl w:val="1"/>
    </w:pPr>
    <w:rPr>
      <w:rFonts w:ascii="Arial" w:hAnsi="Arial" w:cs="Arial"/>
      <w:b/>
      <w:bCs/>
      <w:i/>
      <w:iCs/>
      <w:sz w:val="28"/>
      <w:szCs w:val="28"/>
      <w:lang w:val="en-GB"/>
    </w:rPr>
  </w:style>
  <w:style w:type="paragraph" w:styleId="Heading3">
    <w:name w:val="heading 3"/>
    <w:basedOn w:val="Normal"/>
    <w:next w:val="Normal"/>
    <w:qFormat/>
    <w:rsid w:val="0073674F"/>
    <w:pPr>
      <w:keepNext/>
      <w:autoSpaceDE w:val="0"/>
      <w:autoSpaceDN w:val="0"/>
      <w:spacing w:before="240" w:after="60"/>
      <w:outlineLvl w:val="2"/>
    </w:pPr>
    <w:rPr>
      <w:rFonts w:ascii="Arial" w:hAnsi="Arial" w:cs="Arial"/>
      <w:b/>
      <w:bCs/>
      <w:sz w:val="26"/>
      <w:szCs w:val="26"/>
      <w:lang w:val="en-GB"/>
    </w:rPr>
  </w:style>
  <w:style w:type="paragraph" w:styleId="Heading4">
    <w:name w:val="heading 4"/>
    <w:basedOn w:val="Normal"/>
    <w:next w:val="Normal"/>
    <w:qFormat/>
    <w:rsid w:val="0073674F"/>
    <w:pPr>
      <w:keepNext/>
      <w:autoSpaceDE w:val="0"/>
      <w:autoSpaceDN w:val="0"/>
      <w:spacing w:before="240" w:after="60"/>
      <w:outlineLvl w:val="3"/>
    </w:pPr>
    <w:rPr>
      <w:b/>
      <w:bCs/>
      <w:sz w:val="28"/>
      <w:szCs w:val="28"/>
      <w:lang w:val="en-GB"/>
    </w:rPr>
  </w:style>
  <w:style w:type="paragraph" w:styleId="Heading5">
    <w:name w:val="heading 5"/>
    <w:basedOn w:val="Normal"/>
    <w:next w:val="Normal"/>
    <w:qFormat/>
    <w:rsid w:val="0073674F"/>
    <w:pPr>
      <w:autoSpaceDE w:val="0"/>
      <w:autoSpaceDN w:val="0"/>
      <w:spacing w:before="240" w:after="60"/>
      <w:outlineLvl w:val="4"/>
    </w:pPr>
    <w:rPr>
      <w:b/>
      <w:bCs/>
      <w:i/>
      <w:iCs/>
      <w:sz w:val="26"/>
      <w:szCs w:val="26"/>
      <w:lang w:val="en-GB"/>
    </w:rPr>
  </w:style>
  <w:style w:type="paragraph" w:styleId="Heading6">
    <w:name w:val="heading 6"/>
    <w:basedOn w:val="Normal"/>
    <w:next w:val="Normal"/>
    <w:qFormat/>
    <w:rsid w:val="0073674F"/>
    <w:pPr>
      <w:autoSpaceDE w:val="0"/>
      <w:autoSpaceDN w:val="0"/>
      <w:spacing w:before="240" w:after="60"/>
      <w:outlineLvl w:val="5"/>
    </w:pPr>
    <w:rPr>
      <w:b/>
      <w:bCs/>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D034B"/>
    <w:pPr>
      <w:tabs>
        <w:tab w:val="center" w:pos="4535"/>
        <w:tab w:val="right" w:pos="9071"/>
      </w:tabs>
    </w:pPr>
  </w:style>
  <w:style w:type="paragraph" w:styleId="Footer">
    <w:name w:val="footer"/>
    <w:basedOn w:val="Normal"/>
    <w:link w:val="FooterChar"/>
    <w:uiPriority w:val="99"/>
    <w:rsid w:val="00ED034B"/>
    <w:pPr>
      <w:tabs>
        <w:tab w:val="center" w:pos="4535"/>
        <w:tab w:val="right" w:pos="9071"/>
      </w:tabs>
    </w:pPr>
    <w:rPr>
      <w:lang w:val="x-none" w:eastAsia="x-none"/>
    </w:rPr>
  </w:style>
  <w:style w:type="character" w:styleId="Hyperlink">
    <w:name w:val="Hyperlink"/>
    <w:rsid w:val="00ED034B"/>
    <w:rPr>
      <w:color w:val="0000FF"/>
      <w:u w:val="single"/>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
    <w:basedOn w:val="Normal"/>
    <w:rsid w:val="00B06D36"/>
    <w:pPr>
      <w:spacing w:after="160" w:line="240" w:lineRule="exact"/>
    </w:pPr>
    <w:rPr>
      <w:rFonts w:ascii="Arial" w:hAnsi="Arial" w:cs="Arial"/>
      <w:sz w:val="20"/>
      <w:szCs w:val="20"/>
    </w:rPr>
  </w:style>
  <w:style w:type="table" w:styleId="TableGrid">
    <w:name w:val="Table Grid"/>
    <w:basedOn w:val="TableNormal"/>
    <w:rsid w:val="005350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 Char Char Char Char"/>
    <w:basedOn w:val="Normal"/>
    <w:rsid w:val="00AF1052"/>
    <w:pPr>
      <w:spacing w:after="160" w:line="240" w:lineRule="exact"/>
    </w:pPr>
    <w:rPr>
      <w:rFonts w:ascii="Tahoma" w:hAnsi="Tahoma"/>
      <w:sz w:val="20"/>
      <w:szCs w:val="20"/>
    </w:rPr>
  </w:style>
  <w:style w:type="character" w:customStyle="1" w:styleId="apple-style-span">
    <w:name w:val="apple-style-span"/>
    <w:basedOn w:val="DefaultParagraphFont"/>
    <w:rsid w:val="00EC33C9"/>
  </w:style>
  <w:style w:type="character" w:styleId="CommentReference">
    <w:name w:val="annotation reference"/>
    <w:rsid w:val="00EB640A"/>
    <w:rPr>
      <w:sz w:val="16"/>
      <w:szCs w:val="16"/>
    </w:rPr>
  </w:style>
  <w:style w:type="paragraph" w:styleId="CommentText">
    <w:name w:val="annotation text"/>
    <w:basedOn w:val="Normal"/>
    <w:link w:val="CommentTextChar"/>
    <w:rsid w:val="00EB640A"/>
    <w:rPr>
      <w:sz w:val="20"/>
      <w:szCs w:val="20"/>
    </w:rPr>
  </w:style>
  <w:style w:type="character" w:customStyle="1" w:styleId="CommentTextChar">
    <w:name w:val="Comment Text Char"/>
    <w:basedOn w:val="DefaultParagraphFont"/>
    <w:link w:val="CommentText"/>
    <w:rsid w:val="00EB640A"/>
  </w:style>
  <w:style w:type="paragraph" w:styleId="CommentSubject">
    <w:name w:val="annotation subject"/>
    <w:basedOn w:val="CommentText"/>
    <w:next w:val="CommentText"/>
    <w:link w:val="CommentSubjectChar"/>
    <w:rsid w:val="00EB640A"/>
    <w:rPr>
      <w:b/>
      <w:bCs/>
      <w:lang w:val="x-none" w:eastAsia="x-none"/>
    </w:rPr>
  </w:style>
  <w:style w:type="character" w:customStyle="1" w:styleId="CommentSubjectChar">
    <w:name w:val="Comment Subject Char"/>
    <w:link w:val="CommentSubject"/>
    <w:rsid w:val="00EB640A"/>
    <w:rPr>
      <w:b/>
      <w:bCs/>
    </w:rPr>
  </w:style>
  <w:style w:type="paragraph" w:styleId="BalloonText">
    <w:name w:val="Balloon Text"/>
    <w:basedOn w:val="Normal"/>
    <w:link w:val="BalloonTextChar"/>
    <w:rsid w:val="00EB640A"/>
    <w:rPr>
      <w:rFonts w:ascii="Tahoma" w:hAnsi="Tahoma"/>
      <w:sz w:val="16"/>
      <w:szCs w:val="16"/>
      <w:lang w:val="x-none" w:eastAsia="x-none"/>
    </w:rPr>
  </w:style>
  <w:style w:type="character" w:customStyle="1" w:styleId="BalloonTextChar">
    <w:name w:val="Balloon Text Char"/>
    <w:link w:val="BalloonText"/>
    <w:rsid w:val="00EB640A"/>
    <w:rPr>
      <w:rFonts w:ascii="Tahoma" w:hAnsi="Tahoma" w:cs="Tahoma"/>
      <w:sz w:val="16"/>
      <w:szCs w:val="16"/>
    </w:rPr>
  </w:style>
  <w:style w:type="character" w:customStyle="1" w:styleId="apple-converted-space">
    <w:name w:val="apple-converted-space"/>
    <w:basedOn w:val="DefaultParagraphFont"/>
    <w:rsid w:val="00C464F4"/>
  </w:style>
  <w:style w:type="paragraph" w:styleId="ListParagraph">
    <w:name w:val="List Paragraph"/>
    <w:basedOn w:val="Normal"/>
    <w:uiPriority w:val="34"/>
    <w:qFormat/>
    <w:rsid w:val="00F17E8A"/>
    <w:pPr>
      <w:ind w:left="720"/>
      <w:contextualSpacing/>
    </w:pPr>
    <w:rPr>
      <w:lang w:val="en-CA" w:eastAsia="en-CA"/>
    </w:rPr>
  </w:style>
  <w:style w:type="character" w:customStyle="1" w:styleId="FooterChar">
    <w:name w:val="Footer Char"/>
    <w:link w:val="Footer"/>
    <w:uiPriority w:val="99"/>
    <w:rsid w:val="009C29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1603">
      <w:bodyDiv w:val="1"/>
      <w:marLeft w:val="0"/>
      <w:marRight w:val="0"/>
      <w:marTop w:val="0"/>
      <w:marBottom w:val="0"/>
      <w:divBdr>
        <w:top w:val="none" w:sz="0" w:space="0" w:color="auto"/>
        <w:left w:val="none" w:sz="0" w:space="0" w:color="auto"/>
        <w:bottom w:val="none" w:sz="0" w:space="0" w:color="auto"/>
        <w:right w:val="none" w:sz="0" w:space="0" w:color="auto"/>
      </w:divBdr>
    </w:div>
    <w:div w:id="448400140">
      <w:bodyDiv w:val="1"/>
      <w:marLeft w:val="0"/>
      <w:marRight w:val="0"/>
      <w:marTop w:val="0"/>
      <w:marBottom w:val="0"/>
      <w:divBdr>
        <w:top w:val="none" w:sz="0" w:space="0" w:color="auto"/>
        <w:left w:val="none" w:sz="0" w:space="0" w:color="auto"/>
        <w:bottom w:val="none" w:sz="0" w:space="0" w:color="auto"/>
        <w:right w:val="none" w:sz="0" w:space="0" w:color="auto"/>
      </w:divBdr>
    </w:div>
    <w:div w:id="527645098">
      <w:bodyDiv w:val="1"/>
      <w:marLeft w:val="0"/>
      <w:marRight w:val="0"/>
      <w:marTop w:val="0"/>
      <w:marBottom w:val="0"/>
      <w:divBdr>
        <w:top w:val="none" w:sz="0" w:space="0" w:color="auto"/>
        <w:left w:val="none" w:sz="0" w:space="0" w:color="auto"/>
        <w:bottom w:val="none" w:sz="0" w:space="0" w:color="auto"/>
        <w:right w:val="none" w:sz="0" w:space="0" w:color="auto"/>
      </w:divBdr>
    </w:div>
    <w:div w:id="788163056">
      <w:bodyDiv w:val="1"/>
      <w:marLeft w:val="0"/>
      <w:marRight w:val="0"/>
      <w:marTop w:val="0"/>
      <w:marBottom w:val="0"/>
      <w:divBdr>
        <w:top w:val="none" w:sz="0" w:space="0" w:color="auto"/>
        <w:left w:val="none" w:sz="0" w:space="0" w:color="auto"/>
        <w:bottom w:val="none" w:sz="0" w:space="0" w:color="auto"/>
        <w:right w:val="none" w:sz="0" w:space="0" w:color="auto"/>
      </w:divBdr>
      <w:divsChild>
        <w:div w:id="1371145097">
          <w:marLeft w:val="547"/>
          <w:marRight w:val="0"/>
          <w:marTop w:val="154"/>
          <w:marBottom w:val="0"/>
          <w:divBdr>
            <w:top w:val="none" w:sz="0" w:space="0" w:color="auto"/>
            <w:left w:val="none" w:sz="0" w:space="0" w:color="auto"/>
            <w:bottom w:val="none" w:sz="0" w:space="0" w:color="auto"/>
            <w:right w:val="none" w:sz="0" w:space="0" w:color="auto"/>
          </w:divBdr>
        </w:div>
      </w:divsChild>
    </w:div>
    <w:div w:id="1232345159">
      <w:bodyDiv w:val="1"/>
      <w:marLeft w:val="0"/>
      <w:marRight w:val="0"/>
      <w:marTop w:val="0"/>
      <w:marBottom w:val="0"/>
      <w:divBdr>
        <w:top w:val="none" w:sz="0" w:space="0" w:color="auto"/>
        <w:left w:val="none" w:sz="0" w:space="0" w:color="auto"/>
        <w:bottom w:val="none" w:sz="0" w:space="0" w:color="auto"/>
        <w:right w:val="none" w:sz="0" w:space="0" w:color="auto"/>
      </w:divBdr>
    </w:div>
    <w:div w:id="1407458408">
      <w:bodyDiv w:val="1"/>
      <w:marLeft w:val="0"/>
      <w:marRight w:val="0"/>
      <w:marTop w:val="0"/>
      <w:marBottom w:val="0"/>
      <w:divBdr>
        <w:top w:val="none" w:sz="0" w:space="0" w:color="auto"/>
        <w:left w:val="none" w:sz="0" w:space="0" w:color="auto"/>
        <w:bottom w:val="none" w:sz="0" w:space="0" w:color="auto"/>
        <w:right w:val="none" w:sz="0" w:space="0" w:color="auto"/>
      </w:divBdr>
      <w:divsChild>
        <w:div w:id="154151241">
          <w:marLeft w:val="0"/>
          <w:marRight w:val="0"/>
          <w:marTop w:val="0"/>
          <w:marBottom w:val="0"/>
          <w:divBdr>
            <w:top w:val="none" w:sz="0" w:space="0" w:color="auto"/>
            <w:left w:val="none" w:sz="0" w:space="0" w:color="auto"/>
            <w:bottom w:val="none" w:sz="0" w:space="0" w:color="auto"/>
            <w:right w:val="none" w:sz="0" w:space="0" w:color="auto"/>
          </w:divBdr>
        </w:div>
        <w:div w:id="1352490973">
          <w:marLeft w:val="0"/>
          <w:marRight w:val="0"/>
          <w:marTop w:val="0"/>
          <w:marBottom w:val="0"/>
          <w:divBdr>
            <w:top w:val="none" w:sz="0" w:space="0" w:color="auto"/>
            <w:left w:val="none" w:sz="0" w:space="0" w:color="auto"/>
            <w:bottom w:val="none" w:sz="0" w:space="0" w:color="auto"/>
            <w:right w:val="none" w:sz="0" w:space="0" w:color="auto"/>
          </w:divBdr>
        </w:div>
        <w:div w:id="1850944117">
          <w:marLeft w:val="0"/>
          <w:marRight w:val="0"/>
          <w:marTop w:val="0"/>
          <w:marBottom w:val="0"/>
          <w:divBdr>
            <w:top w:val="none" w:sz="0" w:space="0" w:color="auto"/>
            <w:left w:val="none" w:sz="0" w:space="0" w:color="auto"/>
            <w:bottom w:val="none" w:sz="0" w:space="0" w:color="auto"/>
            <w:right w:val="none" w:sz="0" w:space="0" w:color="auto"/>
          </w:divBdr>
        </w:div>
      </w:divsChild>
    </w:div>
    <w:div w:id="1502158302">
      <w:bodyDiv w:val="1"/>
      <w:marLeft w:val="0"/>
      <w:marRight w:val="0"/>
      <w:marTop w:val="0"/>
      <w:marBottom w:val="0"/>
      <w:divBdr>
        <w:top w:val="none" w:sz="0" w:space="0" w:color="auto"/>
        <w:left w:val="none" w:sz="0" w:space="0" w:color="auto"/>
        <w:bottom w:val="none" w:sz="0" w:space="0" w:color="auto"/>
        <w:right w:val="none" w:sz="0" w:space="0" w:color="auto"/>
      </w:divBdr>
    </w:div>
    <w:div w:id="1809088047">
      <w:bodyDiv w:val="1"/>
      <w:marLeft w:val="0"/>
      <w:marRight w:val="0"/>
      <w:marTop w:val="0"/>
      <w:marBottom w:val="0"/>
      <w:divBdr>
        <w:top w:val="none" w:sz="0" w:space="0" w:color="auto"/>
        <w:left w:val="none" w:sz="0" w:space="0" w:color="auto"/>
        <w:bottom w:val="none" w:sz="0" w:space="0" w:color="auto"/>
        <w:right w:val="none" w:sz="0" w:space="0" w:color="auto"/>
      </w:divBdr>
    </w:div>
    <w:div w:id="1898777919">
      <w:bodyDiv w:val="1"/>
      <w:marLeft w:val="0"/>
      <w:marRight w:val="0"/>
      <w:marTop w:val="0"/>
      <w:marBottom w:val="0"/>
      <w:divBdr>
        <w:top w:val="none" w:sz="0" w:space="0" w:color="auto"/>
        <w:left w:val="none" w:sz="0" w:space="0" w:color="auto"/>
        <w:bottom w:val="none" w:sz="0" w:space="0" w:color="auto"/>
        <w:right w:val="none" w:sz="0" w:space="0" w:color="auto"/>
      </w:divBdr>
      <w:divsChild>
        <w:div w:id="315841132">
          <w:marLeft w:val="0"/>
          <w:marRight w:val="0"/>
          <w:marTop w:val="0"/>
          <w:marBottom w:val="0"/>
          <w:divBdr>
            <w:top w:val="none" w:sz="0" w:space="0" w:color="auto"/>
            <w:left w:val="none" w:sz="0" w:space="0" w:color="auto"/>
            <w:bottom w:val="none" w:sz="0" w:space="0" w:color="auto"/>
            <w:right w:val="none" w:sz="0" w:space="0" w:color="auto"/>
          </w:divBdr>
        </w:div>
        <w:div w:id="535435828">
          <w:marLeft w:val="0"/>
          <w:marRight w:val="0"/>
          <w:marTop w:val="0"/>
          <w:marBottom w:val="0"/>
          <w:divBdr>
            <w:top w:val="none" w:sz="0" w:space="0" w:color="auto"/>
            <w:left w:val="none" w:sz="0" w:space="0" w:color="auto"/>
            <w:bottom w:val="none" w:sz="0" w:space="0" w:color="auto"/>
            <w:right w:val="none" w:sz="0" w:space="0" w:color="auto"/>
          </w:divBdr>
        </w:div>
        <w:div w:id="1079903473">
          <w:marLeft w:val="0"/>
          <w:marRight w:val="0"/>
          <w:marTop w:val="0"/>
          <w:marBottom w:val="0"/>
          <w:divBdr>
            <w:top w:val="none" w:sz="0" w:space="0" w:color="auto"/>
            <w:left w:val="none" w:sz="0" w:space="0" w:color="auto"/>
            <w:bottom w:val="none" w:sz="0" w:space="0" w:color="auto"/>
            <w:right w:val="none" w:sz="0" w:space="0" w:color="auto"/>
          </w:divBdr>
        </w:div>
        <w:div w:id="1136995414">
          <w:marLeft w:val="0"/>
          <w:marRight w:val="0"/>
          <w:marTop w:val="0"/>
          <w:marBottom w:val="0"/>
          <w:divBdr>
            <w:top w:val="none" w:sz="0" w:space="0" w:color="auto"/>
            <w:left w:val="none" w:sz="0" w:space="0" w:color="auto"/>
            <w:bottom w:val="none" w:sz="0" w:space="0" w:color="auto"/>
            <w:right w:val="none" w:sz="0" w:space="0" w:color="auto"/>
          </w:divBdr>
          <w:divsChild>
            <w:div w:id="955524404">
              <w:marLeft w:val="0"/>
              <w:marRight w:val="0"/>
              <w:marTop w:val="0"/>
              <w:marBottom w:val="0"/>
              <w:divBdr>
                <w:top w:val="none" w:sz="0" w:space="0" w:color="auto"/>
                <w:left w:val="none" w:sz="0" w:space="0" w:color="auto"/>
                <w:bottom w:val="none" w:sz="0" w:space="0" w:color="auto"/>
                <w:right w:val="none" w:sz="0" w:space="0" w:color="auto"/>
              </w:divBdr>
            </w:div>
            <w:div w:id="1230340067">
              <w:marLeft w:val="0"/>
              <w:marRight w:val="0"/>
              <w:marTop w:val="0"/>
              <w:marBottom w:val="0"/>
              <w:divBdr>
                <w:top w:val="none" w:sz="0" w:space="0" w:color="auto"/>
                <w:left w:val="none" w:sz="0" w:space="0" w:color="auto"/>
                <w:bottom w:val="none" w:sz="0" w:space="0" w:color="auto"/>
                <w:right w:val="none" w:sz="0" w:space="0" w:color="auto"/>
              </w:divBdr>
            </w:div>
            <w:div w:id="1344237767">
              <w:marLeft w:val="0"/>
              <w:marRight w:val="0"/>
              <w:marTop w:val="0"/>
              <w:marBottom w:val="0"/>
              <w:divBdr>
                <w:top w:val="none" w:sz="0" w:space="0" w:color="auto"/>
                <w:left w:val="none" w:sz="0" w:space="0" w:color="auto"/>
                <w:bottom w:val="none" w:sz="0" w:space="0" w:color="auto"/>
                <w:right w:val="none" w:sz="0" w:space="0" w:color="auto"/>
              </w:divBdr>
            </w:div>
          </w:divsChild>
        </w:div>
        <w:div w:id="1315794708">
          <w:marLeft w:val="0"/>
          <w:marRight w:val="0"/>
          <w:marTop w:val="0"/>
          <w:marBottom w:val="0"/>
          <w:divBdr>
            <w:top w:val="none" w:sz="0" w:space="0" w:color="auto"/>
            <w:left w:val="none" w:sz="0" w:space="0" w:color="auto"/>
            <w:bottom w:val="none" w:sz="0" w:space="0" w:color="auto"/>
            <w:right w:val="none" w:sz="0" w:space="0" w:color="auto"/>
          </w:divBdr>
        </w:div>
        <w:div w:id="1412005089">
          <w:marLeft w:val="0"/>
          <w:marRight w:val="0"/>
          <w:marTop w:val="0"/>
          <w:marBottom w:val="0"/>
          <w:divBdr>
            <w:top w:val="none" w:sz="0" w:space="0" w:color="auto"/>
            <w:left w:val="none" w:sz="0" w:space="0" w:color="auto"/>
            <w:bottom w:val="none" w:sz="0" w:space="0" w:color="auto"/>
            <w:right w:val="none" w:sz="0" w:space="0" w:color="auto"/>
          </w:divBdr>
        </w:div>
        <w:div w:id="1775907084">
          <w:marLeft w:val="0"/>
          <w:marRight w:val="0"/>
          <w:marTop w:val="0"/>
          <w:marBottom w:val="0"/>
          <w:divBdr>
            <w:top w:val="none" w:sz="0" w:space="0" w:color="auto"/>
            <w:left w:val="none" w:sz="0" w:space="0" w:color="auto"/>
            <w:bottom w:val="none" w:sz="0" w:space="0" w:color="auto"/>
            <w:right w:val="none" w:sz="0" w:space="0" w:color="auto"/>
          </w:divBdr>
        </w:div>
        <w:div w:id="1968076369">
          <w:marLeft w:val="0"/>
          <w:marRight w:val="0"/>
          <w:marTop w:val="0"/>
          <w:marBottom w:val="0"/>
          <w:divBdr>
            <w:top w:val="none" w:sz="0" w:space="0" w:color="auto"/>
            <w:left w:val="none" w:sz="0" w:space="0" w:color="auto"/>
            <w:bottom w:val="none" w:sz="0" w:space="0" w:color="auto"/>
            <w:right w:val="none" w:sz="0" w:space="0" w:color="auto"/>
          </w:divBdr>
        </w:div>
        <w:div w:id="2122920105">
          <w:marLeft w:val="0"/>
          <w:marRight w:val="0"/>
          <w:marTop w:val="0"/>
          <w:marBottom w:val="0"/>
          <w:divBdr>
            <w:top w:val="none" w:sz="0" w:space="0" w:color="auto"/>
            <w:left w:val="none" w:sz="0" w:space="0" w:color="auto"/>
            <w:bottom w:val="none" w:sz="0" w:space="0" w:color="auto"/>
            <w:right w:val="none" w:sz="0" w:space="0" w:color="auto"/>
          </w:divBdr>
        </w:div>
      </w:divsChild>
    </w:div>
    <w:div w:id="2040736346">
      <w:bodyDiv w:val="1"/>
      <w:marLeft w:val="0"/>
      <w:marRight w:val="0"/>
      <w:marTop w:val="0"/>
      <w:marBottom w:val="0"/>
      <w:divBdr>
        <w:top w:val="none" w:sz="0" w:space="0" w:color="auto"/>
        <w:left w:val="none" w:sz="0" w:space="0" w:color="auto"/>
        <w:bottom w:val="none" w:sz="0" w:space="0" w:color="auto"/>
        <w:right w:val="none" w:sz="0" w:space="0" w:color="auto"/>
      </w:divBdr>
      <w:divsChild>
        <w:div w:id="50736668">
          <w:marLeft w:val="547"/>
          <w:marRight w:val="0"/>
          <w:marTop w:val="38"/>
          <w:marBottom w:val="0"/>
          <w:divBdr>
            <w:top w:val="none" w:sz="0" w:space="0" w:color="auto"/>
            <w:left w:val="none" w:sz="0" w:space="0" w:color="auto"/>
            <w:bottom w:val="none" w:sz="0" w:space="0" w:color="auto"/>
            <w:right w:val="none" w:sz="0" w:space="0" w:color="auto"/>
          </w:divBdr>
        </w:div>
        <w:div w:id="217478066">
          <w:marLeft w:val="547"/>
          <w:marRight w:val="0"/>
          <w:marTop w:val="38"/>
          <w:marBottom w:val="0"/>
          <w:divBdr>
            <w:top w:val="none" w:sz="0" w:space="0" w:color="auto"/>
            <w:left w:val="none" w:sz="0" w:space="0" w:color="auto"/>
            <w:bottom w:val="none" w:sz="0" w:space="0" w:color="auto"/>
            <w:right w:val="none" w:sz="0" w:space="0" w:color="auto"/>
          </w:divBdr>
        </w:div>
        <w:div w:id="256212477">
          <w:marLeft w:val="547"/>
          <w:marRight w:val="0"/>
          <w:marTop w:val="38"/>
          <w:marBottom w:val="0"/>
          <w:divBdr>
            <w:top w:val="none" w:sz="0" w:space="0" w:color="auto"/>
            <w:left w:val="none" w:sz="0" w:space="0" w:color="auto"/>
            <w:bottom w:val="none" w:sz="0" w:space="0" w:color="auto"/>
            <w:right w:val="none" w:sz="0" w:space="0" w:color="auto"/>
          </w:divBdr>
        </w:div>
        <w:div w:id="273221139">
          <w:marLeft w:val="547"/>
          <w:marRight w:val="0"/>
          <w:marTop w:val="38"/>
          <w:marBottom w:val="0"/>
          <w:divBdr>
            <w:top w:val="none" w:sz="0" w:space="0" w:color="auto"/>
            <w:left w:val="none" w:sz="0" w:space="0" w:color="auto"/>
            <w:bottom w:val="none" w:sz="0" w:space="0" w:color="auto"/>
            <w:right w:val="none" w:sz="0" w:space="0" w:color="auto"/>
          </w:divBdr>
        </w:div>
        <w:div w:id="313873335">
          <w:marLeft w:val="547"/>
          <w:marRight w:val="0"/>
          <w:marTop w:val="38"/>
          <w:marBottom w:val="0"/>
          <w:divBdr>
            <w:top w:val="none" w:sz="0" w:space="0" w:color="auto"/>
            <w:left w:val="none" w:sz="0" w:space="0" w:color="auto"/>
            <w:bottom w:val="none" w:sz="0" w:space="0" w:color="auto"/>
            <w:right w:val="none" w:sz="0" w:space="0" w:color="auto"/>
          </w:divBdr>
        </w:div>
        <w:div w:id="1167015563">
          <w:marLeft w:val="547"/>
          <w:marRight w:val="0"/>
          <w:marTop w:val="38"/>
          <w:marBottom w:val="0"/>
          <w:divBdr>
            <w:top w:val="none" w:sz="0" w:space="0" w:color="auto"/>
            <w:left w:val="none" w:sz="0" w:space="0" w:color="auto"/>
            <w:bottom w:val="none" w:sz="0" w:space="0" w:color="auto"/>
            <w:right w:val="none" w:sz="0" w:space="0" w:color="auto"/>
          </w:divBdr>
        </w:div>
        <w:div w:id="1356075980">
          <w:marLeft w:val="547"/>
          <w:marRight w:val="0"/>
          <w:marTop w:val="38"/>
          <w:marBottom w:val="0"/>
          <w:divBdr>
            <w:top w:val="none" w:sz="0" w:space="0" w:color="auto"/>
            <w:left w:val="none" w:sz="0" w:space="0" w:color="auto"/>
            <w:bottom w:val="none" w:sz="0" w:space="0" w:color="auto"/>
            <w:right w:val="none" w:sz="0" w:space="0" w:color="auto"/>
          </w:divBdr>
        </w:div>
        <w:div w:id="1367365678">
          <w:marLeft w:val="547"/>
          <w:marRight w:val="0"/>
          <w:marTop w:val="38"/>
          <w:marBottom w:val="0"/>
          <w:divBdr>
            <w:top w:val="none" w:sz="0" w:space="0" w:color="auto"/>
            <w:left w:val="none" w:sz="0" w:space="0" w:color="auto"/>
            <w:bottom w:val="none" w:sz="0" w:space="0" w:color="auto"/>
            <w:right w:val="none" w:sz="0" w:space="0" w:color="auto"/>
          </w:divBdr>
        </w:div>
        <w:div w:id="2085449558">
          <w:marLeft w:val="547"/>
          <w:marRight w:val="0"/>
          <w:marTop w:val="38"/>
          <w:marBottom w:val="0"/>
          <w:divBdr>
            <w:top w:val="none" w:sz="0" w:space="0" w:color="auto"/>
            <w:left w:val="none" w:sz="0" w:space="0" w:color="auto"/>
            <w:bottom w:val="none" w:sz="0" w:space="0" w:color="auto"/>
            <w:right w:val="none" w:sz="0" w:space="0" w:color="auto"/>
          </w:divBdr>
        </w:div>
      </w:divsChild>
    </w:div>
    <w:div w:id="2124153603">
      <w:bodyDiv w:val="1"/>
      <w:marLeft w:val="0"/>
      <w:marRight w:val="0"/>
      <w:marTop w:val="0"/>
      <w:marBottom w:val="0"/>
      <w:divBdr>
        <w:top w:val="none" w:sz="0" w:space="0" w:color="auto"/>
        <w:left w:val="none" w:sz="0" w:space="0" w:color="auto"/>
        <w:bottom w:val="none" w:sz="0" w:space="0" w:color="auto"/>
        <w:right w:val="none" w:sz="0" w:space="0" w:color="auto"/>
      </w:divBdr>
    </w:div>
    <w:div w:id="2140299695">
      <w:bodyDiv w:val="1"/>
      <w:marLeft w:val="0"/>
      <w:marRight w:val="0"/>
      <w:marTop w:val="0"/>
      <w:marBottom w:val="0"/>
      <w:divBdr>
        <w:top w:val="none" w:sz="0" w:space="0" w:color="auto"/>
        <w:left w:val="none" w:sz="0" w:space="0" w:color="auto"/>
        <w:bottom w:val="none" w:sz="0" w:space="0" w:color="auto"/>
        <w:right w:val="none" w:sz="0" w:space="0" w:color="auto"/>
      </w:divBdr>
      <w:divsChild>
        <w:div w:id="541524295">
          <w:marLeft w:val="547"/>
          <w:marRight w:val="0"/>
          <w:marTop w:val="154"/>
          <w:marBottom w:val="0"/>
          <w:divBdr>
            <w:top w:val="none" w:sz="0" w:space="0" w:color="auto"/>
            <w:left w:val="none" w:sz="0" w:space="0" w:color="auto"/>
            <w:bottom w:val="none" w:sz="0" w:space="0" w:color="auto"/>
            <w:right w:val="none" w:sz="0" w:space="0" w:color="auto"/>
          </w:divBdr>
        </w:div>
        <w:div w:id="169839140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u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zun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zuns.org" TargetMode="External"/><Relationship Id="rId4" Type="http://schemas.openxmlformats.org/officeDocument/2006/relationships/settings" Target="settings.xml"/><Relationship Id="rId9" Type="http://schemas.openxmlformats.org/officeDocument/2006/relationships/hyperlink" Target="https://www.facebook.com/zivetiuspravno/?ref=bookmar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291C-22B4-4611-8A99-04C48070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6562</Words>
  <Characters>37407</Characters>
  <Application>Microsoft Office Word</Application>
  <DocSecurity>0</DocSecurity>
  <Lines>311</Lines>
  <Paragraphs>87</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43882</CharactersWithSpaces>
  <SharedDoc>false</SharedDoc>
  <HLinks>
    <vt:vector size="24" baseType="variant">
      <vt:variant>
        <vt:i4>4587544</vt:i4>
      </vt:variant>
      <vt:variant>
        <vt:i4>9</vt:i4>
      </vt:variant>
      <vt:variant>
        <vt:i4>0</vt:i4>
      </vt:variant>
      <vt:variant>
        <vt:i4>5</vt:i4>
      </vt:variant>
      <vt:variant>
        <vt:lpwstr>http://www.czuns.org/</vt:lpwstr>
      </vt:variant>
      <vt:variant>
        <vt:lpwstr/>
      </vt:variant>
      <vt:variant>
        <vt:i4>42</vt:i4>
      </vt:variant>
      <vt:variant>
        <vt:i4>6</vt:i4>
      </vt:variant>
      <vt:variant>
        <vt:i4>0</vt:i4>
      </vt:variant>
      <vt:variant>
        <vt:i4>5</vt:i4>
      </vt:variant>
      <vt:variant>
        <vt:lpwstr>mailto:office@czuns.org</vt:lpwstr>
      </vt:variant>
      <vt:variant>
        <vt:lpwstr/>
      </vt:variant>
      <vt:variant>
        <vt:i4>4587544</vt:i4>
      </vt:variant>
      <vt:variant>
        <vt:i4>3</vt:i4>
      </vt:variant>
      <vt:variant>
        <vt:i4>0</vt:i4>
      </vt:variant>
      <vt:variant>
        <vt:i4>5</vt:i4>
      </vt:variant>
      <vt:variant>
        <vt:lpwstr>http://www.czuns.org/</vt:lpwstr>
      </vt:variant>
      <vt:variant>
        <vt:lpwstr/>
      </vt:variant>
      <vt:variant>
        <vt:i4>7209010</vt:i4>
      </vt:variant>
      <vt:variant>
        <vt:i4>0</vt:i4>
      </vt:variant>
      <vt:variant>
        <vt:i4>0</vt:i4>
      </vt:variant>
      <vt:variant>
        <vt:i4>5</vt:i4>
      </vt:variant>
      <vt:variant>
        <vt:lpwstr>https://www.facebook.com/zivetiuspravno/?ref=bookmarks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cp:lastModifiedBy>LJILJA</cp:lastModifiedBy>
  <cp:revision>3</cp:revision>
  <cp:lastPrinted>2015-04-23T19:26:00Z</cp:lastPrinted>
  <dcterms:created xsi:type="dcterms:W3CDTF">2021-09-22T20:24:00Z</dcterms:created>
  <dcterms:modified xsi:type="dcterms:W3CDTF">2021-09-22T20:24:00Z</dcterms:modified>
</cp:coreProperties>
</file>