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DC7374" w14:textId="77777777" w:rsidR="00370722" w:rsidRPr="0008144D" w:rsidRDefault="00370722" w:rsidP="007015C0">
      <w:pPr>
        <w:pBdr>
          <w:top w:val="nil"/>
          <w:left w:val="nil"/>
          <w:bottom w:val="nil"/>
          <w:right w:val="nil"/>
          <w:between w:val="nil"/>
        </w:pBdr>
        <w:spacing w:line="276" w:lineRule="auto"/>
        <w:ind w:left="720"/>
        <w:jc w:val="center"/>
        <w:rPr>
          <w:rFonts w:ascii="Arial" w:eastAsia="Arial" w:hAnsi="Arial" w:cs="Arial"/>
          <w:sz w:val="22"/>
          <w:szCs w:val="22"/>
          <w:lang w:val="sr-Latn-CS"/>
        </w:rPr>
      </w:pPr>
    </w:p>
    <w:p w14:paraId="58DC7375" w14:textId="12F87A79" w:rsidR="00370722" w:rsidRPr="0008144D" w:rsidRDefault="00370722" w:rsidP="007015C0">
      <w:pPr>
        <w:pBdr>
          <w:top w:val="nil"/>
          <w:left w:val="nil"/>
          <w:bottom w:val="nil"/>
          <w:right w:val="nil"/>
          <w:between w:val="nil"/>
        </w:pBdr>
        <w:spacing w:line="276" w:lineRule="auto"/>
        <w:ind w:firstLine="720"/>
        <w:jc w:val="both"/>
        <w:rPr>
          <w:rFonts w:ascii="Arial" w:eastAsia="Arial" w:hAnsi="Arial" w:cs="Arial"/>
          <w:sz w:val="22"/>
          <w:szCs w:val="22"/>
          <w:lang w:val="sr-Latn-CS"/>
        </w:rPr>
      </w:pPr>
      <w:r w:rsidRPr="0008144D">
        <w:rPr>
          <w:rFonts w:ascii="Arial" w:eastAsia="Arial" w:hAnsi="Arial" w:cs="Arial"/>
          <w:sz w:val="22"/>
          <w:szCs w:val="22"/>
          <w:lang w:val="sr-Latn-CS"/>
        </w:rPr>
        <w:t>U skladu s čl 19. Statuta, Skupština Centra</w:t>
      </w:r>
      <w:r w:rsidR="00D9122C" w:rsidRPr="0008144D">
        <w:rPr>
          <w:rFonts w:ascii="Arial" w:eastAsia="Arial" w:hAnsi="Arial" w:cs="Arial"/>
          <w:sz w:val="22"/>
          <w:szCs w:val="22"/>
          <w:lang w:val="sr-Latn-CS"/>
        </w:rPr>
        <w:t xml:space="preserve"> na</w:t>
      </w:r>
      <w:r w:rsidR="00F97B5F" w:rsidRPr="0008144D">
        <w:rPr>
          <w:rFonts w:ascii="Arial" w:eastAsia="Arial" w:hAnsi="Arial" w:cs="Arial"/>
          <w:sz w:val="22"/>
          <w:szCs w:val="22"/>
          <w:lang w:val="sr-Latn-CS"/>
        </w:rPr>
        <w:t xml:space="preserve"> drugom delu</w:t>
      </w:r>
      <w:r w:rsidR="00D9122C" w:rsidRPr="0008144D">
        <w:rPr>
          <w:rFonts w:ascii="Arial" w:eastAsia="Arial" w:hAnsi="Arial" w:cs="Arial"/>
          <w:sz w:val="22"/>
          <w:szCs w:val="22"/>
          <w:lang w:val="sr-Latn-CS"/>
        </w:rPr>
        <w:t xml:space="preserve"> 2</w:t>
      </w:r>
      <w:r w:rsidR="00F97B5F" w:rsidRPr="0008144D">
        <w:rPr>
          <w:rFonts w:ascii="Arial" w:eastAsia="Arial" w:hAnsi="Arial" w:cs="Arial"/>
          <w:sz w:val="22"/>
          <w:szCs w:val="22"/>
          <w:lang w:val="sr-Latn-CS"/>
        </w:rPr>
        <w:t>6</w:t>
      </w:r>
      <w:r w:rsidR="00722188" w:rsidRPr="0008144D">
        <w:rPr>
          <w:rFonts w:ascii="Arial" w:eastAsia="Arial" w:hAnsi="Arial" w:cs="Arial"/>
          <w:sz w:val="22"/>
          <w:szCs w:val="22"/>
          <w:lang w:val="sr-Latn-CS"/>
        </w:rPr>
        <w:t>.</w:t>
      </w:r>
      <w:r w:rsidRPr="0008144D">
        <w:rPr>
          <w:rFonts w:ascii="Arial" w:eastAsia="Arial" w:hAnsi="Arial" w:cs="Arial"/>
          <w:sz w:val="22"/>
          <w:szCs w:val="22"/>
          <w:lang w:val="sr-Latn-CS"/>
        </w:rPr>
        <w:t xml:space="preserve"> redovn</w:t>
      </w:r>
      <w:r w:rsidR="006534F9" w:rsidRPr="0008144D">
        <w:rPr>
          <w:rFonts w:ascii="Arial" w:eastAsia="Arial" w:hAnsi="Arial" w:cs="Arial"/>
          <w:sz w:val="22"/>
          <w:szCs w:val="22"/>
          <w:lang w:val="sr-Latn-CS"/>
        </w:rPr>
        <w:t>e</w:t>
      </w:r>
      <w:r w:rsidRPr="0008144D">
        <w:rPr>
          <w:rFonts w:ascii="Arial" w:eastAsia="Arial" w:hAnsi="Arial" w:cs="Arial"/>
          <w:sz w:val="22"/>
          <w:szCs w:val="22"/>
          <w:lang w:val="sr-Latn-CS"/>
        </w:rPr>
        <w:t xml:space="preserve"> sednic</w:t>
      </w:r>
      <w:r w:rsidR="006534F9" w:rsidRPr="0008144D">
        <w:rPr>
          <w:rFonts w:ascii="Arial" w:eastAsia="Arial" w:hAnsi="Arial" w:cs="Arial"/>
          <w:sz w:val="22"/>
          <w:szCs w:val="22"/>
          <w:lang w:val="sr-Latn-CS"/>
        </w:rPr>
        <w:t>e 3</w:t>
      </w:r>
      <w:r w:rsidR="009A5E33">
        <w:rPr>
          <w:rFonts w:ascii="Arial" w:eastAsia="Arial" w:hAnsi="Arial" w:cs="Arial"/>
          <w:sz w:val="22"/>
          <w:szCs w:val="22"/>
          <w:lang w:val="sr-Latn-CS"/>
        </w:rPr>
        <w:t>0</w:t>
      </w:r>
      <w:r w:rsidRPr="0008144D">
        <w:rPr>
          <w:rFonts w:ascii="Arial" w:eastAsia="Arial" w:hAnsi="Arial" w:cs="Arial"/>
          <w:sz w:val="22"/>
          <w:szCs w:val="22"/>
          <w:lang w:val="sr-Latn-CS"/>
        </w:rPr>
        <w:t>.0</w:t>
      </w:r>
      <w:r w:rsidR="008C4D16" w:rsidRPr="0008144D">
        <w:rPr>
          <w:rFonts w:ascii="Arial" w:eastAsia="Arial" w:hAnsi="Arial" w:cs="Arial"/>
          <w:sz w:val="22"/>
          <w:szCs w:val="22"/>
          <w:lang w:val="sr-Latn-CS"/>
        </w:rPr>
        <w:t>3</w:t>
      </w:r>
      <w:r w:rsidRPr="0008144D">
        <w:rPr>
          <w:rFonts w:ascii="Arial" w:eastAsia="Arial" w:hAnsi="Arial" w:cs="Arial"/>
          <w:sz w:val="22"/>
          <w:szCs w:val="22"/>
          <w:lang w:val="sr-Latn-CS"/>
        </w:rPr>
        <w:t>.202</w:t>
      </w:r>
      <w:r w:rsidR="006534F9" w:rsidRPr="0008144D">
        <w:rPr>
          <w:rFonts w:ascii="Arial" w:eastAsia="Arial" w:hAnsi="Arial" w:cs="Arial"/>
          <w:sz w:val="22"/>
          <w:szCs w:val="22"/>
          <w:lang w:val="sr-Latn-CS"/>
        </w:rPr>
        <w:t>6</w:t>
      </w:r>
      <w:r w:rsidR="008C4D16" w:rsidRPr="0008144D">
        <w:rPr>
          <w:rFonts w:ascii="Arial" w:eastAsia="Arial" w:hAnsi="Arial" w:cs="Arial"/>
          <w:sz w:val="22"/>
          <w:szCs w:val="22"/>
          <w:lang w:val="sr-Latn-CS"/>
        </w:rPr>
        <w:t>.</w:t>
      </w:r>
      <w:r w:rsidRPr="0008144D">
        <w:rPr>
          <w:rFonts w:ascii="Arial" w:eastAsia="Arial" w:hAnsi="Arial" w:cs="Arial"/>
          <w:sz w:val="22"/>
          <w:szCs w:val="22"/>
          <w:lang w:val="sr-Latn-CS"/>
        </w:rPr>
        <w:t xml:space="preserve"> usvaja:</w:t>
      </w:r>
    </w:p>
    <w:p w14:paraId="58DC7376" w14:textId="77777777" w:rsidR="00370722" w:rsidRPr="0008144D" w:rsidRDefault="00370722" w:rsidP="006025C9">
      <w:pPr>
        <w:pBdr>
          <w:top w:val="nil"/>
          <w:left w:val="nil"/>
          <w:bottom w:val="nil"/>
          <w:right w:val="nil"/>
          <w:between w:val="nil"/>
        </w:pBdr>
        <w:spacing w:line="360" w:lineRule="auto"/>
        <w:ind w:left="720"/>
        <w:jc w:val="center"/>
        <w:rPr>
          <w:rFonts w:ascii="Arial" w:eastAsia="Arial" w:hAnsi="Arial" w:cs="Arial"/>
          <w:sz w:val="22"/>
          <w:szCs w:val="22"/>
          <w:lang w:val="sr-Latn-CS"/>
        </w:rPr>
      </w:pPr>
    </w:p>
    <w:p w14:paraId="58DC7377" w14:textId="6B2AA336" w:rsidR="00FD601A" w:rsidRPr="0008144D" w:rsidRDefault="00FD601A" w:rsidP="006025C9">
      <w:pPr>
        <w:pBdr>
          <w:top w:val="nil"/>
          <w:left w:val="nil"/>
          <w:bottom w:val="nil"/>
          <w:right w:val="nil"/>
          <w:between w:val="nil"/>
        </w:pBdr>
        <w:spacing w:line="360" w:lineRule="auto"/>
        <w:ind w:left="720"/>
        <w:jc w:val="center"/>
        <w:rPr>
          <w:rFonts w:ascii="Arial" w:eastAsia="Arial" w:hAnsi="Arial" w:cs="Arial"/>
          <w:sz w:val="22"/>
          <w:szCs w:val="22"/>
          <w:lang w:val="sr-Latn-CS"/>
        </w:rPr>
      </w:pPr>
      <w:r w:rsidRPr="0008144D">
        <w:rPr>
          <w:rFonts w:ascii="Arial" w:eastAsia="Arial" w:hAnsi="Arial" w:cs="Arial"/>
          <w:sz w:val="22"/>
          <w:szCs w:val="22"/>
          <w:lang w:val="sr-Latn-CS"/>
        </w:rPr>
        <w:t>IZVEŠTAJ O RADU CENTRA “ŽIVETI USPRAVNO“ ZA 202</w:t>
      </w:r>
      <w:r w:rsidR="006534F9" w:rsidRPr="0008144D">
        <w:rPr>
          <w:rFonts w:ascii="Arial" w:eastAsia="Arial" w:hAnsi="Arial" w:cs="Arial"/>
          <w:sz w:val="22"/>
          <w:szCs w:val="22"/>
          <w:lang w:val="sr-Latn-CS"/>
        </w:rPr>
        <w:t>5</w:t>
      </w:r>
      <w:r w:rsidRPr="0008144D">
        <w:rPr>
          <w:rFonts w:ascii="Arial" w:eastAsia="Arial" w:hAnsi="Arial" w:cs="Arial"/>
          <w:sz w:val="22"/>
          <w:szCs w:val="22"/>
          <w:lang w:val="sr-Latn-CS"/>
        </w:rPr>
        <w:t>.</w:t>
      </w:r>
    </w:p>
    <w:p w14:paraId="58DC7378" w14:textId="77777777" w:rsidR="00FD601A" w:rsidRPr="0008144D" w:rsidRDefault="00FD601A" w:rsidP="006025C9">
      <w:pPr>
        <w:pBdr>
          <w:top w:val="nil"/>
          <w:left w:val="nil"/>
          <w:bottom w:val="nil"/>
          <w:right w:val="nil"/>
          <w:between w:val="nil"/>
        </w:pBdr>
        <w:spacing w:line="360" w:lineRule="auto"/>
        <w:ind w:left="720"/>
        <w:jc w:val="center"/>
        <w:rPr>
          <w:rFonts w:ascii="Arial" w:eastAsia="Arial" w:hAnsi="Arial" w:cs="Arial"/>
          <w:sz w:val="22"/>
          <w:szCs w:val="22"/>
          <w:lang w:val="sr-Latn-CS"/>
        </w:rPr>
      </w:pPr>
    </w:p>
    <w:p w14:paraId="58DC7379" w14:textId="77777777" w:rsidR="00FD601A" w:rsidRPr="0008144D" w:rsidRDefault="00FD601A" w:rsidP="006025C9">
      <w:pPr>
        <w:pBdr>
          <w:top w:val="nil"/>
          <w:left w:val="nil"/>
          <w:bottom w:val="nil"/>
          <w:right w:val="nil"/>
          <w:between w:val="nil"/>
        </w:pBdr>
        <w:spacing w:line="360" w:lineRule="auto"/>
        <w:ind w:left="720"/>
        <w:jc w:val="center"/>
        <w:rPr>
          <w:rFonts w:ascii="Arial" w:eastAsia="Arial" w:hAnsi="Arial" w:cs="Arial"/>
          <w:sz w:val="22"/>
          <w:szCs w:val="22"/>
          <w:lang w:val="sr-Latn-CS"/>
        </w:rPr>
      </w:pPr>
    </w:p>
    <w:p w14:paraId="58DC737A" w14:textId="02188143" w:rsidR="00FD601A" w:rsidRPr="0008144D" w:rsidRDefault="00FD601A" w:rsidP="006025C9">
      <w:pPr>
        <w:pBdr>
          <w:top w:val="nil"/>
          <w:left w:val="nil"/>
          <w:bottom w:val="nil"/>
          <w:right w:val="nil"/>
          <w:between w:val="nil"/>
        </w:pBdr>
        <w:spacing w:line="360" w:lineRule="auto"/>
        <w:ind w:firstLine="720"/>
        <w:jc w:val="both"/>
        <w:rPr>
          <w:rFonts w:ascii="Arial" w:eastAsia="Arial" w:hAnsi="Arial" w:cs="Arial"/>
          <w:sz w:val="22"/>
          <w:szCs w:val="22"/>
          <w:lang w:val="sr-Latn-CS"/>
        </w:rPr>
      </w:pPr>
      <w:r w:rsidRPr="0008144D">
        <w:rPr>
          <w:rFonts w:ascii="Arial" w:eastAsia="Arial" w:hAnsi="Arial" w:cs="Arial"/>
          <w:sz w:val="22"/>
          <w:szCs w:val="22"/>
          <w:lang w:val="sr-Latn-CS"/>
        </w:rPr>
        <w:t xml:space="preserve">Centar je osnovan 29.1.2002, registrovan je 22.2.2002. S obzirom na misiju stvaranja okruženja u kome će se poštovati sva lјudska prava osoba s invaliditetom i omogućiti puna primena Međunarodne konvencije o pravima osoba s invaliditetom doprinosi stvaranju pristupačnosti svega što lјudi stvaraju, ukazujući od 2020. na to da </w:t>
      </w:r>
      <w:r w:rsidR="00B46B86" w:rsidRPr="0008144D">
        <w:rPr>
          <w:rFonts w:ascii="Arial" w:eastAsia="Arial" w:hAnsi="Arial" w:cs="Arial"/>
          <w:sz w:val="22"/>
          <w:szCs w:val="22"/>
          <w:lang w:val="sr-Latn-CS"/>
        </w:rPr>
        <w:t>je</w:t>
      </w:r>
      <w:r w:rsidRPr="0008144D">
        <w:rPr>
          <w:rFonts w:ascii="Arial" w:eastAsia="Arial" w:hAnsi="Arial" w:cs="Arial"/>
          <w:sz w:val="22"/>
          <w:szCs w:val="22"/>
          <w:lang w:val="sr-Latn-CS"/>
        </w:rPr>
        <w:t xml:space="preserve"> međulјudska pristupačnost preduslov svih ostalih vidova pristupačnosti, stvaranju uslova za socijalnu inkluziju i preduslova da ovaj proces u smislu pilotiranja službi podrške koji još uvek ne postoje u zajednici ili nisu razvijene: organizovan prevoz 2008 - maj 2011. (do formiranja gradske dispečerske službe maja 2011. godine), servis personalne asistencije od</w:t>
      </w:r>
      <w:r w:rsidR="00F4358E">
        <w:rPr>
          <w:rFonts w:ascii="Arial" w:eastAsia="Arial" w:hAnsi="Arial" w:cs="Arial"/>
          <w:sz w:val="22"/>
          <w:szCs w:val="22"/>
          <w:lang w:val="sr-Latn-CS"/>
        </w:rPr>
        <w:t xml:space="preserve"> 8.</w:t>
      </w:r>
      <w:r w:rsidRPr="0008144D">
        <w:rPr>
          <w:rFonts w:ascii="Arial" w:eastAsia="Arial" w:hAnsi="Arial" w:cs="Arial"/>
          <w:sz w:val="22"/>
          <w:szCs w:val="22"/>
          <w:lang w:val="sr-Latn-CS"/>
        </w:rPr>
        <w:t xml:space="preserve"> </w:t>
      </w:r>
      <w:r w:rsidR="00F22F6B" w:rsidRPr="0008144D">
        <w:rPr>
          <w:rFonts w:ascii="Arial" w:eastAsia="Arial" w:hAnsi="Arial" w:cs="Arial"/>
          <w:sz w:val="22"/>
          <w:szCs w:val="22"/>
          <w:lang w:val="sr-Latn-CS"/>
        </w:rPr>
        <w:t xml:space="preserve">novembra </w:t>
      </w:r>
      <w:r w:rsidRPr="0008144D">
        <w:rPr>
          <w:rFonts w:ascii="Arial" w:eastAsia="Arial" w:hAnsi="Arial" w:cs="Arial"/>
          <w:sz w:val="22"/>
          <w:szCs w:val="22"/>
          <w:lang w:val="sr-Latn-CS"/>
        </w:rPr>
        <w:t>2008</w:t>
      </w:r>
      <w:r w:rsidR="00F4358E">
        <w:rPr>
          <w:rFonts w:ascii="Arial" w:eastAsia="Arial" w:hAnsi="Arial" w:cs="Arial"/>
          <w:sz w:val="22"/>
          <w:szCs w:val="22"/>
          <w:lang w:val="sr-Latn-CS"/>
        </w:rPr>
        <w:t xml:space="preserve">. </w:t>
      </w:r>
      <w:r w:rsidR="00F4358E">
        <w:rPr>
          <w:rFonts w:ascii="Arial" w:eastAsia="Arial" w:hAnsi="Arial" w:cs="Arial"/>
          <w:sz w:val="22"/>
          <w:szCs w:val="22"/>
          <w:lang w:val="sr-Latn-RS"/>
        </w:rPr>
        <w:t>do 16. marta 2026</w:t>
      </w:r>
      <w:r w:rsidRPr="0008144D">
        <w:rPr>
          <w:rFonts w:ascii="Arial" w:eastAsia="Arial" w:hAnsi="Arial" w:cs="Arial"/>
          <w:sz w:val="22"/>
          <w:szCs w:val="22"/>
          <w:lang w:val="sr-Latn-CS"/>
        </w:rPr>
        <w:t xml:space="preserve">, iskustveno (vršnjačko) savetovalište od marta 2010. godine. </w:t>
      </w:r>
    </w:p>
    <w:p w14:paraId="58DC737B" w14:textId="77777777" w:rsidR="00FD601A" w:rsidRPr="0008144D" w:rsidRDefault="00FD601A" w:rsidP="006025C9">
      <w:pPr>
        <w:pBdr>
          <w:top w:val="nil"/>
          <w:left w:val="nil"/>
          <w:bottom w:val="nil"/>
          <w:right w:val="nil"/>
          <w:between w:val="nil"/>
        </w:pBdr>
        <w:spacing w:line="360" w:lineRule="auto"/>
        <w:ind w:firstLine="708"/>
        <w:jc w:val="both"/>
        <w:rPr>
          <w:rFonts w:ascii="Arial" w:eastAsia="Arial" w:hAnsi="Arial" w:cs="Arial"/>
          <w:sz w:val="22"/>
          <w:szCs w:val="22"/>
          <w:lang w:val="sr-Latn-CS"/>
        </w:rPr>
      </w:pPr>
      <w:r w:rsidRPr="0008144D">
        <w:rPr>
          <w:rFonts w:ascii="Arial" w:eastAsia="Arial" w:hAnsi="Arial" w:cs="Arial"/>
          <w:sz w:val="22"/>
          <w:szCs w:val="22"/>
          <w:lang w:val="sr-Latn-CS"/>
        </w:rPr>
        <w:t>Proistekao je iz Savetovališta za psiho-socijalnu podršku osobama s invaliditetom koji je 19.9.2000. otvorila tadašnja beogradska kancelarija francuske humanitarne organizacije HENDIKEP INTERNEŠNL (HI).</w:t>
      </w:r>
    </w:p>
    <w:p w14:paraId="58DC7382" w14:textId="60B37DD5" w:rsidR="006F699A" w:rsidRPr="0008144D" w:rsidRDefault="006F699A" w:rsidP="0000523F">
      <w:pPr>
        <w:pBdr>
          <w:top w:val="nil"/>
          <w:left w:val="nil"/>
          <w:bottom w:val="nil"/>
          <w:right w:val="nil"/>
          <w:between w:val="nil"/>
        </w:pBdr>
        <w:spacing w:line="360" w:lineRule="auto"/>
        <w:jc w:val="both"/>
        <w:rPr>
          <w:rFonts w:ascii="Arial" w:eastAsia="Arial" w:hAnsi="Arial" w:cs="Arial"/>
          <w:sz w:val="22"/>
          <w:szCs w:val="22"/>
          <w:lang w:val="sr-Latn-CS"/>
        </w:rPr>
      </w:pPr>
    </w:p>
    <w:p w14:paraId="2255F831" w14:textId="77777777" w:rsidR="00FB5475" w:rsidRPr="0008144D" w:rsidRDefault="00FB5475" w:rsidP="00FB5475">
      <w:pPr>
        <w:spacing w:line="276" w:lineRule="auto"/>
        <w:ind w:left="426" w:right="594"/>
        <w:rPr>
          <w:rFonts w:ascii="Arial" w:hAnsi="Arial" w:cs="Arial"/>
          <w:color w:val="000000"/>
          <w:sz w:val="22"/>
          <w:szCs w:val="22"/>
          <w:lang w:val="sr-Latn-RS"/>
        </w:rPr>
      </w:pPr>
      <w:r w:rsidRPr="0008144D">
        <w:rPr>
          <w:rFonts w:ascii="Arial" w:hAnsi="Arial" w:cs="Arial"/>
          <w:color w:val="000000"/>
          <w:sz w:val="22"/>
          <w:szCs w:val="22"/>
          <w:lang w:val="sr-Latn-RS"/>
        </w:rPr>
        <w:t>U toku godine organizovale smo:</w:t>
      </w:r>
    </w:p>
    <w:p w14:paraId="571F26DF" w14:textId="77777777" w:rsidR="00FB5475" w:rsidRPr="0008144D" w:rsidRDefault="00FB5475" w:rsidP="00FB5475">
      <w:pPr>
        <w:pStyle w:val="ListParagraph"/>
        <w:numPr>
          <w:ilvl w:val="0"/>
          <w:numId w:val="27"/>
        </w:numPr>
        <w:ind w:right="594"/>
        <w:rPr>
          <w:rFonts w:ascii="Arial" w:hAnsi="Arial" w:cs="Arial"/>
          <w:color w:val="000000"/>
          <w:lang w:val="sr-Latn-RS"/>
        </w:rPr>
      </w:pPr>
      <w:r w:rsidRPr="0008144D">
        <w:rPr>
          <w:rFonts w:ascii="Arial" w:hAnsi="Arial" w:cs="Arial"/>
          <w:color w:val="000000"/>
          <w:lang w:val="sr-Latn-RS"/>
        </w:rPr>
        <w:t xml:space="preserve">1756 sati usluge personalne asistencije za 1 ženu s prebivalištem u Novom Sadu  </w:t>
      </w:r>
    </w:p>
    <w:p w14:paraId="61232641" w14:textId="77777777" w:rsidR="00FB5475" w:rsidRPr="0008144D" w:rsidRDefault="00FB5475" w:rsidP="00FB5475">
      <w:pPr>
        <w:pStyle w:val="ListParagraph"/>
        <w:numPr>
          <w:ilvl w:val="0"/>
          <w:numId w:val="27"/>
        </w:numPr>
        <w:ind w:right="594"/>
        <w:rPr>
          <w:rFonts w:ascii="Arial" w:hAnsi="Arial" w:cs="Arial"/>
          <w:color w:val="000000"/>
          <w:lang w:val="sr-Latn-RS"/>
        </w:rPr>
      </w:pPr>
      <w:r w:rsidRPr="0008144D">
        <w:rPr>
          <w:rFonts w:ascii="Arial" w:hAnsi="Arial" w:cs="Arial"/>
          <w:color w:val="000000"/>
          <w:lang w:val="sr-Latn-RS"/>
        </w:rPr>
        <w:t>3537 sati usluge personalne asistencije uz podršku u donošenju odluka dvema mladim osobama iz Novog Sada i Beograda.</w:t>
      </w:r>
    </w:p>
    <w:p w14:paraId="1C7F8560" w14:textId="6D7602C5" w:rsidR="00FB5475" w:rsidRPr="0008144D" w:rsidRDefault="003C2319" w:rsidP="00587C08">
      <w:pPr>
        <w:spacing w:line="276" w:lineRule="auto"/>
        <w:ind w:left="426" w:right="594" w:firstLine="294"/>
        <w:rPr>
          <w:rFonts w:ascii="Arial" w:hAnsi="Arial" w:cs="Arial"/>
          <w:color w:val="000000"/>
          <w:sz w:val="22"/>
          <w:szCs w:val="22"/>
          <w:lang w:val="sr-Latn-RS"/>
        </w:rPr>
      </w:pPr>
      <w:r w:rsidRPr="0008144D">
        <w:rPr>
          <w:rFonts w:ascii="Arial" w:hAnsi="Arial" w:cs="Arial"/>
          <w:color w:val="000000"/>
          <w:sz w:val="22"/>
          <w:szCs w:val="22"/>
          <w:lang w:val="sr-Latn-RS"/>
        </w:rPr>
        <w:t>N</w:t>
      </w:r>
      <w:r w:rsidR="00FB5475" w:rsidRPr="0008144D">
        <w:rPr>
          <w:rFonts w:ascii="Arial" w:hAnsi="Arial" w:cs="Arial"/>
          <w:color w:val="000000"/>
          <w:sz w:val="22"/>
          <w:szCs w:val="22"/>
          <w:lang w:val="sr-Latn-RS"/>
        </w:rPr>
        <w:t>as 2</w:t>
      </w:r>
      <w:r w:rsidR="0014425B" w:rsidRPr="0008144D">
        <w:rPr>
          <w:rFonts w:ascii="Arial" w:hAnsi="Arial" w:cs="Arial"/>
          <w:color w:val="000000"/>
          <w:sz w:val="22"/>
          <w:szCs w:val="22"/>
          <w:lang w:val="sr-Latn-RS"/>
        </w:rPr>
        <w:t>9</w:t>
      </w:r>
      <w:r w:rsidR="00FB5475" w:rsidRPr="0008144D">
        <w:rPr>
          <w:rFonts w:ascii="Arial" w:hAnsi="Arial" w:cs="Arial"/>
          <w:color w:val="000000"/>
          <w:sz w:val="22"/>
          <w:szCs w:val="22"/>
          <w:lang w:val="sr-Latn-RS"/>
        </w:rPr>
        <w:t xml:space="preserve"> koristile/i</w:t>
      </w:r>
      <w:r w:rsidRPr="0008144D">
        <w:rPr>
          <w:rFonts w:ascii="Arial" w:hAnsi="Arial" w:cs="Arial"/>
          <w:color w:val="000000"/>
          <w:sz w:val="22"/>
          <w:szCs w:val="22"/>
          <w:lang w:val="sr-Latn-RS"/>
        </w:rPr>
        <w:t xml:space="preserve"> (25 žena, 1</w:t>
      </w:r>
      <w:r w:rsidR="00DD6299" w:rsidRPr="0008144D">
        <w:rPr>
          <w:rFonts w:ascii="Arial" w:hAnsi="Arial" w:cs="Arial"/>
          <w:color w:val="000000"/>
          <w:sz w:val="22"/>
          <w:szCs w:val="22"/>
          <w:lang w:val="sr-Latn-RS"/>
        </w:rPr>
        <w:t xml:space="preserve"> devojčica i 3 muškarca) koristili smo</w:t>
      </w:r>
      <w:r w:rsidR="00FB5475" w:rsidRPr="0008144D">
        <w:rPr>
          <w:rFonts w:ascii="Arial" w:hAnsi="Arial" w:cs="Arial"/>
          <w:color w:val="000000"/>
          <w:sz w:val="22"/>
          <w:szCs w:val="22"/>
          <w:lang w:val="sr-Latn-RS"/>
        </w:rPr>
        <w:t xml:space="preserve"> smo konsultativni ili savetodavni vid peer podrške, edukativni samo kroz internet prezentacije ili u komunikaciji 1 na 1. Nismo imale organizovale edukacije i učešće na njima.  Tri žene ujedno su i pružale i koristile peer podršku.</w:t>
      </w:r>
    </w:p>
    <w:p w14:paraId="632C6DB8" w14:textId="77777777" w:rsidR="00FB5475" w:rsidRPr="0008144D" w:rsidRDefault="00FB5475" w:rsidP="00FB5475">
      <w:pPr>
        <w:spacing w:line="276" w:lineRule="auto"/>
        <w:ind w:left="426" w:right="594"/>
        <w:rPr>
          <w:rFonts w:ascii="Arial" w:hAnsi="Arial" w:cs="Arial"/>
          <w:color w:val="000000"/>
          <w:sz w:val="22"/>
          <w:szCs w:val="22"/>
          <w:lang w:val="sr-Latn-RS"/>
        </w:rPr>
      </w:pPr>
    </w:p>
    <w:p w14:paraId="3A7A0E60" w14:textId="059B8255" w:rsidR="00FB5475" w:rsidRPr="0008144D" w:rsidRDefault="00FB5475" w:rsidP="008858DC">
      <w:pPr>
        <w:spacing w:line="276" w:lineRule="auto"/>
        <w:ind w:left="426" w:right="594" w:firstLine="294"/>
        <w:rPr>
          <w:rFonts w:ascii="Arial" w:hAnsi="Arial" w:cs="Arial"/>
          <w:color w:val="000000"/>
          <w:sz w:val="22"/>
          <w:szCs w:val="22"/>
          <w:lang w:val="sr-Latn-RS"/>
        </w:rPr>
      </w:pPr>
      <w:r w:rsidRPr="0008144D">
        <w:rPr>
          <w:rFonts w:ascii="Arial" w:hAnsi="Arial" w:cs="Arial"/>
          <w:color w:val="000000"/>
          <w:sz w:val="22"/>
          <w:szCs w:val="22"/>
          <w:lang w:val="sr-Latn-RS"/>
        </w:rPr>
        <w:t>U 2025.</w:t>
      </w:r>
      <w:r w:rsidR="00AB4CBE" w:rsidRPr="0008144D">
        <w:rPr>
          <w:rFonts w:ascii="Arial" w:hAnsi="Arial" w:cs="Arial"/>
          <w:color w:val="000000"/>
          <w:sz w:val="22"/>
          <w:szCs w:val="22"/>
          <w:lang w:val="sr-Latn-RS"/>
        </w:rPr>
        <w:t xml:space="preserve"> radili</w:t>
      </w:r>
      <w:r w:rsidR="00587C08">
        <w:rPr>
          <w:rFonts w:ascii="Arial" w:hAnsi="Arial" w:cs="Arial"/>
          <w:color w:val="000000"/>
          <w:sz w:val="22"/>
          <w:szCs w:val="22"/>
          <w:lang w:val="sr-Latn-RS"/>
        </w:rPr>
        <w:t xml:space="preserve"> smo</w:t>
      </w:r>
      <w:r w:rsidRPr="0008144D">
        <w:rPr>
          <w:rFonts w:ascii="Arial" w:hAnsi="Arial" w:cs="Arial"/>
          <w:color w:val="000000"/>
          <w:sz w:val="22"/>
          <w:szCs w:val="22"/>
          <w:lang w:val="sr-Latn-RS"/>
        </w:rPr>
        <w:t xml:space="preserve"> nas troje (2 žene po ugovoru o radu na neodređeno vreme i 1 muškarac na određeno) i 1 žena po ugovru o delu za zaposlenu osobu. </w:t>
      </w:r>
    </w:p>
    <w:p w14:paraId="77864D3E" w14:textId="77777777" w:rsidR="00FB5475" w:rsidRPr="0008144D" w:rsidRDefault="00FB5475" w:rsidP="00FB5475">
      <w:pPr>
        <w:spacing w:line="276" w:lineRule="auto"/>
        <w:ind w:left="426" w:right="594"/>
        <w:rPr>
          <w:rFonts w:ascii="Arial" w:hAnsi="Arial" w:cs="Arial"/>
          <w:color w:val="000000"/>
          <w:sz w:val="22"/>
          <w:szCs w:val="22"/>
          <w:lang w:val="sr-Latn-RS"/>
        </w:rPr>
      </w:pPr>
    </w:p>
    <w:p w14:paraId="58DC738C" w14:textId="77777777" w:rsidR="00FD601A" w:rsidRPr="0008144D" w:rsidRDefault="00FD601A" w:rsidP="006025C9">
      <w:pPr>
        <w:tabs>
          <w:tab w:val="left" w:pos="8820"/>
        </w:tabs>
        <w:spacing w:line="360" w:lineRule="auto"/>
        <w:ind w:right="-119"/>
        <w:jc w:val="both"/>
        <w:rPr>
          <w:rFonts w:ascii="Arial" w:hAnsi="Arial" w:cs="Arial"/>
          <w:sz w:val="22"/>
          <w:szCs w:val="22"/>
          <w:lang w:val="sr-Latn-CS"/>
        </w:rPr>
      </w:pPr>
    </w:p>
    <w:p w14:paraId="1498B986" w14:textId="77777777" w:rsidR="00205108" w:rsidRDefault="00205108">
      <w:pPr>
        <w:rPr>
          <w:rFonts w:ascii="Arial" w:hAnsi="Arial" w:cs="Arial"/>
          <w:bCs/>
          <w:sz w:val="22"/>
          <w:szCs w:val="22"/>
          <w:lang w:val="sr-Latn-CS"/>
        </w:rPr>
      </w:pPr>
      <w:r>
        <w:rPr>
          <w:rFonts w:ascii="Arial" w:hAnsi="Arial" w:cs="Arial"/>
          <w:bCs/>
          <w:sz w:val="22"/>
          <w:szCs w:val="22"/>
          <w:lang w:val="sr-Latn-CS"/>
        </w:rPr>
        <w:br w:type="page"/>
      </w:r>
    </w:p>
    <w:p w14:paraId="58DC738D" w14:textId="7CA9AE82" w:rsidR="00FD601A" w:rsidRPr="0008144D" w:rsidRDefault="0015470B" w:rsidP="006025C9">
      <w:pPr>
        <w:tabs>
          <w:tab w:val="left" w:pos="8820"/>
        </w:tabs>
        <w:spacing w:line="360" w:lineRule="auto"/>
        <w:ind w:right="-119"/>
        <w:jc w:val="center"/>
        <w:rPr>
          <w:rFonts w:ascii="Arial" w:hAnsi="Arial" w:cs="Arial"/>
          <w:bCs/>
          <w:sz w:val="22"/>
          <w:szCs w:val="22"/>
          <w:lang w:val="sr-Latn-CS"/>
        </w:rPr>
      </w:pPr>
      <w:r w:rsidRPr="0008144D">
        <w:rPr>
          <w:rFonts w:ascii="Arial" w:hAnsi="Arial" w:cs="Arial"/>
          <w:bCs/>
          <w:sz w:val="22"/>
          <w:szCs w:val="22"/>
          <w:lang w:val="sr-Latn-CS"/>
        </w:rPr>
        <w:lastRenderedPageBreak/>
        <w:t>ISHODI SPROVEDENIH AKTIVNOSTI</w:t>
      </w:r>
      <w:r w:rsidR="003C678F" w:rsidRPr="0008144D">
        <w:rPr>
          <w:rFonts w:ascii="Arial" w:hAnsi="Arial" w:cs="Arial"/>
          <w:bCs/>
          <w:sz w:val="22"/>
          <w:szCs w:val="22"/>
          <w:lang w:val="sr-Latn-CS"/>
        </w:rPr>
        <w:t xml:space="preserve">, </w:t>
      </w:r>
      <w:r w:rsidR="00FD601A" w:rsidRPr="0008144D">
        <w:rPr>
          <w:rFonts w:ascii="Arial" w:hAnsi="Arial" w:cs="Arial"/>
          <w:bCs/>
          <w:sz w:val="22"/>
          <w:szCs w:val="22"/>
          <w:lang w:val="sr-Latn-CS"/>
        </w:rPr>
        <w:t>SARADNJA I PARTNERSTVA</w:t>
      </w:r>
    </w:p>
    <w:p w14:paraId="58DC738E" w14:textId="77777777" w:rsidR="005F426F" w:rsidRPr="0008144D" w:rsidRDefault="005F426F" w:rsidP="006025C9">
      <w:pPr>
        <w:tabs>
          <w:tab w:val="left" w:pos="8820"/>
        </w:tabs>
        <w:spacing w:line="360" w:lineRule="auto"/>
        <w:ind w:right="-119"/>
        <w:jc w:val="center"/>
        <w:rPr>
          <w:rFonts w:ascii="Arial" w:hAnsi="Arial" w:cs="Arial"/>
          <w:bCs/>
          <w:sz w:val="22"/>
          <w:szCs w:val="22"/>
          <w:lang w:val="sr-Latn-CS"/>
        </w:rPr>
      </w:pPr>
    </w:p>
    <w:p w14:paraId="560D55E4" w14:textId="6FD188F9" w:rsidR="00213B2E" w:rsidRPr="00764B3D" w:rsidRDefault="00213B2E" w:rsidP="00764B3D">
      <w:pPr>
        <w:pStyle w:val="ListParagraph"/>
        <w:numPr>
          <w:ilvl w:val="0"/>
          <w:numId w:val="24"/>
        </w:numPr>
        <w:jc w:val="both"/>
        <w:rPr>
          <w:rFonts w:ascii="Arial" w:hAnsi="Arial" w:cs="Arial"/>
          <w:lang w:val="sr-Latn-RS"/>
        </w:rPr>
      </w:pPr>
      <w:r w:rsidRPr="0008144D">
        <w:rPr>
          <w:rFonts w:ascii="Arial" w:hAnsi="Arial" w:cs="Arial"/>
          <w:lang w:val="sr-Latn-RS"/>
        </w:rPr>
        <w:t xml:space="preserve">Održan je kontinuitet usluge personalne asistencije za jednu ženu po njenom izboru licenciranog pružaoca ove usluge i podrške u donošenju odluka uz asistenciju dvoma mladima koji ne ispunjavaju kriterijume za finansiranje usluge personalne asistencije po važećim državnim minimalnim standardima, koji se neće meenjati, ali je grupa organizacija predložila uvođenje usluge inkluzivni asistent, na šta je Centar 9.3.2026. poslao </w:t>
      </w:r>
      <w:hyperlink r:id="rId8" w:history="1">
        <w:r w:rsidRPr="0008144D">
          <w:rPr>
            <w:rStyle w:val="Hyperlink"/>
            <w:rFonts w:ascii="Arial" w:hAnsi="Arial" w:cs="Arial"/>
            <w:lang w:val="sr-Latn-RS"/>
          </w:rPr>
          <w:t xml:space="preserve">reakciju </w:t>
        </w:r>
      </w:hyperlink>
      <w:r w:rsidRPr="0008144D">
        <w:rPr>
          <w:rFonts w:ascii="Arial" w:hAnsi="Arial" w:cs="Arial"/>
          <w:lang w:val="sr-Latn-RS"/>
        </w:rPr>
        <w:t xml:space="preserve"> predkagaćima i Inicijativi za prava osoba sa mentalnim invaliditetom. </w:t>
      </w:r>
    </w:p>
    <w:p w14:paraId="58A4FCE5" w14:textId="77777777" w:rsidR="00213B2E" w:rsidRPr="0008144D" w:rsidRDefault="00213B2E" w:rsidP="00764B3D">
      <w:pPr>
        <w:pStyle w:val="ListParagraph"/>
        <w:numPr>
          <w:ilvl w:val="0"/>
          <w:numId w:val="24"/>
        </w:numPr>
        <w:jc w:val="both"/>
        <w:rPr>
          <w:rFonts w:ascii="Arial" w:hAnsi="Arial" w:cs="Arial"/>
          <w:lang w:val="sr-Latn-RS"/>
        </w:rPr>
      </w:pPr>
      <w:r w:rsidRPr="0008144D">
        <w:rPr>
          <w:rFonts w:ascii="Arial" w:hAnsi="Arial" w:cs="Arial"/>
          <w:lang w:val="sr-Latn-RS"/>
        </w:rPr>
        <w:t xml:space="preserve">Održam je kontinuitet peer i međusobne podrške koju smo tokom godina koristili nas 28. i pružale nas 2. </w:t>
      </w:r>
    </w:p>
    <w:p w14:paraId="332D6ECC" w14:textId="7D6A200B" w:rsidR="00213B2E" w:rsidRPr="0008144D" w:rsidRDefault="00213B2E" w:rsidP="00764B3D">
      <w:pPr>
        <w:pStyle w:val="ListParagraph"/>
        <w:numPr>
          <w:ilvl w:val="0"/>
          <w:numId w:val="24"/>
        </w:numPr>
        <w:jc w:val="both"/>
        <w:rPr>
          <w:rFonts w:ascii="Arial" w:hAnsi="Arial" w:cs="Arial"/>
          <w:lang w:val="sr-Latn-RS"/>
        </w:rPr>
      </w:pPr>
      <w:r w:rsidRPr="0008144D">
        <w:rPr>
          <w:rFonts w:ascii="Arial" w:hAnsi="Arial" w:cs="Arial"/>
          <w:lang w:val="sr-Latn-RS"/>
        </w:rPr>
        <w:t xml:space="preserve">Vlasnica Uncutovih kreacija i predsednica Centra rekonstruisale smo </w:t>
      </w:r>
      <w:hyperlink r:id="rId9" w:history="1">
        <w:r w:rsidRPr="0008144D">
          <w:rPr>
            <w:rStyle w:val="Hyperlink"/>
            <w:rFonts w:ascii="Arial" w:hAnsi="Arial" w:cs="Arial"/>
            <w:lang w:val="sr-Latn-RS"/>
          </w:rPr>
          <w:t xml:space="preserve">sajt </w:t>
        </w:r>
      </w:hyperlink>
      <w:r w:rsidRPr="0008144D">
        <w:rPr>
          <w:rFonts w:ascii="Arial" w:hAnsi="Arial" w:cs="Arial"/>
          <w:lang w:val="sr-Latn-RS"/>
        </w:rPr>
        <w:t>Centra uz delimićnu tehničku podršku Fabrike sajtova.</w:t>
      </w:r>
    </w:p>
    <w:p w14:paraId="3BC656BF" w14:textId="77777777" w:rsidR="00F47A97" w:rsidRPr="0008144D" w:rsidRDefault="00F47A97" w:rsidP="008E6DDB">
      <w:pPr>
        <w:pStyle w:val="ListParagraph"/>
        <w:numPr>
          <w:ilvl w:val="0"/>
          <w:numId w:val="24"/>
        </w:numPr>
        <w:ind w:right="-46"/>
        <w:jc w:val="both"/>
        <w:rPr>
          <w:rFonts w:ascii="Arial" w:hAnsi="Arial" w:cs="Arial"/>
          <w:bCs/>
          <w:color w:val="000000"/>
          <w:lang w:val="sr-Latn-RS"/>
        </w:rPr>
      </w:pPr>
      <w:r w:rsidRPr="0008144D">
        <w:rPr>
          <w:rFonts w:ascii="Arial" w:hAnsi="Arial" w:cs="Arial"/>
          <w:bCs/>
          <w:color w:val="000000"/>
          <w:lang w:val="sr-Latn-RS"/>
        </w:rPr>
        <w:t xml:space="preserve">Studentu iz BG koji koristi podršku u odlučivanju uz asistenciju pružen je pun obim informativne i konsultativne podrške u vezi s ostvarivanjem prava na asistenciju. </w:t>
      </w:r>
    </w:p>
    <w:p w14:paraId="42FAA731" w14:textId="77777777" w:rsidR="00F47A97" w:rsidRPr="0008144D" w:rsidRDefault="00F47A97" w:rsidP="008E6DDB">
      <w:pPr>
        <w:pStyle w:val="ListParagraph"/>
        <w:ind w:right="-46" w:firstLine="720"/>
        <w:jc w:val="both"/>
        <w:rPr>
          <w:rFonts w:ascii="Arial" w:hAnsi="Arial" w:cs="Arial"/>
          <w:bCs/>
          <w:color w:val="000000"/>
          <w:lang w:val="sr-Latn-RS"/>
        </w:rPr>
      </w:pPr>
      <w:r w:rsidRPr="0008144D">
        <w:rPr>
          <w:rFonts w:ascii="Arial" w:hAnsi="Arial" w:cs="Arial"/>
          <w:bCs/>
          <w:color w:val="000000"/>
          <w:lang w:val="sr-Latn-RS"/>
        </w:rPr>
        <w:t xml:space="preserve">Sedmog aprila 2025. Centar je dobio tumačenje Sektora za socijalnu zaštitu Ministarstva da se „preporuka odnosi na situacije kada je osobi usluga lični pratilac deteta ili personalni asistent neophodna, bez obzira gde pohađa školu, fakultet ili je radno angažovan/a (druga jedinica lokalne samouprave), a u skladu sa propisanim uslovima i standardima“. To znači da društveno aktivne punoletne osobe van sistema osnovnog obrazovanja i vaspitanja  koje ostvaruju pravo samo na osnovni dodatak za tuđu negu pomoć i sve osobe koje nemaju sposobnost samostalnog odlučivanja bez obzira na status redovnog studenta/kinje, zaposlene ili na drugi način društveno aktivne osobe nemaju pravo na finansiranje usluge personalne asistencije iz budžeta grada ili opštine u kojima imaju prebivalište ili boravište. Upitale smo  Sektor za socijalnu zaštitu ministarstva na koji način da postupi odeljenje Centra za socijalni rad Novi Beograd i Sekretarijat za socijalnu zaštitu Grada Beograda u vezi s obezbeđivanjem novca za asistenciju studentu, koji nema pravo na finansiranje asistencije, a Centar je tada još samo za april imao novca za pokrivanje troškova njegove asistencije zahvaljujući urgentnom grantu RŽF-a, i zatražile pomoć nadležnih institucija u obezbeđivanju sredstava za ovu namenu iz drugih izvora dok se ne nađe među rešenje ili do trajne promene minimalnih državnih standarda. Službenica Ministarstva u telefonskom razgovoru  8.4.2025. potvrdila je da Ministarstvo radi na promeni državnih standarda i na omogućavanju integrisanih usluga i da do tada ne može da donosi privremene mere ili međumere, kao i da dijagnoza ne sme biti osnov za uskraćivanje nečijeg prava da podnese nadležnom telu zahtev za korišćenje javne usluge niti neodobravanja prava na njeno finansiranje ukoliko po stručnoj proceni nadležne službe ispunjava sve zakonom definisane kriterijume. </w:t>
      </w:r>
    </w:p>
    <w:p w14:paraId="24ECD96B" w14:textId="77777777" w:rsidR="00F47A97" w:rsidRPr="0008144D" w:rsidRDefault="00F47A97" w:rsidP="008E6DDB">
      <w:pPr>
        <w:pStyle w:val="ListParagraph"/>
        <w:ind w:right="95" w:firstLine="720"/>
        <w:jc w:val="both"/>
        <w:rPr>
          <w:rFonts w:ascii="Arial" w:hAnsi="Arial" w:cs="Arial"/>
          <w:color w:val="000000"/>
          <w:lang w:val="sr-Latn-RS"/>
        </w:rPr>
      </w:pPr>
      <w:r w:rsidRPr="0008144D">
        <w:rPr>
          <w:rFonts w:ascii="Arial" w:hAnsi="Arial" w:cs="Arial"/>
          <w:bCs/>
          <w:color w:val="000000"/>
          <w:lang w:val="sr-Latn-RS"/>
        </w:rPr>
        <w:t>Prethodno u odgovoru na upit Centra od 22.1. 2025. da li je resorno ministarstvo odgovorilo Poverenici za zaštitu ravnoprvanosti na preporuke mera i inicijativu za izmenu važećih minimalnih standarda za organizovanje usluge personalne asistencije, odgovoreno je da će Ministarstvo prilikom izrade izmena i dopuna Zakona o socijalnoj zaštiti imati u vidu sve predloge u celinama na koje je Kancelarija Poverenice u Inicijativi od 31.10. navela i da će posebnu pažnju posvetiti aktivnostima koje doprinose punoj primeni postojećeg Zakona o socijalnoj zaštiti. </w:t>
      </w:r>
      <w:r w:rsidRPr="0008144D">
        <w:rPr>
          <w:rFonts w:ascii="Arial" w:hAnsi="Arial" w:cs="Arial"/>
          <w:color w:val="000000"/>
          <w:lang w:val="sr-Latn-RS"/>
        </w:rPr>
        <w:t>Centar za socijalni rad predao je studentu 19.11 2025. rešenje o prekidu postupka za priznanje prava na finansiranje usluge personalne asistencije jer ne ispunjava kriterijume definisane čl. 99 Pravilnika o bližim uslovima i standardima za pružanje usluga socijalne zaštite bez predloga rešenja šta može da uradi pošto je priznanje ovog prava tražio po osnovu toga bez asistencije ne bi mogao da studira. Žalbu na rešenje podneo je resoenom gradskom sekretarijatu 22.11.  Rešenje po žalbi uručeno mu je 16. 3.2026.</w:t>
      </w:r>
    </w:p>
    <w:p w14:paraId="7F3B1456" w14:textId="78F87021" w:rsidR="00F47A97" w:rsidRDefault="00F47A97" w:rsidP="008E6DDB">
      <w:pPr>
        <w:pStyle w:val="ListParagraph"/>
        <w:ind w:right="95" w:firstLine="720"/>
        <w:jc w:val="both"/>
        <w:rPr>
          <w:rFonts w:ascii="Arial" w:hAnsi="Arial" w:cs="Arial"/>
          <w:color w:val="000000"/>
          <w:lang w:val="sr-Latn-RS"/>
        </w:rPr>
      </w:pPr>
      <w:r w:rsidRPr="0008144D">
        <w:rPr>
          <w:rFonts w:ascii="Arial" w:hAnsi="Arial" w:cs="Arial"/>
          <w:color w:val="000000"/>
          <w:lang w:val="sr-Latn-RS"/>
        </w:rPr>
        <w:t>Za sve ovo vreme on je završio prvu godinu Dizajna interfejsa i na visokoj strukovnoj školi Politehnik</w:t>
      </w:r>
      <w:r w:rsidR="00764B3D">
        <w:rPr>
          <w:rFonts w:ascii="Arial" w:hAnsi="Arial" w:cs="Arial"/>
          <w:color w:val="000000"/>
          <w:lang w:val="sr-Latn-RS"/>
        </w:rPr>
        <w:t>a</w:t>
      </w:r>
      <w:r w:rsidRPr="0008144D">
        <w:rPr>
          <w:rFonts w:ascii="Arial" w:hAnsi="Arial" w:cs="Arial"/>
          <w:color w:val="000000"/>
          <w:lang w:val="sr-Latn-RS"/>
        </w:rPr>
        <w:t xml:space="preserve"> i na Fakultetu za digitalni dizajn Univerziteta Metropoliten i položio 8 ispita iz druge godine u obe VŠU. Uz delimične međusobne konsultacije potrefljen je modalitet ućenja. U socijalnom aspektu, što zbog stanja u državi, što zbog obaveza na studijama, život mu se nije mnogo promenio, do čega se nadamo da će doći u narednom periodu. Značilo bi angažovanje još jednog asistenta/kinje za druge društvene aktivnosti i za aktivnosti u kući,  koje je, delom, počeo samostalno da obavlja.</w:t>
      </w:r>
    </w:p>
    <w:p w14:paraId="0A777438" w14:textId="77777777" w:rsidR="00BA77C3" w:rsidRPr="00764B3D" w:rsidRDefault="00BA77C3" w:rsidP="008E6DDB">
      <w:pPr>
        <w:pStyle w:val="ListParagraph"/>
        <w:ind w:right="95" w:firstLine="720"/>
        <w:jc w:val="both"/>
        <w:rPr>
          <w:rFonts w:ascii="Arial" w:hAnsi="Arial" w:cs="Arial"/>
          <w:color w:val="000000"/>
          <w:lang w:val="sr-Latn-RS"/>
        </w:rPr>
      </w:pPr>
    </w:p>
    <w:p w14:paraId="3BF63FCC" w14:textId="162C85CD" w:rsidR="00F47A97" w:rsidRPr="00BB487F" w:rsidRDefault="00F47A97" w:rsidP="00BB487F">
      <w:pPr>
        <w:pStyle w:val="ListParagraph"/>
        <w:numPr>
          <w:ilvl w:val="0"/>
          <w:numId w:val="24"/>
        </w:numPr>
        <w:ind w:right="95"/>
        <w:jc w:val="both"/>
        <w:rPr>
          <w:rFonts w:ascii="Arial" w:hAnsi="Arial" w:cs="Arial"/>
          <w:color w:val="000000"/>
          <w:lang w:val="sr-Latn-RS"/>
        </w:rPr>
      </w:pPr>
      <w:r w:rsidRPr="0008144D">
        <w:rPr>
          <w:rFonts w:ascii="Arial" w:hAnsi="Arial" w:cs="Arial"/>
          <w:color w:val="000000"/>
          <w:lang w:val="sr-Latn-RS"/>
        </w:rPr>
        <w:t xml:space="preserve">Na osnovu dostavljenih radnih lista mlada slikarka u Novom Sadu podršku je koristila za aktivnosti van kuće: obuku za slikanje, odlazak na promociju knjige i druge događaje, u šetnje, u prirodu, za susret s prijateljima, za odlazak na bazen, za Madero terapiju i dr. Majka korisnice kaže da su majka i ona upućene 1 na drugu što se tiće samog slikanja, a da drugi deo društvenih aktivnosti obavlja uz asistenciju. Kad  su korisnica i njena majka posetile kancelariju Centra, nisu pričale o tome. Studentu iz Beograda preneto je sve što se u poslednjih 15 meseci dogodilo da bi u komunikaciji s telima i organizacijama koji odlučuju o ispunjenosti uslova za finansiranje asistencije da bi mogao informisano da odgovori iznese svoj stav u daljoj komunikaciji s njima, ali je u razgovoru s njegovom majkom i njim 16.3.2026. predsednica Centra rekla da kad bi on u potpunosti bio svestan toga šta i zasšto nije urađeno kako bi trebalo zašto se prave prepreke i ko ih pravi, to moglo da utiče na njegovo mentalno zdravlje. Majka je odgovorila da se svim novim predlozima rešenja i nerešavanjem nameće dodatni teret osobama koje ga već nose. Iz tog razloga 17.3. 2026. predednica je, uz mejlove koji su redovno slati, majci slikarke iz Novog Sada prenela sve što je urađeno i izazove nastale novom inicijativom za uvođenje usluge inkluzivni asidstent samo da se ne bi menjalo ništa u vezi s obavezama trenutnih ovlašćenih pružalaca usluge personalne asistencije, intergrupne diskriminacije i sveprisutnog abilizma. </w:t>
      </w:r>
    </w:p>
    <w:p w14:paraId="4D37F782" w14:textId="70F285EF" w:rsidR="00F47A97" w:rsidRPr="00BB487F" w:rsidRDefault="00F47A97" w:rsidP="00BB487F">
      <w:pPr>
        <w:pStyle w:val="ListParagraph"/>
        <w:numPr>
          <w:ilvl w:val="0"/>
          <w:numId w:val="24"/>
        </w:numPr>
        <w:ind w:right="95"/>
        <w:jc w:val="both"/>
        <w:rPr>
          <w:rFonts w:ascii="Arial" w:hAnsi="Arial" w:cs="Arial"/>
          <w:color w:val="000000"/>
          <w:lang w:val="sr-Latn-RS"/>
        </w:rPr>
      </w:pPr>
      <w:r w:rsidRPr="0008144D">
        <w:rPr>
          <w:rFonts w:ascii="Arial" w:hAnsi="Arial" w:cs="Arial"/>
          <w:color w:val="000000"/>
          <w:lang w:val="sr-Latn-RS"/>
        </w:rPr>
        <w:t>Jednoj slepoj osobi organizovale smo asistenciju nekoliko sati nedeljno kad je dolazila u NS zbog obuka ili kod lekara uz njeno plaćanje.  Jedna koleginica i dalje joj asistirra kad dolazi u NS. Nakon konsultacija s predsednicom Centra, stupila je u kontakt s Centrom za samostalni život i naknadno s Organizacijom „... Iz kruga – Vojvodina“, prošla je kroz obuku o ljudskim pravim i u postupku je osnivanje organizacije usmerene na sopstvenom stvaranju preduslova za Samostalni život, u čemu je imala podršku CSR-a, ali ne i tamošnje organizacije slepih, kojoj se prvobitno obratila da se krene raditi na promeni i bez osnivanja nove organizacije.</w:t>
      </w:r>
    </w:p>
    <w:p w14:paraId="01390581" w14:textId="5D64CF01" w:rsidR="00F47A97" w:rsidRPr="00BB487F" w:rsidRDefault="00F47A97" w:rsidP="00BB487F">
      <w:pPr>
        <w:pStyle w:val="ListParagraph"/>
        <w:numPr>
          <w:ilvl w:val="0"/>
          <w:numId w:val="24"/>
        </w:numPr>
        <w:ind w:right="95"/>
        <w:jc w:val="both"/>
        <w:rPr>
          <w:rFonts w:ascii="Arial" w:hAnsi="Arial" w:cs="Arial"/>
          <w:color w:val="000000"/>
          <w:lang w:val="sr-Latn-RS"/>
        </w:rPr>
      </w:pPr>
      <w:r w:rsidRPr="0008144D">
        <w:rPr>
          <w:rFonts w:ascii="Arial" w:hAnsi="Arial" w:cs="Arial"/>
          <w:color w:val="000000"/>
          <w:lang w:val="sr-Latn-RS"/>
        </w:rPr>
        <w:t>Jednoj porodici GO Crvenog krsta NS, uz posredovanje Centra, obezbedio je paket namirnica. Nadamo se da su nastavili redovno da im ga obezbeđuju jer fizički ne mogu da odu do Kuhinje solidarnosti.</w:t>
      </w:r>
    </w:p>
    <w:p w14:paraId="7D6052EF" w14:textId="24FBBC78" w:rsidR="00F47A97" w:rsidRPr="001C376D" w:rsidRDefault="00F47A97" w:rsidP="001C376D">
      <w:pPr>
        <w:pStyle w:val="ListParagraph"/>
        <w:numPr>
          <w:ilvl w:val="0"/>
          <w:numId w:val="24"/>
        </w:numPr>
        <w:ind w:right="95"/>
        <w:jc w:val="both"/>
        <w:rPr>
          <w:rFonts w:ascii="Arial" w:hAnsi="Arial" w:cs="Arial"/>
          <w:color w:val="000000"/>
          <w:lang w:val="sr-Latn-RS"/>
        </w:rPr>
      </w:pPr>
      <w:r w:rsidRPr="0008144D">
        <w:rPr>
          <w:rFonts w:ascii="Arial" w:hAnsi="Arial" w:cs="Arial"/>
          <w:color w:val="000000"/>
          <w:lang w:val="sr-Latn-RS"/>
        </w:rPr>
        <w:t>Jednu ženu uputile smo na sigurnu žensku kuću, nakon prethodnog razgovora sa dežurnom osobom. Kako joj obraćnje za ovu podršku nije odgovaralo, asistentkinja predsednice kroz konsultativnu peer podršku uputila ju je na to šta može da uradi.</w:t>
      </w:r>
    </w:p>
    <w:p w14:paraId="16A22657" w14:textId="75FAC1DE" w:rsidR="00F47A97" w:rsidRPr="00697D02" w:rsidRDefault="00F47A97" w:rsidP="00697D02">
      <w:pPr>
        <w:pStyle w:val="ListParagraph"/>
        <w:numPr>
          <w:ilvl w:val="0"/>
          <w:numId w:val="24"/>
        </w:numPr>
        <w:ind w:right="521"/>
        <w:jc w:val="both"/>
        <w:rPr>
          <w:rFonts w:ascii="Arial" w:hAnsi="Arial" w:cs="Arial"/>
          <w:color w:val="000000"/>
          <w:lang w:val="sr-Latn-RS"/>
        </w:rPr>
      </w:pPr>
      <w:r w:rsidRPr="0008144D">
        <w:rPr>
          <w:rFonts w:ascii="Arial" w:hAnsi="Arial" w:cs="Arial"/>
          <w:color w:val="000000"/>
          <w:lang w:val="sr-Latn-RS"/>
        </w:rPr>
        <w:t>Jednu prosvetnu radnicu kojoj godinama nije isplaćivano bolovanje i kojoj je Komisija Fonda PIO u nekoliko navrata procenjivala da ima radnu sposobnost, uputile smo na pokretanje postupka za procenu radne sposobnosti da se utvrdi koji stepen ima i na osnovu toga da može ili da nastavi da radi u određenom segmentu u struci ili, da podnese zahtev za invalidsku penziju jer ima 30 godina radnog staža, a 6 godina živi u kući bez grejanja i neretko nema šta da jede.</w:t>
      </w:r>
    </w:p>
    <w:p w14:paraId="1E11510F" w14:textId="4DE47833" w:rsidR="00F47A97" w:rsidRPr="00BA77C3" w:rsidRDefault="00F47A97" w:rsidP="00BA77C3">
      <w:pPr>
        <w:pStyle w:val="ListParagraph"/>
        <w:numPr>
          <w:ilvl w:val="0"/>
          <w:numId w:val="24"/>
        </w:numPr>
        <w:ind w:right="521"/>
        <w:jc w:val="both"/>
        <w:rPr>
          <w:rFonts w:ascii="Arial" w:hAnsi="Arial" w:cs="Arial"/>
          <w:color w:val="000000"/>
          <w:lang w:val="sr-Latn-RS"/>
        </w:rPr>
      </w:pPr>
      <w:r w:rsidRPr="0008144D">
        <w:rPr>
          <w:rFonts w:ascii="Arial" w:hAnsi="Arial" w:cs="Arial"/>
          <w:color w:val="000000"/>
          <w:lang w:val="sr-Latn-RS"/>
        </w:rPr>
        <w:t>Posredovale smo u angažovanju ličnog pratioca 1 učenici osnovne škole. Bio je angažovan 3 meseca dok nije angažovana nova stalna pratilja koju je preporučila služba SOŠO MILAN PETROVIĆ. Majku devojčice i pratilac, koji je sociolog po struci, i ima petogodišnje iskustva u pružanju  svakodnevne iskustvene podrške u organiizaciji Centra i predsednica uputile su u moguće promene naćina komunikacije s ćerkom i podele odgovornosti za domaćinstvo. Nakon leta majka se nije javljala. Nadamo se da je sve u redu.</w:t>
      </w:r>
    </w:p>
    <w:p w14:paraId="7B3A9567" w14:textId="56F391C1" w:rsidR="00F47A97" w:rsidRPr="00697D02" w:rsidRDefault="00F47A97" w:rsidP="00697D02">
      <w:pPr>
        <w:pStyle w:val="ListParagraph"/>
        <w:numPr>
          <w:ilvl w:val="0"/>
          <w:numId w:val="24"/>
        </w:numPr>
        <w:ind w:right="521"/>
        <w:jc w:val="both"/>
        <w:rPr>
          <w:rFonts w:ascii="Arial" w:hAnsi="Arial" w:cs="Arial"/>
          <w:color w:val="000000"/>
          <w:lang w:val="sr-Latn-RS"/>
        </w:rPr>
      </w:pPr>
      <w:r w:rsidRPr="0008144D">
        <w:rPr>
          <w:rFonts w:ascii="Arial" w:hAnsi="Arial" w:cs="Arial"/>
          <w:color w:val="000000"/>
          <w:lang w:val="sr-Latn-RS"/>
        </w:rPr>
        <w:t>Pitale smo prosvetnu savetnicu Školske uprave za Južnobački okrug kome da se obrate roditelji dečaka koji je po rasnoj osnovi trpeo vršnjaško nasilje u OŠ. U roku od nekoliko dana javljeno nam je da je premešten u drugu školu.</w:t>
      </w:r>
    </w:p>
    <w:p w14:paraId="1182981E" w14:textId="4BC38955" w:rsidR="00F47A97" w:rsidRPr="0008144D" w:rsidRDefault="00F47A97" w:rsidP="00697D02">
      <w:pPr>
        <w:pStyle w:val="ListParagraph"/>
        <w:numPr>
          <w:ilvl w:val="0"/>
          <w:numId w:val="24"/>
        </w:numPr>
        <w:ind w:right="521"/>
        <w:jc w:val="both"/>
        <w:rPr>
          <w:rFonts w:ascii="Arial" w:hAnsi="Arial" w:cs="Arial"/>
          <w:color w:val="000000"/>
          <w:lang w:val="sr-Latn-RS"/>
        </w:rPr>
      </w:pPr>
      <w:r w:rsidRPr="0008144D">
        <w:rPr>
          <w:rFonts w:ascii="Arial" w:hAnsi="Arial" w:cs="Arial"/>
          <w:color w:val="000000"/>
          <w:lang w:val="sr-Latn-RS"/>
        </w:rPr>
        <w:t>Studentkinja FTN-a s prebivalištem u BG podnela je, uz podršku Centra, ponovo zahtev za finansiranje asistencije nadležnom odeljrnju CSR-a. Nadležna službenica dugo je bila na bolovanju. Rečeno joj je da ponovo podnese zahtev, ali da se ne nada pozitivnom odgovoru. Ne znamo šta je bio ishod.</w:t>
      </w:r>
    </w:p>
    <w:p w14:paraId="51CF9F90" w14:textId="717D8C67" w:rsidR="008117E6" w:rsidRPr="0008144D" w:rsidRDefault="008117E6" w:rsidP="00205108">
      <w:pPr>
        <w:spacing w:line="276" w:lineRule="auto"/>
        <w:ind w:right="595" w:firstLine="360"/>
        <w:jc w:val="both"/>
        <w:rPr>
          <w:rFonts w:ascii="Arial" w:hAnsi="Arial" w:cs="Arial"/>
          <w:sz w:val="22"/>
          <w:szCs w:val="22"/>
          <w:lang w:val="de-DE"/>
        </w:rPr>
      </w:pPr>
      <w:r w:rsidRPr="0008144D">
        <w:rPr>
          <w:rFonts w:ascii="Arial" w:hAnsi="Arial" w:cs="Arial"/>
          <w:sz w:val="22"/>
          <w:szCs w:val="22"/>
          <w:lang w:val="sr-Latn-RS"/>
        </w:rPr>
        <w:t xml:space="preserve">O ishodima prvih godinu dana saradnje s Uncutovim kreacijama možete pročitati u </w:t>
      </w:r>
      <w:hyperlink r:id="rId10" w:history="1">
        <w:r w:rsidRPr="0008144D">
          <w:rPr>
            <w:rStyle w:val="Hyperlink"/>
            <w:rFonts w:ascii="Arial" w:hAnsi="Arial" w:cs="Arial"/>
            <w:sz w:val="22"/>
            <w:szCs w:val="22"/>
            <w:lang w:val="sr-Latn-RS"/>
          </w:rPr>
          <w:t>Godinu dana akcije Uncutovih kreacija za podršku Centru i saradnje koja je toliko toga unapredila - Centar Živeti uspravno Novi Sad</w:t>
        </w:r>
      </w:hyperlink>
      <w:r w:rsidRPr="0008144D">
        <w:rPr>
          <w:rFonts w:ascii="Arial" w:hAnsi="Arial" w:cs="Arial"/>
          <w:sz w:val="22"/>
          <w:szCs w:val="22"/>
          <w:lang w:val="sr-Latn-RS"/>
        </w:rPr>
        <w:t xml:space="preserve">. Do danas u okviru akcije ukupno je donirano </w:t>
      </w:r>
      <w:r w:rsidR="00DA4203" w:rsidRPr="00DA4203">
        <w:rPr>
          <w:rFonts w:ascii="Arial" w:hAnsi="Arial" w:cs="Arial"/>
          <w:sz w:val="22"/>
          <w:szCs w:val="22"/>
          <w:lang w:val="sr-Latn-RS"/>
        </w:rPr>
        <w:t>4.3</w:t>
      </w:r>
      <w:r w:rsidR="00CF2092">
        <w:rPr>
          <w:rFonts w:ascii="Arial" w:hAnsi="Arial" w:cs="Arial"/>
          <w:sz w:val="22"/>
          <w:szCs w:val="22"/>
          <w:lang w:val="sr-Latn-RS"/>
        </w:rPr>
        <w:t>60</w:t>
      </w:r>
      <w:r w:rsidR="00DA4203" w:rsidRPr="00DA4203">
        <w:rPr>
          <w:rFonts w:ascii="Arial" w:hAnsi="Arial" w:cs="Arial"/>
          <w:sz w:val="22"/>
          <w:szCs w:val="22"/>
          <w:lang w:val="sr-Latn-RS"/>
        </w:rPr>
        <w:t>.286,72</w:t>
      </w:r>
      <w:r w:rsidR="00FA325C">
        <w:rPr>
          <w:rFonts w:ascii="Arial" w:hAnsi="Arial" w:cs="Arial"/>
          <w:sz w:val="22"/>
          <w:szCs w:val="22"/>
          <w:lang w:val="sr-Latn-RS"/>
        </w:rPr>
        <w:t xml:space="preserve"> </w:t>
      </w:r>
      <w:r w:rsidRPr="0008144D">
        <w:rPr>
          <w:rFonts w:ascii="Arial" w:hAnsi="Arial" w:cs="Arial"/>
          <w:sz w:val="22"/>
          <w:szCs w:val="22"/>
          <w:lang w:val="sr-Latn-RS"/>
        </w:rPr>
        <w:t xml:space="preserve">din. Prvi cilj akcije bio je 770.000 din. Nakon toga je od 15. do 26.11. donirano 120.015,25 din, čime dostignut drugi cilj akcije. Veći deo prikupljenog novca usmeren je na otklanjanje manjka iz 2023. nastalog jer deo odobrene gradske dotacije zbog podložnosti blokadi računa nije uplaćen. </w:t>
      </w:r>
      <w:r w:rsidRPr="005A5573">
        <w:rPr>
          <w:rFonts w:ascii="Arial" w:hAnsi="Arial" w:cs="Arial"/>
          <w:sz w:val="22"/>
          <w:szCs w:val="22"/>
          <w:lang w:val="sr-Latn-RS"/>
        </w:rPr>
        <w:t>Sledeći cilj je hitna deblokada računa pod kojom je</w:t>
      </w:r>
      <w:r w:rsidR="005A5573" w:rsidRPr="005A5573">
        <w:rPr>
          <w:rFonts w:ascii="Arial" w:hAnsi="Arial" w:cs="Arial"/>
          <w:sz w:val="22"/>
          <w:szCs w:val="22"/>
          <w:lang w:val="sr-Latn-RS"/>
        </w:rPr>
        <w:t xml:space="preserve"> s </w:t>
      </w:r>
      <w:r w:rsidR="005A5573">
        <w:rPr>
          <w:rFonts w:ascii="Arial" w:hAnsi="Arial" w:cs="Arial"/>
          <w:sz w:val="22"/>
          <w:szCs w:val="22"/>
          <w:lang w:val="sr-Latn-RS"/>
        </w:rPr>
        <w:t xml:space="preserve">kamatama i naknadama </w:t>
      </w:r>
      <w:r w:rsidR="00513875">
        <w:rPr>
          <w:rFonts w:ascii="Arial" w:hAnsi="Arial" w:cs="Arial"/>
          <w:sz w:val="22"/>
          <w:szCs w:val="22"/>
          <w:lang w:val="sr-Latn-RS"/>
        </w:rPr>
        <w:t>Poreske uprave, Narodne banke i Ereste Bank A.D. na dan 31. marta 20</w:t>
      </w:r>
      <w:r w:rsidR="00CE76EE">
        <w:rPr>
          <w:rFonts w:ascii="Arial" w:hAnsi="Arial" w:cs="Arial"/>
          <w:sz w:val="22"/>
          <w:szCs w:val="22"/>
          <w:lang w:val="sr-Latn-RS"/>
        </w:rPr>
        <w:t>26.</w:t>
      </w:r>
      <w:r w:rsidRPr="005A5573">
        <w:rPr>
          <w:rFonts w:ascii="Arial" w:hAnsi="Arial" w:cs="Arial"/>
          <w:sz w:val="22"/>
          <w:szCs w:val="22"/>
          <w:lang w:val="sr-Latn-RS"/>
        </w:rPr>
        <w:t xml:space="preserve"> 5.2</w:t>
      </w:r>
      <w:r w:rsidR="00B27611" w:rsidRPr="005A5573">
        <w:rPr>
          <w:rFonts w:ascii="Arial" w:hAnsi="Arial" w:cs="Arial"/>
          <w:sz w:val="22"/>
          <w:szCs w:val="22"/>
          <w:lang w:val="sr-Latn-RS"/>
        </w:rPr>
        <w:t>5</w:t>
      </w:r>
      <w:r w:rsidR="00FA325C" w:rsidRPr="005A5573">
        <w:rPr>
          <w:rFonts w:ascii="Arial" w:hAnsi="Arial" w:cs="Arial"/>
          <w:sz w:val="22"/>
          <w:szCs w:val="22"/>
          <w:lang w:val="sr-Latn-RS"/>
        </w:rPr>
        <w:t>4</w:t>
      </w:r>
      <w:r w:rsidRPr="005A5573">
        <w:rPr>
          <w:rFonts w:ascii="Arial" w:hAnsi="Arial" w:cs="Arial"/>
          <w:sz w:val="22"/>
          <w:szCs w:val="22"/>
          <w:lang w:val="sr-Latn-RS"/>
        </w:rPr>
        <w:t>.</w:t>
      </w:r>
      <w:r w:rsidR="005A5573" w:rsidRPr="005A5573">
        <w:rPr>
          <w:rFonts w:ascii="Arial" w:hAnsi="Arial" w:cs="Arial"/>
          <w:sz w:val="22"/>
          <w:szCs w:val="22"/>
          <w:lang w:val="sr-Latn-RS"/>
        </w:rPr>
        <w:t>1</w:t>
      </w:r>
      <w:r w:rsidR="00B27611" w:rsidRPr="005A5573">
        <w:rPr>
          <w:rFonts w:ascii="Arial" w:hAnsi="Arial" w:cs="Arial"/>
          <w:sz w:val="22"/>
          <w:szCs w:val="22"/>
          <w:lang w:val="sr-Latn-RS"/>
        </w:rPr>
        <w:t>96</w:t>
      </w:r>
      <w:r w:rsidRPr="005A5573">
        <w:rPr>
          <w:rFonts w:ascii="Arial" w:hAnsi="Arial" w:cs="Arial"/>
          <w:sz w:val="22"/>
          <w:szCs w:val="22"/>
          <w:lang w:val="sr-Latn-RS"/>
        </w:rPr>
        <w:t xml:space="preserve"> din. </w:t>
      </w:r>
      <w:r w:rsidRPr="0008144D">
        <w:rPr>
          <w:rFonts w:ascii="Arial" w:hAnsi="Arial" w:cs="Arial"/>
          <w:sz w:val="22"/>
          <w:szCs w:val="22"/>
          <w:lang w:val="de-DE"/>
        </w:rPr>
        <w:t xml:space="preserve">Do sada je u okviru akcije za deblokadu donirano </w:t>
      </w:r>
      <w:r w:rsidR="00185D2C" w:rsidRPr="00185D2C">
        <w:rPr>
          <w:rFonts w:ascii="Arial" w:hAnsi="Arial" w:cs="Arial"/>
          <w:sz w:val="22"/>
          <w:szCs w:val="22"/>
          <w:lang w:val="de-DE"/>
        </w:rPr>
        <w:t>1.316.079,46 din. (22,89%</w:t>
      </w:r>
      <w:r w:rsidRPr="0008144D">
        <w:rPr>
          <w:rFonts w:ascii="Arial" w:hAnsi="Arial" w:cs="Arial"/>
          <w:sz w:val="22"/>
          <w:szCs w:val="22"/>
          <w:lang w:val="de-DE"/>
        </w:rPr>
        <w:t xml:space="preserve"> od postavljene ciljane sume). </w:t>
      </w:r>
    </w:p>
    <w:p w14:paraId="4DD5B777" w14:textId="51C4BB52" w:rsidR="003A6FE8" w:rsidRPr="002E77DB" w:rsidRDefault="008117E6" w:rsidP="00BA77C3">
      <w:pPr>
        <w:spacing w:line="276" w:lineRule="auto"/>
        <w:ind w:right="594" w:firstLine="720"/>
        <w:jc w:val="both"/>
        <w:rPr>
          <w:rFonts w:ascii="Arial" w:hAnsi="Arial" w:cs="Arial"/>
          <w:sz w:val="22"/>
          <w:szCs w:val="22"/>
          <w:lang w:val="de-DE"/>
        </w:rPr>
      </w:pPr>
      <w:r w:rsidRPr="002E77DB">
        <w:rPr>
          <w:rFonts w:ascii="Arial" w:hAnsi="Arial" w:cs="Arial"/>
          <w:sz w:val="22"/>
          <w:szCs w:val="22"/>
          <w:lang w:val="de-DE"/>
        </w:rPr>
        <w:t xml:space="preserve">Od </w:t>
      </w:r>
      <w:r w:rsidR="00B0068B" w:rsidRPr="002E77DB">
        <w:rPr>
          <w:rFonts w:ascii="Arial" w:hAnsi="Arial" w:cs="Arial"/>
          <w:sz w:val="22"/>
          <w:szCs w:val="22"/>
          <w:lang w:val="de-DE"/>
        </w:rPr>
        <w:t>april</w:t>
      </w:r>
      <w:r w:rsidR="002E77DB" w:rsidRPr="002E77DB">
        <w:rPr>
          <w:rFonts w:ascii="Arial" w:hAnsi="Arial" w:cs="Arial"/>
          <w:sz w:val="22"/>
          <w:szCs w:val="22"/>
          <w:lang w:val="de-DE"/>
        </w:rPr>
        <w:t>a</w:t>
      </w:r>
      <w:r w:rsidRPr="002E77DB">
        <w:rPr>
          <w:rFonts w:ascii="Arial" w:hAnsi="Arial" w:cs="Arial"/>
          <w:sz w:val="22"/>
          <w:szCs w:val="22"/>
          <w:lang w:val="de-DE"/>
        </w:rPr>
        <w:t xml:space="preserve"> je deo kampanje na društvenim mrežama jenjavao</w:t>
      </w:r>
      <w:r w:rsidR="00DF2348" w:rsidRPr="002E77DB">
        <w:rPr>
          <w:rFonts w:ascii="Arial" w:hAnsi="Arial" w:cs="Arial"/>
          <w:sz w:val="22"/>
          <w:szCs w:val="22"/>
          <w:lang w:val="de-DE"/>
        </w:rPr>
        <w:t>. Ljudi su delili ap</w:t>
      </w:r>
      <w:r w:rsidR="00B0068B" w:rsidRPr="002E77DB">
        <w:rPr>
          <w:rFonts w:ascii="Arial" w:hAnsi="Arial" w:cs="Arial"/>
          <w:sz w:val="22"/>
          <w:szCs w:val="22"/>
          <w:lang w:val="de-DE"/>
        </w:rPr>
        <w:t xml:space="preserve">ele, </w:t>
      </w:r>
      <w:r w:rsidR="00A10B52" w:rsidRPr="002E77DB">
        <w:rPr>
          <w:rFonts w:ascii="Arial" w:hAnsi="Arial" w:cs="Arial"/>
          <w:sz w:val="22"/>
          <w:szCs w:val="22"/>
          <w:lang w:val="de-DE"/>
        </w:rPr>
        <w:t>ali su donacije izostale, što je bilo o</w:t>
      </w:r>
      <w:r w:rsidR="00535B30" w:rsidRPr="002E77DB">
        <w:rPr>
          <w:rFonts w:ascii="Arial" w:hAnsi="Arial" w:cs="Arial"/>
          <w:sz w:val="22"/>
          <w:szCs w:val="22"/>
          <w:lang w:val="de-DE"/>
        </w:rPr>
        <w:t xml:space="preserve">čekivano s obzirom na situaciju u </w:t>
      </w:r>
      <w:r w:rsidR="00927AC6" w:rsidRPr="002E77DB">
        <w:rPr>
          <w:rFonts w:ascii="Arial" w:hAnsi="Arial" w:cs="Arial"/>
          <w:sz w:val="22"/>
          <w:szCs w:val="22"/>
          <w:lang w:val="de-DE"/>
        </w:rPr>
        <w:t xml:space="preserve">zemlji i za šta se sve u poslednjih godinu dana donira, za šta pre toga nije bilo </w:t>
      </w:r>
      <w:r w:rsidR="00630A67" w:rsidRPr="002E77DB">
        <w:rPr>
          <w:rFonts w:ascii="Arial" w:hAnsi="Arial" w:cs="Arial"/>
          <w:sz w:val="22"/>
          <w:szCs w:val="22"/>
          <w:lang w:val="de-DE"/>
        </w:rPr>
        <w:t>potrebno.</w:t>
      </w:r>
      <w:r w:rsidR="00C84FB0" w:rsidRPr="002E77DB">
        <w:rPr>
          <w:rFonts w:ascii="Arial" w:hAnsi="Arial" w:cs="Arial"/>
          <w:sz w:val="22"/>
          <w:szCs w:val="22"/>
          <w:lang w:val="de-DE"/>
        </w:rPr>
        <w:t xml:space="preserve"> I</w:t>
      </w:r>
      <w:r w:rsidRPr="002E77DB">
        <w:rPr>
          <w:rFonts w:ascii="Arial" w:hAnsi="Arial" w:cs="Arial"/>
          <w:sz w:val="22"/>
          <w:szCs w:val="22"/>
          <w:lang w:val="de-DE"/>
        </w:rPr>
        <w:t>spostavilo se da se nekoliko osoba nije uključuilo u akciju podrške Caentru zbog negativnih komentara o njegovom radu I o radu predsednice Centra</w:t>
      </w:r>
      <w:r w:rsidR="001B4A6E" w:rsidRPr="002E77DB">
        <w:rPr>
          <w:rFonts w:ascii="Arial" w:hAnsi="Arial" w:cs="Arial"/>
          <w:sz w:val="22"/>
          <w:szCs w:val="22"/>
          <w:lang w:val="de-DE"/>
        </w:rPr>
        <w:t xml:space="preserve"> od strane </w:t>
      </w:r>
      <w:r w:rsidR="00C710C5" w:rsidRPr="002E77DB">
        <w:rPr>
          <w:rFonts w:ascii="Arial" w:hAnsi="Arial" w:cs="Arial"/>
          <w:sz w:val="22"/>
          <w:szCs w:val="22"/>
          <w:lang w:val="de-DE"/>
        </w:rPr>
        <w:t>de</w:t>
      </w:r>
      <w:r w:rsidR="002A0AEC" w:rsidRPr="002E77DB">
        <w:rPr>
          <w:rFonts w:ascii="Arial" w:hAnsi="Arial" w:cs="Arial"/>
          <w:sz w:val="22"/>
          <w:szCs w:val="22"/>
          <w:lang w:val="de-DE"/>
        </w:rPr>
        <w:t>la ljudi kojimas je Centar organizovao asistenciju</w:t>
      </w:r>
      <w:r w:rsidR="001B4A6E" w:rsidRPr="002E77DB">
        <w:rPr>
          <w:rFonts w:ascii="Arial" w:hAnsi="Arial" w:cs="Arial"/>
          <w:sz w:val="22"/>
          <w:szCs w:val="22"/>
          <w:lang w:val="de-DE"/>
        </w:rPr>
        <w:t xml:space="preserve"> ili</w:t>
      </w:r>
      <w:r w:rsidR="002A0AEC" w:rsidRPr="002E77DB">
        <w:rPr>
          <w:rFonts w:ascii="Arial" w:hAnsi="Arial" w:cs="Arial"/>
          <w:sz w:val="22"/>
          <w:szCs w:val="22"/>
          <w:lang w:val="de-DE"/>
        </w:rPr>
        <w:t xml:space="preserve"> su</w:t>
      </w:r>
      <w:r w:rsidR="001B4A6E" w:rsidRPr="002E77DB">
        <w:rPr>
          <w:rFonts w:ascii="Arial" w:hAnsi="Arial" w:cs="Arial"/>
          <w:sz w:val="22"/>
          <w:szCs w:val="22"/>
          <w:lang w:val="de-DE"/>
        </w:rPr>
        <w:t xml:space="preserve"> u njemu radili</w:t>
      </w:r>
      <w:r w:rsidRPr="002E77DB">
        <w:rPr>
          <w:rFonts w:ascii="Arial" w:hAnsi="Arial" w:cs="Arial"/>
          <w:sz w:val="22"/>
          <w:szCs w:val="22"/>
          <w:lang w:val="de-DE"/>
        </w:rPr>
        <w:t xml:space="preserve">. </w:t>
      </w:r>
      <w:r w:rsidR="003A6FE8" w:rsidRPr="002E77DB">
        <w:rPr>
          <w:rFonts w:ascii="Arial" w:hAnsi="Arial" w:cs="Arial"/>
          <w:sz w:val="22"/>
          <w:szCs w:val="22"/>
          <w:lang w:val="de-DE"/>
        </w:rPr>
        <w:t xml:space="preserve"> </w:t>
      </w:r>
    </w:p>
    <w:p w14:paraId="397A6964" w14:textId="1E216E5C" w:rsidR="008117E6" w:rsidRPr="002E77DB" w:rsidRDefault="003A6FE8" w:rsidP="00BA77C3">
      <w:pPr>
        <w:spacing w:line="276" w:lineRule="auto"/>
        <w:ind w:right="594" w:firstLine="720"/>
        <w:jc w:val="both"/>
        <w:rPr>
          <w:rFonts w:ascii="Arial" w:hAnsi="Arial" w:cs="Arial"/>
          <w:sz w:val="22"/>
          <w:szCs w:val="22"/>
          <w:lang w:val="de-DE"/>
        </w:rPr>
      </w:pPr>
      <w:r w:rsidRPr="002E77DB">
        <w:rPr>
          <w:rFonts w:ascii="Arial" w:hAnsi="Arial" w:cs="Arial"/>
          <w:sz w:val="22"/>
          <w:szCs w:val="22"/>
          <w:lang w:val="de-DE"/>
        </w:rPr>
        <w:t xml:space="preserve">U </w:t>
      </w:r>
      <w:r w:rsidR="008117E6" w:rsidRPr="002E77DB">
        <w:rPr>
          <w:rFonts w:ascii="Arial" w:hAnsi="Arial" w:cs="Arial"/>
          <w:sz w:val="22"/>
          <w:szCs w:val="22"/>
          <w:lang w:val="de-DE"/>
        </w:rPr>
        <w:t>julu je McDonalds ponovo</w:t>
      </w:r>
      <w:r w:rsidRPr="002E77DB">
        <w:rPr>
          <w:rFonts w:ascii="Arial" w:hAnsi="Arial" w:cs="Arial"/>
          <w:sz w:val="22"/>
          <w:szCs w:val="22"/>
          <w:lang w:val="de-DE"/>
        </w:rPr>
        <w:t xml:space="preserve"> u svojim objektima</w:t>
      </w:r>
      <w:r w:rsidR="008117E6" w:rsidRPr="002E77DB">
        <w:rPr>
          <w:rFonts w:ascii="Arial" w:hAnsi="Arial" w:cs="Arial"/>
          <w:sz w:val="22"/>
          <w:szCs w:val="22"/>
          <w:lang w:val="de-DE"/>
        </w:rPr>
        <w:t xml:space="preserve"> organizovao akciju podrške radu Centra, kojom je prikupljeno 246.605 din.</w:t>
      </w:r>
      <w:r w:rsidR="0020415B" w:rsidRPr="002E77DB">
        <w:rPr>
          <w:rFonts w:ascii="Arial" w:hAnsi="Arial" w:cs="Arial"/>
          <w:sz w:val="22"/>
          <w:szCs w:val="22"/>
          <w:lang w:val="de-DE"/>
        </w:rPr>
        <w:t xml:space="preserve"> </w:t>
      </w:r>
      <w:r w:rsidR="00885D28" w:rsidRPr="002E77DB">
        <w:rPr>
          <w:rFonts w:ascii="Arial" w:hAnsi="Arial" w:cs="Arial"/>
          <w:sz w:val="22"/>
          <w:szCs w:val="22"/>
          <w:lang w:val="de-DE"/>
        </w:rPr>
        <w:t>Jedanaes</w:t>
      </w:r>
      <w:r w:rsidR="0096612E" w:rsidRPr="002E77DB">
        <w:rPr>
          <w:rFonts w:ascii="Arial" w:hAnsi="Arial" w:cs="Arial"/>
          <w:sz w:val="22"/>
          <w:szCs w:val="22"/>
          <w:lang w:val="de-DE"/>
        </w:rPr>
        <w:t>t</w:t>
      </w:r>
      <w:r w:rsidR="00323094" w:rsidRPr="002E77DB">
        <w:rPr>
          <w:rFonts w:ascii="Arial" w:hAnsi="Arial" w:cs="Arial"/>
          <w:sz w:val="22"/>
          <w:szCs w:val="22"/>
          <w:lang w:val="de-DE"/>
        </w:rPr>
        <w:t xml:space="preserve"> pr</w:t>
      </w:r>
      <w:r w:rsidR="000B579C" w:rsidRPr="002E77DB">
        <w:rPr>
          <w:rFonts w:ascii="Arial" w:hAnsi="Arial" w:cs="Arial"/>
          <w:sz w:val="22"/>
          <w:szCs w:val="22"/>
          <w:lang w:val="de-DE"/>
        </w:rPr>
        <w:t>duzeća</w:t>
      </w:r>
      <w:r w:rsidR="00323094" w:rsidRPr="002E77DB">
        <w:rPr>
          <w:rFonts w:ascii="Arial" w:hAnsi="Arial" w:cs="Arial"/>
          <w:sz w:val="22"/>
          <w:szCs w:val="22"/>
          <w:lang w:val="de-DE"/>
        </w:rPr>
        <w:t xml:space="preserve"> doniral </w:t>
      </w:r>
      <w:r w:rsidR="0096612E" w:rsidRPr="002E77DB">
        <w:rPr>
          <w:rFonts w:ascii="Arial" w:hAnsi="Arial" w:cs="Arial"/>
          <w:sz w:val="22"/>
          <w:szCs w:val="22"/>
          <w:lang w:val="de-DE"/>
        </w:rPr>
        <w:t>su 389</w:t>
      </w:r>
      <w:r w:rsidR="001F4275" w:rsidRPr="002E77DB">
        <w:rPr>
          <w:rFonts w:ascii="Arial" w:hAnsi="Arial" w:cs="Arial"/>
          <w:sz w:val="22"/>
          <w:szCs w:val="22"/>
          <w:lang w:val="de-DE"/>
        </w:rPr>
        <w:t>.000 dinara.</w:t>
      </w:r>
      <w:r w:rsidR="00323094" w:rsidRPr="002E77DB">
        <w:rPr>
          <w:rFonts w:ascii="Arial" w:hAnsi="Arial" w:cs="Arial"/>
          <w:sz w:val="22"/>
          <w:szCs w:val="22"/>
          <w:lang w:val="de-DE"/>
        </w:rPr>
        <w:t xml:space="preserve"> </w:t>
      </w:r>
      <w:r w:rsidR="008117E6" w:rsidRPr="002E77DB">
        <w:rPr>
          <w:rFonts w:ascii="Arial" w:hAnsi="Arial" w:cs="Arial"/>
          <w:sz w:val="22"/>
          <w:szCs w:val="22"/>
          <w:lang w:val="de-DE"/>
        </w:rPr>
        <w:t xml:space="preserve"> </w:t>
      </w:r>
      <w:r w:rsidR="001F4275" w:rsidRPr="002E77DB">
        <w:rPr>
          <w:rFonts w:ascii="Arial" w:hAnsi="Arial" w:cs="Arial"/>
          <w:sz w:val="22"/>
          <w:szCs w:val="22"/>
          <w:lang w:val="de-DE"/>
        </w:rPr>
        <w:t>Od</w:t>
      </w:r>
      <w:r w:rsidR="008117E6" w:rsidRPr="002E77DB">
        <w:rPr>
          <w:rFonts w:ascii="Arial" w:hAnsi="Arial" w:cs="Arial"/>
          <w:sz w:val="22"/>
          <w:szCs w:val="22"/>
          <w:lang w:val="de-DE"/>
        </w:rPr>
        <w:t xml:space="preserve"> novembra je 1 </w:t>
      </w:r>
      <w:r w:rsidR="00A11997" w:rsidRPr="002E77DB">
        <w:rPr>
          <w:rFonts w:ascii="Arial" w:hAnsi="Arial" w:cs="Arial"/>
          <w:sz w:val="22"/>
          <w:szCs w:val="22"/>
          <w:lang w:val="de-DE"/>
        </w:rPr>
        <w:t>osob</w:t>
      </w:r>
      <w:r w:rsidR="008117E6" w:rsidRPr="002E77DB">
        <w:rPr>
          <w:rFonts w:ascii="Arial" w:hAnsi="Arial" w:cs="Arial"/>
          <w:sz w:val="22"/>
          <w:szCs w:val="22"/>
          <w:lang w:val="de-DE"/>
        </w:rPr>
        <w:t>a koja</w:t>
      </w:r>
      <w:r w:rsidR="0096318A" w:rsidRPr="002E77DB">
        <w:rPr>
          <w:rFonts w:ascii="Arial" w:hAnsi="Arial" w:cs="Arial"/>
          <w:sz w:val="22"/>
          <w:szCs w:val="22"/>
          <w:lang w:val="de-DE"/>
        </w:rPr>
        <w:t xml:space="preserve"> sama prikuplja sredstva za svoju asistenciju jer</w:t>
      </w:r>
      <w:r w:rsidR="00100E1E" w:rsidRPr="002E77DB">
        <w:rPr>
          <w:rFonts w:ascii="Arial" w:hAnsi="Arial" w:cs="Arial"/>
          <w:sz w:val="22"/>
          <w:szCs w:val="22"/>
          <w:lang w:val="de-DE"/>
        </w:rPr>
        <w:t xml:space="preserve"> po državnim minimalnim standardima ne ispunjava kri</w:t>
      </w:r>
      <w:r w:rsidR="0006268C" w:rsidRPr="002E77DB">
        <w:rPr>
          <w:rFonts w:ascii="Arial" w:hAnsi="Arial" w:cs="Arial"/>
          <w:sz w:val="22"/>
          <w:szCs w:val="22"/>
          <w:lang w:val="de-DE"/>
        </w:rPr>
        <w:t>terijume za ostvarivanje prava na njeno finansiranje</w:t>
      </w:r>
      <w:r w:rsidR="008117E6" w:rsidRPr="002E77DB">
        <w:rPr>
          <w:rFonts w:ascii="Arial" w:hAnsi="Arial" w:cs="Arial"/>
          <w:sz w:val="22"/>
          <w:szCs w:val="22"/>
          <w:lang w:val="de-DE"/>
        </w:rPr>
        <w:t xml:space="preserve"> uključila se prikupljanjem sredstava I doniranjem</w:t>
      </w:r>
      <w:r w:rsidR="00B12BD8" w:rsidRPr="002E77DB">
        <w:rPr>
          <w:rFonts w:ascii="Arial" w:hAnsi="Arial" w:cs="Arial"/>
          <w:sz w:val="22"/>
          <w:szCs w:val="22"/>
          <w:lang w:val="de-DE"/>
        </w:rPr>
        <w:t>,</w:t>
      </w:r>
      <w:r w:rsidR="008117E6" w:rsidRPr="002E77DB">
        <w:rPr>
          <w:rFonts w:ascii="Arial" w:hAnsi="Arial" w:cs="Arial"/>
          <w:sz w:val="22"/>
          <w:szCs w:val="22"/>
          <w:lang w:val="de-DE"/>
        </w:rPr>
        <w:t xml:space="preserve"> 1 žena iz Beograda donirala je cele godine nenanajavljeno 14.000 din. mesečno, U telefonskom razgovoru s predsednicom Centra </w:t>
      </w:r>
      <w:r w:rsidR="00796EE4" w:rsidRPr="002E77DB">
        <w:rPr>
          <w:rFonts w:ascii="Arial" w:hAnsi="Arial" w:cs="Arial"/>
          <w:sz w:val="22"/>
          <w:szCs w:val="22"/>
          <w:lang w:val="de-DE"/>
        </w:rPr>
        <w:t xml:space="preserve">1 preduzetnik </w:t>
      </w:r>
      <w:r w:rsidR="008117E6" w:rsidRPr="002E77DB">
        <w:rPr>
          <w:rFonts w:ascii="Arial" w:hAnsi="Arial" w:cs="Arial"/>
          <w:sz w:val="22"/>
          <w:szCs w:val="22"/>
          <w:lang w:val="de-DE"/>
        </w:rPr>
        <w:t>rekao je da raadi zbog toga da doprinese Novom Sadu i svojim sugrađanima, dodavši „a vi ste moji sugrađani“.</w:t>
      </w:r>
      <w:r w:rsidR="00EB442E" w:rsidRPr="002E77DB">
        <w:rPr>
          <w:rFonts w:ascii="Arial" w:hAnsi="Arial" w:cs="Arial"/>
          <w:sz w:val="22"/>
          <w:szCs w:val="22"/>
          <w:lang w:val="de-DE"/>
        </w:rPr>
        <w:t xml:space="preserve"> Na stranici</w:t>
      </w:r>
      <w:r w:rsidR="00164015" w:rsidRPr="002E77DB">
        <w:rPr>
          <w:rFonts w:ascii="Arial" w:hAnsi="Arial" w:cs="Arial"/>
          <w:sz w:val="22"/>
          <w:szCs w:val="22"/>
          <w:lang w:val="de-DE"/>
        </w:rPr>
        <w:t xml:space="preserve">  </w:t>
      </w:r>
      <w:r w:rsidR="008D3271" w:rsidRPr="002E77DB">
        <w:rPr>
          <w:rFonts w:ascii="Arial" w:hAnsi="Arial" w:cs="Arial"/>
          <w:sz w:val="22"/>
          <w:szCs w:val="22"/>
          <w:lang w:val="de-DE"/>
        </w:rPr>
        <w:t>kampanje</w:t>
      </w:r>
      <w:r w:rsidR="00EB442E" w:rsidRPr="002E77DB">
        <w:rPr>
          <w:rFonts w:ascii="Arial" w:hAnsi="Arial" w:cs="Arial"/>
          <w:sz w:val="22"/>
          <w:szCs w:val="22"/>
          <w:lang w:val="de-DE"/>
        </w:rPr>
        <w:t xml:space="preserve"> </w:t>
      </w:r>
      <w:hyperlink r:id="rId11" w:history="1">
        <w:r w:rsidR="00164015" w:rsidRPr="002E77DB">
          <w:rPr>
            <w:rStyle w:val="Hyperlink"/>
            <w:rFonts w:ascii="Arial" w:hAnsi="Arial" w:cs="Arial"/>
            <w:sz w:val="22"/>
            <w:szCs w:val="22"/>
            <w:lang w:val="de-DE"/>
          </w:rPr>
          <w:t>PODRŽITE RAD CENTRA “ŽIVETI USPRAVNO” | Donacije.rs</w:t>
        </w:r>
      </w:hyperlink>
      <w:r w:rsidR="00D825BD" w:rsidRPr="002E77DB">
        <w:rPr>
          <w:rFonts w:ascii="Arial" w:hAnsi="Arial" w:cs="Arial"/>
          <w:sz w:val="22"/>
          <w:szCs w:val="22"/>
          <w:lang w:val="de-DE"/>
        </w:rPr>
        <w:t xml:space="preserve"> uplaćen</w:t>
      </w:r>
      <w:r w:rsidR="00F725DB" w:rsidRPr="002E77DB">
        <w:rPr>
          <w:rFonts w:ascii="Arial" w:hAnsi="Arial" w:cs="Arial"/>
          <w:sz w:val="22"/>
          <w:szCs w:val="22"/>
          <w:lang w:val="de-DE"/>
        </w:rPr>
        <w:t xml:space="preserve">o </w:t>
      </w:r>
      <w:r w:rsidR="00C94AA6" w:rsidRPr="002E77DB">
        <w:rPr>
          <w:rFonts w:ascii="Arial" w:hAnsi="Arial" w:cs="Arial"/>
          <w:sz w:val="22"/>
          <w:szCs w:val="22"/>
          <w:lang w:val="de-DE"/>
        </w:rPr>
        <w:t>je 5 donacija u iznosu od 27.500 dinara, od koji</w:t>
      </w:r>
      <w:r w:rsidR="00BB4011" w:rsidRPr="002E77DB">
        <w:rPr>
          <w:rFonts w:ascii="Arial" w:hAnsi="Arial" w:cs="Arial"/>
          <w:sz w:val="22"/>
          <w:szCs w:val="22"/>
          <w:lang w:val="de-DE"/>
        </w:rPr>
        <w:t>h 4 anonimno</w:t>
      </w:r>
      <w:r w:rsidR="00205108" w:rsidRPr="002E77DB">
        <w:rPr>
          <w:rFonts w:ascii="Arial" w:hAnsi="Arial" w:cs="Arial"/>
          <w:sz w:val="22"/>
          <w:szCs w:val="22"/>
          <w:lang w:val="de-DE"/>
        </w:rPr>
        <w:t>, 1 anonimna donacija uplaćena je i na na namenski račun za donacije</w:t>
      </w:r>
      <w:r w:rsidR="00C94AA6" w:rsidRPr="002E77DB">
        <w:rPr>
          <w:rFonts w:ascii="Arial" w:hAnsi="Arial" w:cs="Arial"/>
          <w:sz w:val="22"/>
          <w:szCs w:val="22"/>
          <w:lang w:val="de-DE"/>
        </w:rPr>
        <w:t xml:space="preserve"> </w:t>
      </w:r>
    </w:p>
    <w:p w14:paraId="0DDF40FA" w14:textId="77777777" w:rsidR="005D0D2A" w:rsidRPr="002E77DB" w:rsidRDefault="005D0D2A" w:rsidP="005D0D2A">
      <w:pPr>
        <w:spacing w:before="100" w:beforeAutospacing="1" w:after="100" w:afterAutospacing="1" w:line="276" w:lineRule="auto"/>
        <w:jc w:val="center"/>
        <w:rPr>
          <w:rFonts w:ascii="Arial" w:hAnsi="Arial" w:cs="Arial"/>
          <w:sz w:val="22"/>
          <w:szCs w:val="22"/>
          <w:lang w:val="sr-Latn-CS"/>
        </w:rPr>
      </w:pPr>
    </w:p>
    <w:p w14:paraId="58DC73A8" w14:textId="03937E84" w:rsidR="00FD601A" w:rsidRPr="0008144D" w:rsidRDefault="00FD601A" w:rsidP="005D0D2A">
      <w:pPr>
        <w:spacing w:before="100" w:beforeAutospacing="1" w:after="100" w:afterAutospacing="1" w:line="276" w:lineRule="auto"/>
        <w:jc w:val="center"/>
        <w:rPr>
          <w:rFonts w:ascii="Arial" w:hAnsi="Arial" w:cs="Arial"/>
          <w:sz w:val="22"/>
          <w:szCs w:val="22"/>
          <w:lang w:val="sr-Latn-CS"/>
        </w:rPr>
      </w:pPr>
      <w:r w:rsidRPr="002E77DB">
        <w:rPr>
          <w:rFonts w:ascii="Arial" w:hAnsi="Arial" w:cs="Arial"/>
          <w:sz w:val="22"/>
          <w:szCs w:val="22"/>
          <w:lang w:val="sr-Latn-CS"/>
        </w:rPr>
        <w:t>IZAZOV</w:t>
      </w:r>
      <w:r w:rsidRPr="0008144D">
        <w:rPr>
          <w:rFonts w:ascii="Arial" w:hAnsi="Arial" w:cs="Arial"/>
          <w:sz w:val="22"/>
          <w:szCs w:val="22"/>
          <w:lang w:val="sr-Latn-CS"/>
        </w:rPr>
        <w:t>I U RADU</w:t>
      </w:r>
    </w:p>
    <w:p w14:paraId="5152FCDF" w14:textId="77777777" w:rsidR="004464BB" w:rsidRPr="0008144D" w:rsidRDefault="004464BB" w:rsidP="00697D02">
      <w:pPr>
        <w:tabs>
          <w:tab w:val="left" w:pos="1273"/>
          <w:tab w:val="left" w:pos="8820"/>
        </w:tabs>
        <w:spacing w:line="276" w:lineRule="auto"/>
        <w:ind w:right="-46"/>
        <w:jc w:val="both"/>
        <w:rPr>
          <w:rFonts w:ascii="Arial" w:hAnsi="Arial" w:cs="Arial"/>
          <w:sz w:val="22"/>
          <w:szCs w:val="22"/>
          <w:lang w:val="sr-Latn-RS"/>
        </w:rPr>
      </w:pPr>
    </w:p>
    <w:p w14:paraId="3E09BD63" w14:textId="77777777" w:rsidR="009C11C4" w:rsidRDefault="004464BB" w:rsidP="009C11C4">
      <w:pPr>
        <w:spacing w:line="276" w:lineRule="auto"/>
        <w:ind w:right="594" w:firstLine="720"/>
        <w:jc w:val="both"/>
        <w:rPr>
          <w:rFonts w:ascii="Arial" w:hAnsi="Arial" w:cs="Arial"/>
          <w:sz w:val="22"/>
          <w:szCs w:val="22"/>
          <w:lang w:val="sr-Latn-RS"/>
        </w:rPr>
      </w:pPr>
      <w:r w:rsidRPr="0008144D">
        <w:rPr>
          <w:rFonts w:ascii="Arial" w:hAnsi="Arial" w:cs="Arial"/>
          <w:sz w:val="22"/>
          <w:szCs w:val="22"/>
          <w:lang w:val="sr-Latn-RS"/>
        </w:rPr>
        <w:t>Do aprila je predsednica Centra, uz paralelno pisanje izveštaja i prikupljanje sredstava, u čemu je imala podršku vlasnice Uncutovih kreacija</w:t>
      </w:r>
      <w:r w:rsidRPr="0008144D">
        <w:rPr>
          <w:rFonts w:ascii="Arial" w:hAnsi="Arial" w:cs="Arial"/>
          <w:sz w:val="22"/>
          <w:szCs w:val="22"/>
          <w:lang w:val="sr-Cyrl-RS"/>
        </w:rPr>
        <w:t>,</w:t>
      </w:r>
      <w:r w:rsidRPr="0008144D">
        <w:rPr>
          <w:rFonts w:ascii="Arial" w:hAnsi="Arial" w:cs="Arial"/>
          <w:sz w:val="22"/>
          <w:szCs w:val="22"/>
          <w:lang w:val="sr-Latn-RS"/>
        </w:rPr>
        <w:t xml:space="preserve"> komunicirala je sa nadležnim telima Grada Beograda, stručnom Službom Kancelarije Poverenika za zaštitu ravnopravnosti i Sektorom za socijalnu zaštitu Ministarstva za rad, zapošljavanje, boračka i socijalna pitanja o tome da li dijagnoza može biti razlog da se nekom sugeriše da ne podnosi zahtev za ostvarivanje prava na uslugu personalne asistencije. Nekoliko dana nakon  što joj je pravnica u Sektoru potvrdila da niko ne možre zbog dijagnoze da spreči osobu da podnese zahtev, ali da ishod zavisi od procene CSR-a o ispunjenosti kriterijuma na osnovu važećih minimalnih standarda, iz Odeljenja  CSR na Novom BG Centru je, na osnovu prethodno poslatog upita, potvrđeno da student može da podnese zahtev za ostvarivanje prava na finansiranje asistencije. Podneo ga je 4. aprila Ispostavilo se da zbog štrajka zaposlenih CSR-a Beograd i odsustva nadležne službenice zbog bolovanjja do leta na obradi predmeta nije rađeno. S primarnom procenom da mu je potrebna podrška,  nadležno odeljenje uputilo ga na sekundarnu procenu Centra za samostallni život Beograd. Ona je urađena 19.8. Na osnovu nje 19.11. dostavljeno mu je rešenje o prekidu postupka za utvrđvanje prava na finansiranje usluge PA zbog neispunjavanja standarda iz čl. 99 Pravilnika o bližim uslovima i standardima za pružanje usluga socijalne zaštite. Pošto je u rešenju bilo navedeno da je majka dostavila molbu i dokumentaciju za ostvarivanje prava, a dostavio ih je sam, u pisanju je imao podršku predsednice Centra, da nije sam izabrao da koristi asistenciju, što jeste jer je prošao kroz isti postupak kao svi ostali korisnici, da nije sam izabrao asistenta već je zaposlen na predlog osobe koja radi u organizaciji „Dečje srce“, što Centar nije ni znao do tada. Jedan lični pratilac iz BG koji poznaje bivšu ličnu pratilju studenta rekao je svom poznaniku da je studentu potreban asistenti tako se on prijavio za posao uz još 2 studentkinje  koje su bile u indirektnom kontaktu sa Akademskom inkluzivnom asocijacijom, od kojih je 1 asistirala studentu u novembru i decembru 2024. i prestala zbog neslaganja s očekivanjima i komunikacijom njegove majke. Treća kandidatkinja odustala je pre početka rada zbog svojih obaveza na fakultetu. Asistenta je student sam odabrao zato što su sličnih interesovanja, bliski po odabranoj struci i načinu na koji komunicaraju. Žalba je podneo 22.11, CSR ju je 5.12. dostavio nadležnom gradskom sekretarijatu. Sekretarijat je 25.2.2025. doneo rešenje kojim se zbog 2 propusta po ćl. 141, stav 4 i 101  Zakona o opštem upravnom postupku traži poništenje prvobitne procene jer nije dostavljena molba studenta, već je napisano da ju je majka dostavila ni šta je u njoj navedeno. Takođe Sekretarijat smatra da to što je izabrani ovlašćeni pružalac utvrdio da student po čl. 99 pomenutog pravilnika o minimalnim standardima ne ispunjava kriterijume za ostvarivanje prava na finansiranje asistencije nije dovoljno da nadležno odeljenje CSR-a po čl. 101 Zakona o opštem upravnom postupku prekine potupak za ostvarivanje ovog prava. Rešenje mu je dostavljeno 16.3.2026. Za sve to vreme Centar mu nije smeo prekidati organizovanje podrške, koja je ujedno i personalna asistencija uz podršku u donošenju odluka i asistencija u učenju i komunikaciji i peer podrška. Nije mu smeo prekidati i zbog toga što mu je neophodna jer bez nje ne bi mogao da studira, ista je situacija i sad, i zbog zoga što bi ptrekid podrške od strane Centra, iako bi to bilo iz finansijskih razloga i delom zbog odnosa između majke i asistenta, moglo da utiče na finalnu odluku u vezi s trajnim rešenjem. U rešenju o poništenju prvobitne procene pominje se zahtev studenta da mu se prizna pravo na asistenciju koju već koristi i koja se finansira donacijama jer smatra da ima pravo na njeno finansiranje, što ukazuje na to da je Sekretarijat prepoznao deo spornih elemenata prvobitne procene. Ostali sporni elementi  posledica su diskriminišućuh državnih minimalnih standarda i nespremnosti CSR-a i izabranog ovlašćenog pružaoca u BG da se usmere na rešenje. </w:t>
      </w:r>
    </w:p>
    <w:p w14:paraId="68AAA355" w14:textId="6390D565" w:rsidR="004464BB" w:rsidRPr="0008144D" w:rsidRDefault="009C11C4" w:rsidP="009C11C4">
      <w:pPr>
        <w:spacing w:line="276" w:lineRule="auto"/>
        <w:ind w:right="594" w:firstLine="720"/>
        <w:jc w:val="both"/>
        <w:rPr>
          <w:rFonts w:ascii="Arial" w:hAnsi="Arial" w:cs="Arial"/>
          <w:sz w:val="22"/>
          <w:szCs w:val="22"/>
          <w:lang w:val="sr-Latn-RS"/>
        </w:rPr>
      </w:pPr>
      <w:r>
        <w:rPr>
          <w:rFonts w:ascii="Arial" w:hAnsi="Arial" w:cs="Arial"/>
          <w:sz w:val="22"/>
          <w:szCs w:val="22"/>
          <w:lang w:val="sr-Latn-RS"/>
        </w:rPr>
        <w:t>CSŽ Beograd</w:t>
      </w:r>
      <w:r w:rsidR="004464BB" w:rsidRPr="0008144D">
        <w:rPr>
          <w:rFonts w:ascii="Arial" w:hAnsi="Arial" w:cs="Arial"/>
          <w:sz w:val="22"/>
          <w:szCs w:val="22"/>
          <w:lang w:val="sr-Latn-RS"/>
        </w:rPr>
        <w:t xml:space="preserve"> nije prihvatio predlog Centra da na osnovu sporazuma o saradnji zajedno organizujemo podršku studentu, pri ćemu bi obaveze CSŽ Beograd bile orerganizaciono- administrativno finansijska, a CŽU bi, dokle god to bude trebalo, i dalje pružao peer i inforrmativnu podršku studentu, njegovoj majci i asistentu i to bi moglo da unapredi način pružanja usluge od strane obeju organizacija. </w:t>
      </w:r>
    </w:p>
    <w:p w14:paraId="69F33D0F" w14:textId="39476D60" w:rsidR="00703348" w:rsidRPr="0008144D" w:rsidRDefault="00703348" w:rsidP="008E6DDB">
      <w:pPr>
        <w:spacing w:line="276" w:lineRule="auto"/>
        <w:ind w:right="594" w:firstLine="426"/>
        <w:jc w:val="both"/>
        <w:rPr>
          <w:rFonts w:ascii="Arial" w:hAnsi="Arial" w:cs="Arial"/>
          <w:bCs/>
          <w:sz w:val="22"/>
          <w:szCs w:val="22"/>
          <w:lang w:val="sr-Latn-RS"/>
        </w:rPr>
      </w:pPr>
      <w:r w:rsidRPr="0008144D">
        <w:rPr>
          <w:rFonts w:ascii="Arial" w:hAnsi="Arial" w:cs="Arial"/>
          <w:bCs/>
          <w:sz w:val="22"/>
          <w:szCs w:val="22"/>
          <w:lang w:val="sr-Latn-RS"/>
        </w:rPr>
        <w:t>Od aprila nadalje sve vreme je Centar bio u riziku da neće moći da isplati zarade troma zaposlenima i pružateljici podrške mladoj slikarki iz NS. Njena bruto naknada za april i veći deo neta studentovog asistenta pokriveni du prvim urgentnim grantom RŽF-a. Drugi urgentni grant pokrio bruto platu studentovog asistenta u junu i deo julske, urgentni grant odobren za pokrivanje avgustovskih troškova neto plate dvoje asistenata, pokrio je njegove julske doprinose i avgustovsku neto platu. Ostatak njegove plate pokriven je u okviru kampanje, cela plata i putni troškovi personalne asistentkinje predsednice i koordinatorke usluga preliminarno su pokriveni godišnjom podrškom. Sredstvima sakupljenim u objektima McDonaldsa i u toku avgusta u ukupnom iznosu od 310.000 dinara pokriveni su troškovi podrške slikarki iz NS u periodu septembar-decembar 2024. Zbog isplate troškova rada njene asistentkinje od maja do decembra 2025. i do marta ove, značilo bi da hitno otklonimo blokadu, što i jeste sledeći pod cilj  kampanje nakon 4. aprila, čim isplatimo ostale troškove za mart 2026.</w:t>
      </w:r>
    </w:p>
    <w:p w14:paraId="77531FC3" w14:textId="48FC6ED0" w:rsidR="00703348" w:rsidRPr="0008144D" w:rsidRDefault="00703348" w:rsidP="008279E2">
      <w:pPr>
        <w:spacing w:line="276" w:lineRule="auto"/>
        <w:ind w:right="594" w:firstLine="426"/>
        <w:jc w:val="both"/>
        <w:rPr>
          <w:rFonts w:ascii="Arial" w:hAnsi="Arial" w:cs="Arial"/>
          <w:bCs/>
          <w:sz w:val="22"/>
          <w:szCs w:val="22"/>
          <w:lang w:val="sr-Latn-RS"/>
        </w:rPr>
      </w:pPr>
      <w:r w:rsidRPr="0008144D">
        <w:rPr>
          <w:rFonts w:ascii="Arial" w:hAnsi="Arial" w:cs="Arial"/>
          <w:bCs/>
          <w:sz w:val="22"/>
          <w:szCs w:val="22"/>
          <w:lang w:val="sr-Latn-RS"/>
        </w:rPr>
        <w:t>Da je otklonjena blokada do 30.11.2024. ništa od ovog sada ne bismo morale da radimo i uz godišnju podršku RŽf-a za 2026, koja je izostala jer do kraja 2025. nije otklonjena blokada, Centar bi imao dovoljno novca za sve troškove 2023-5. i veći deo 2026. i mogao bi da licencira uslugu personalne asistenciije.</w:t>
      </w:r>
    </w:p>
    <w:p w14:paraId="00621C4C" w14:textId="77777777" w:rsidR="005E3E0A" w:rsidRDefault="00703348" w:rsidP="008279E2">
      <w:pPr>
        <w:spacing w:line="276" w:lineRule="auto"/>
        <w:ind w:right="594" w:firstLine="426"/>
        <w:jc w:val="both"/>
        <w:rPr>
          <w:rFonts w:ascii="Arial" w:hAnsi="Arial" w:cs="Arial"/>
          <w:bCs/>
          <w:sz w:val="22"/>
          <w:szCs w:val="22"/>
          <w:lang w:val="sr-Latn-RS"/>
        </w:rPr>
      </w:pPr>
      <w:r w:rsidRPr="0008144D">
        <w:rPr>
          <w:rFonts w:ascii="Arial" w:hAnsi="Arial" w:cs="Arial"/>
          <w:bCs/>
          <w:sz w:val="22"/>
          <w:szCs w:val="22"/>
          <w:lang w:val="sr-Latn-RS"/>
        </w:rPr>
        <w:t xml:space="preserve">Dobra strana ove situacije jeste što, sem s Gradskom upravom za imovinu i imovinsko-pravne poslove nismo morale da sarađđujemo ni s 1 drugom ustanovom. Jesmo se do pred istek mandata zbog studenta i 1 studentkinje iz Breograda obraćale Poverenici za zaštitu ravnopravnosti i u martu zbog prihvatanja poltičkih aktivista. </w:t>
      </w:r>
    </w:p>
    <w:p w14:paraId="58DC73A9" w14:textId="4A00163E" w:rsidR="001A77BE" w:rsidRPr="008279E2" w:rsidRDefault="00DA3220" w:rsidP="008279E2">
      <w:pPr>
        <w:spacing w:line="276" w:lineRule="auto"/>
        <w:ind w:right="594" w:firstLine="426"/>
        <w:jc w:val="both"/>
        <w:rPr>
          <w:rFonts w:ascii="Arial" w:hAnsi="Arial" w:cs="Arial"/>
          <w:bCs/>
          <w:sz w:val="22"/>
          <w:szCs w:val="22"/>
          <w:lang w:val="sr-Latn-RS"/>
        </w:rPr>
      </w:pPr>
      <w:r w:rsidRPr="0008144D">
        <w:rPr>
          <w:rFonts w:ascii="Arial" w:hAnsi="Arial" w:cs="Arial"/>
          <w:sz w:val="22"/>
          <w:szCs w:val="22"/>
          <w:lang w:val="sr-Latn-RS"/>
        </w:rPr>
        <w:t xml:space="preserve">Četiri ćlanice skupštine nisu ućestvovale u radu Centra, sem što su 2 uskočile kad je  bila potrebna asi-stencija na nekoli-ko sati. Dve su 12. i 13.3. istupile iz Skupštine, jedna iz zdravstvenih razlo-ga, druga zato što smatra da ne može da doprinese Cen-tru dodavši „Ovako tu sam ja“. Jedna od marta 2024, kad je napisala da os-taje čanica Skupšt-ine, nije komunici-rala s Centrom. </w:t>
      </w:r>
      <w:r w:rsidR="00683628" w:rsidRPr="0008144D">
        <w:rPr>
          <w:rFonts w:ascii="Arial" w:hAnsi="Arial" w:cs="Arial"/>
          <w:sz w:val="22"/>
          <w:szCs w:val="22"/>
          <w:lang w:val="sr-Latn-RS"/>
        </w:rPr>
        <w:t>Od 16.</w:t>
      </w:r>
      <w:r w:rsidR="005E09D7" w:rsidRPr="0008144D">
        <w:rPr>
          <w:rFonts w:ascii="Arial" w:hAnsi="Arial" w:cs="Arial"/>
          <w:sz w:val="22"/>
          <w:szCs w:val="22"/>
          <w:lang w:val="sr-Latn-RS"/>
        </w:rPr>
        <w:t>3.2026.</w:t>
      </w:r>
      <w:r w:rsidRPr="0008144D">
        <w:rPr>
          <w:rFonts w:ascii="Arial" w:hAnsi="Arial" w:cs="Arial"/>
          <w:sz w:val="22"/>
          <w:szCs w:val="22"/>
          <w:lang w:val="sr-Latn-RS"/>
        </w:rPr>
        <w:t xml:space="preserve"> Skupštinu činimo nas 3 uz 2 spoljne saradnice uključene u prikupljanje sredstava, odnosa s javnošću i u pružanje korišćenje međusobne podrške. </w:t>
      </w:r>
    </w:p>
    <w:p w14:paraId="58DC73EF" w14:textId="77777777" w:rsidR="008D2B44" w:rsidRPr="0008144D" w:rsidRDefault="008D2B44" w:rsidP="00697D02">
      <w:pPr>
        <w:tabs>
          <w:tab w:val="left" w:pos="1273"/>
          <w:tab w:val="left" w:pos="8820"/>
        </w:tabs>
        <w:spacing w:line="276" w:lineRule="auto"/>
        <w:ind w:right="-119"/>
        <w:jc w:val="both"/>
        <w:rPr>
          <w:rFonts w:ascii="Arial" w:hAnsi="Arial" w:cs="Arial"/>
          <w:bCs/>
          <w:sz w:val="22"/>
          <w:szCs w:val="22"/>
          <w:lang w:val="sr-Latn-CS"/>
        </w:rPr>
      </w:pPr>
    </w:p>
    <w:p w14:paraId="07A989E8" w14:textId="77777777" w:rsidR="005E3E0A" w:rsidRDefault="005E3E0A" w:rsidP="00F4182F">
      <w:pPr>
        <w:tabs>
          <w:tab w:val="left" w:pos="1273"/>
          <w:tab w:val="left" w:pos="8820"/>
        </w:tabs>
        <w:spacing w:line="276" w:lineRule="auto"/>
        <w:ind w:right="-119"/>
        <w:rPr>
          <w:rFonts w:ascii="Arial" w:hAnsi="Arial" w:cs="Arial"/>
          <w:bCs/>
          <w:sz w:val="22"/>
          <w:szCs w:val="22"/>
          <w:lang w:val="sr-Latn-CS"/>
        </w:rPr>
      </w:pPr>
    </w:p>
    <w:p w14:paraId="774C4E5E" w14:textId="77777777" w:rsidR="00F4182F" w:rsidRDefault="00F4182F">
      <w:pPr>
        <w:rPr>
          <w:rFonts w:ascii="Arial" w:hAnsi="Arial" w:cs="Arial"/>
          <w:bCs/>
          <w:sz w:val="22"/>
          <w:szCs w:val="22"/>
          <w:lang w:val="sr-Latn-CS"/>
        </w:rPr>
      </w:pPr>
      <w:r>
        <w:rPr>
          <w:rFonts w:ascii="Arial" w:hAnsi="Arial" w:cs="Arial"/>
          <w:bCs/>
          <w:sz w:val="22"/>
          <w:szCs w:val="22"/>
          <w:lang w:val="sr-Latn-CS"/>
        </w:rPr>
        <w:br w:type="page"/>
      </w:r>
    </w:p>
    <w:p w14:paraId="58DC73F0" w14:textId="0FE24A62" w:rsidR="00FD601A" w:rsidRPr="0008144D" w:rsidRDefault="00FD601A" w:rsidP="005E3E0A">
      <w:pPr>
        <w:tabs>
          <w:tab w:val="left" w:pos="1273"/>
          <w:tab w:val="left" w:pos="8820"/>
        </w:tabs>
        <w:spacing w:line="276" w:lineRule="auto"/>
        <w:ind w:right="-119"/>
        <w:jc w:val="center"/>
        <w:rPr>
          <w:rFonts w:ascii="Arial" w:hAnsi="Arial" w:cs="Arial"/>
          <w:bCs/>
          <w:sz w:val="22"/>
          <w:szCs w:val="22"/>
          <w:lang w:val="sr-Latn-CS"/>
        </w:rPr>
      </w:pPr>
      <w:r w:rsidRPr="0008144D">
        <w:rPr>
          <w:rFonts w:ascii="Arial" w:hAnsi="Arial" w:cs="Arial"/>
          <w:bCs/>
          <w:sz w:val="22"/>
          <w:szCs w:val="22"/>
          <w:lang w:val="sr-Latn-CS"/>
        </w:rPr>
        <w:t>ODNOSI S JAVNOŠĆU</w:t>
      </w:r>
    </w:p>
    <w:p w14:paraId="58DC73F1" w14:textId="77777777" w:rsidR="008D2B44" w:rsidRPr="0008144D" w:rsidRDefault="008D2B44" w:rsidP="00697D02">
      <w:pPr>
        <w:spacing w:line="276" w:lineRule="auto"/>
        <w:ind w:firstLine="720"/>
        <w:jc w:val="both"/>
        <w:rPr>
          <w:rFonts w:ascii="Arial" w:eastAsia="Arial" w:hAnsi="Arial" w:cs="Arial"/>
          <w:sz w:val="22"/>
          <w:szCs w:val="22"/>
          <w:lang w:val="sr-Latn-CS"/>
        </w:rPr>
      </w:pPr>
    </w:p>
    <w:p w14:paraId="58DC73F2" w14:textId="77777777" w:rsidR="00FD601A" w:rsidRPr="0008144D" w:rsidRDefault="00FD601A" w:rsidP="00697D02">
      <w:pPr>
        <w:spacing w:line="276" w:lineRule="auto"/>
        <w:ind w:firstLine="720"/>
        <w:jc w:val="both"/>
        <w:rPr>
          <w:rFonts w:ascii="Arial" w:eastAsia="Arial" w:hAnsi="Arial" w:cs="Arial"/>
          <w:sz w:val="22"/>
          <w:szCs w:val="22"/>
          <w:lang w:val="sr-Latn-CS"/>
        </w:rPr>
      </w:pPr>
      <w:r w:rsidRPr="0008144D">
        <w:rPr>
          <w:rFonts w:ascii="Arial" w:eastAsia="Arial" w:hAnsi="Arial" w:cs="Arial"/>
          <w:sz w:val="22"/>
          <w:szCs w:val="22"/>
          <w:lang w:val="sr-Latn-CS"/>
        </w:rPr>
        <w:t>Sajt Centra</w:t>
      </w:r>
      <w:r w:rsidR="00141C96" w:rsidRPr="0008144D">
        <w:rPr>
          <w:rFonts w:ascii="Arial" w:eastAsia="Arial" w:hAnsi="Arial" w:cs="Arial"/>
          <w:sz w:val="22"/>
          <w:szCs w:val="22"/>
          <w:lang w:val="sr-Latn-CS"/>
        </w:rPr>
        <w:t xml:space="preserve"> </w:t>
      </w:r>
      <w:r w:rsidRPr="0008144D">
        <w:rPr>
          <w:rFonts w:ascii="Arial" w:eastAsia="Arial" w:hAnsi="Arial" w:cs="Arial"/>
          <w:sz w:val="22"/>
          <w:szCs w:val="22"/>
          <w:lang w:val="sr-Latn-CS"/>
        </w:rPr>
        <w:t>redizajniran i ažuriran,</w:t>
      </w:r>
      <w:r w:rsidR="00141C96" w:rsidRPr="0008144D">
        <w:rPr>
          <w:rFonts w:ascii="Arial" w:eastAsia="Arial" w:hAnsi="Arial" w:cs="Arial"/>
          <w:sz w:val="22"/>
          <w:szCs w:val="22"/>
          <w:lang w:val="sr-Latn-CS"/>
        </w:rPr>
        <w:t xml:space="preserve"> </w:t>
      </w:r>
      <w:r w:rsidRPr="0008144D">
        <w:rPr>
          <w:rFonts w:ascii="Arial" w:eastAsia="Arial" w:hAnsi="Arial" w:cs="Arial"/>
          <w:sz w:val="22"/>
          <w:szCs w:val="22"/>
          <w:lang w:val="sr-Latn-CS"/>
        </w:rPr>
        <w:t>postavlјen je 10. decembra 2016. godine.</w:t>
      </w:r>
    </w:p>
    <w:p w14:paraId="2D290052" w14:textId="77777777" w:rsidR="00241F5C" w:rsidRPr="00F82852" w:rsidRDefault="00FD601A" w:rsidP="00697D02">
      <w:pPr>
        <w:spacing w:line="276" w:lineRule="auto"/>
        <w:ind w:firstLine="720"/>
        <w:jc w:val="both"/>
        <w:rPr>
          <w:rFonts w:ascii="Arial" w:eastAsia="Arial" w:hAnsi="Arial" w:cs="Arial"/>
          <w:sz w:val="22"/>
          <w:szCs w:val="22"/>
          <w:lang w:val="sr-Latn-CS"/>
        </w:rPr>
      </w:pPr>
      <w:r w:rsidRPr="00F82852">
        <w:rPr>
          <w:rFonts w:ascii="Arial" w:eastAsia="Arial" w:hAnsi="Arial" w:cs="Arial"/>
          <w:sz w:val="22"/>
          <w:szCs w:val="22"/>
          <w:lang w:val="sr-Latn-CS"/>
        </w:rPr>
        <w:t>Statistika za 202</w:t>
      </w:r>
      <w:r w:rsidR="00AE45A9" w:rsidRPr="00F82852">
        <w:rPr>
          <w:rFonts w:ascii="Arial" w:eastAsia="Arial" w:hAnsi="Arial" w:cs="Arial"/>
          <w:sz w:val="22"/>
          <w:szCs w:val="22"/>
          <w:lang w:val="sr-Latn-CS"/>
        </w:rPr>
        <w:t>5</w:t>
      </w:r>
      <w:r w:rsidRPr="00F82852">
        <w:rPr>
          <w:rFonts w:ascii="Arial" w:eastAsia="Arial" w:hAnsi="Arial" w:cs="Arial"/>
          <w:sz w:val="22"/>
          <w:szCs w:val="22"/>
          <w:lang w:val="sr-Latn-CS"/>
        </w:rPr>
        <w:t xml:space="preserve">. godinu sumirana je za oba protokola http i https mogućnosti pristupa ka sajtu. </w:t>
      </w:r>
    </w:p>
    <w:p w14:paraId="58DC73F3" w14:textId="63757C28" w:rsidR="00FD601A" w:rsidRPr="00F82852" w:rsidRDefault="00FD601A" w:rsidP="00697D02">
      <w:pPr>
        <w:spacing w:line="276" w:lineRule="auto"/>
        <w:ind w:firstLine="720"/>
        <w:jc w:val="both"/>
        <w:rPr>
          <w:rFonts w:ascii="Arial" w:eastAsia="Arial" w:hAnsi="Arial" w:cs="Arial"/>
          <w:sz w:val="22"/>
          <w:szCs w:val="22"/>
          <w:lang w:val="sr-Latn-CS"/>
        </w:rPr>
      </w:pPr>
      <w:r w:rsidRPr="00F82852">
        <w:rPr>
          <w:rFonts w:ascii="Arial" w:eastAsia="Arial" w:hAnsi="Arial" w:cs="Arial"/>
          <w:sz w:val="22"/>
          <w:szCs w:val="22"/>
          <w:lang w:val="sr-Latn-CS"/>
        </w:rPr>
        <w:t>Zabeleženi statistički parametri za 202</w:t>
      </w:r>
      <w:r w:rsidR="00906922" w:rsidRPr="00F82852">
        <w:rPr>
          <w:rFonts w:ascii="Arial" w:eastAsia="Arial" w:hAnsi="Arial" w:cs="Arial"/>
          <w:sz w:val="22"/>
          <w:szCs w:val="22"/>
          <w:lang w:val="sr-Latn-CS"/>
        </w:rPr>
        <w:t>5</w:t>
      </w:r>
      <w:r w:rsidRPr="00F82852">
        <w:rPr>
          <w:rFonts w:ascii="Arial" w:eastAsia="Arial" w:hAnsi="Arial" w:cs="Arial"/>
          <w:sz w:val="22"/>
          <w:szCs w:val="22"/>
          <w:lang w:val="sr-Latn-CS"/>
        </w:rPr>
        <w:t>. godinu iznose:</w:t>
      </w:r>
    </w:p>
    <w:p w14:paraId="58DC73F4" w14:textId="71A6DC92" w:rsidR="00FD601A" w:rsidRPr="00F82852" w:rsidRDefault="00FD601A" w:rsidP="00697D02">
      <w:pPr>
        <w:pBdr>
          <w:top w:val="nil"/>
          <w:left w:val="nil"/>
          <w:bottom w:val="nil"/>
          <w:right w:val="nil"/>
          <w:between w:val="nil"/>
        </w:pBdr>
        <w:spacing w:line="276" w:lineRule="auto"/>
        <w:jc w:val="both"/>
        <w:rPr>
          <w:rFonts w:ascii="Arial" w:eastAsia="Arial" w:hAnsi="Arial" w:cs="Arial"/>
          <w:sz w:val="22"/>
          <w:szCs w:val="22"/>
          <w:lang w:val="sr-Latn-CS"/>
        </w:rPr>
      </w:pPr>
      <w:r w:rsidRPr="00F82852">
        <w:rPr>
          <w:rFonts w:ascii="Arial" w:eastAsia="Arial" w:hAnsi="Arial" w:cs="Arial"/>
          <w:sz w:val="22"/>
          <w:szCs w:val="22"/>
          <w:lang w:val="sr-Latn-CS"/>
        </w:rPr>
        <w:t xml:space="preserve">Ukupan broj </w:t>
      </w:r>
      <w:r w:rsidR="009429F1" w:rsidRPr="00F82852">
        <w:rPr>
          <w:rFonts w:ascii="Arial" w:eastAsia="Arial" w:hAnsi="Arial" w:cs="Arial"/>
          <w:sz w:val="22"/>
          <w:szCs w:val="22"/>
          <w:lang w:val="sr-Latn-CS"/>
        </w:rPr>
        <w:t>po</w:t>
      </w:r>
      <w:r w:rsidR="008628DC" w:rsidRPr="00F82852">
        <w:rPr>
          <w:rFonts w:ascii="Arial" w:eastAsia="Arial" w:hAnsi="Arial" w:cs="Arial"/>
          <w:sz w:val="22"/>
          <w:szCs w:val="22"/>
          <w:lang w:val="sr-Latn-CS"/>
        </w:rPr>
        <w:t>setilaca</w:t>
      </w:r>
      <w:r w:rsidRPr="00F82852">
        <w:rPr>
          <w:rFonts w:ascii="Arial" w:eastAsia="Arial" w:hAnsi="Arial" w:cs="Arial"/>
          <w:sz w:val="22"/>
          <w:szCs w:val="22"/>
          <w:lang w:val="sr-Latn-CS"/>
        </w:rPr>
        <w:t xml:space="preserve">: </w:t>
      </w:r>
      <w:r w:rsidR="008628DC" w:rsidRPr="00F82852">
        <w:rPr>
          <w:rFonts w:ascii="Arial" w:eastAsia="Arial" w:hAnsi="Arial" w:cs="Arial"/>
          <w:sz w:val="22"/>
          <w:szCs w:val="22"/>
          <w:lang w:val="sr-Latn-CS"/>
        </w:rPr>
        <w:t>2</w:t>
      </w:r>
      <w:r w:rsidR="009A62F7" w:rsidRPr="00F82852">
        <w:rPr>
          <w:rFonts w:ascii="Arial" w:eastAsia="Arial" w:hAnsi="Arial" w:cs="Arial"/>
          <w:sz w:val="22"/>
          <w:szCs w:val="22"/>
          <w:lang w:val="sr-Latn-CS"/>
        </w:rPr>
        <w:t>7</w:t>
      </w:r>
      <w:r w:rsidR="005F71AD" w:rsidRPr="00F82852">
        <w:rPr>
          <w:rFonts w:ascii="Arial" w:eastAsia="Arial" w:hAnsi="Arial" w:cs="Arial"/>
          <w:sz w:val="22"/>
          <w:szCs w:val="22"/>
          <w:lang w:val="sr-Latn-CS"/>
        </w:rPr>
        <w:t>.</w:t>
      </w:r>
      <w:r w:rsidR="008628DC" w:rsidRPr="00F82852">
        <w:rPr>
          <w:rFonts w:ascii="Arial" w:eastAsia="Arial" w:hAnsi="Arial" w:cs="Arial"/>
          <w:sz w:val="22"/>
          <w:szCs w:val="22"/>
          <w:lang w:val="sr-Latn-CS"/>
        </w:rPr>
        <w:t>2</w:t>
      </w:r>
      <w:r w:rsidR="00D830C5" w:rsidRPr="00F82852">
        <w:rPr>
          <w:rFonts w:ascii="Arial" w:eastAsia="Arial" w:hAnsi="Arial" w:cs="Arial"/>
          <w:sz w:val="22"/>
          <w:szCs w:val="22"/>
          <w:lang w:val="sr-Latn-CS"/>
        </w:rPr>
        <w:t>97</w:t>
      </w:r>
    </w:p>
    <w:p w14:paraId="58DC73F5" w14:textId="4CD96F1F" w:rsidR="00FD601A" w:rsidRPr="00F82852" w:rsidRDefault="00FD601A" w:rsidP="00697D02">
      <w:pPr>
        <w:pBdr>
          <w:top w:val="nil"/>
          <w:left w:val="nil"/>
          <w:bottom w:val="nil"/>
          <w:right w:val="nil"/>
          <w:between w:val="nil"/>
        </w:pBdr>
        <w:spacing w:line="276" w:lineRule="auto"/>
        <w:jc w:val="both"/>
        <w:rPr>
          <w:rFonts w:ascii="Arial" w:eastAsia="Arial" w:hAnsi="Arial" w:cs="Arial"/>
          <w:sz w:val="22"/>
          <w:szCs w:val="22"/>
          <w:lang w:val="sr-Latn-CS"/>
        </w:rPr>
      </w:pPr>
      <w:r w:rsidRPr="00F82852">
        <w:rPr>
          <w:rFonts w:ascii="Arial" w:eastAsia="Arial" w:hAnsi="Arial" w:cs="Arial"/>
          <w:sz w:val="22"/>
          <w:szCs w:val="22"/>
          <w:lang w:val="sr-Latn-CS"/>
        </w:rPr>
        <w:t>Ukipan broj</w:t>
      </w:r>
      <w:r w:rsidR="002636C9" w:rsidRPr="00F82852">
        <w:rPr>
          <w:rFonts w:ascii="Arial" w:eastAsia="Arial" w:hAnsi="Arial" w:cs="Arial"/>
          <w:sz w:val="22"/>
          <w:szCs w:val="22"/>
          <w:lang w:val="sr-Latn-CS"/>
        </w:rPr>
        <w:t xml:space="preserve"> </w:t>
      </w:r>
      <w:r w:rsidR="00AB285F" w:rsidRPr="00F82852">
        <w:rPr>
          <w:rFonts w:ascii="Arial" w:eastAsia="Arial" w:hAnsi="Arial" w:cs="Arial"/>
          <w:sz w:val="22"/>
          <w:szCs w:val="22"/>
          <w:lang w:val="sr-Latn-CS"/>
        </w:rPr>
        <w:t>pregleda: 37.8</w:t>
      </w:r>
      <w:r w:rsidR="00F035F1" w:rsidRPr="00F82852">
        <w:rPr>
          <w:rFonts w:ascii="Arial" w:eastAsia="Arial" w:hAnsi="Arial" w:cs="Arial"/>
          <w:sz w:val="22"/>
          <w:szCs w:val="22"/>
          <w:lang w:val="sr-Latn-CS"/>
        </w:rPr>
        <w:t>14</w:t>
      </w:r>
      <w:r w:rsidR="0068336B" w:rsidRPr="00F82852">
        <w:rPr>
          <w:rFonts w:ascii="Arial" w:eastAsia="Arial" w:hAnsi="Arial" w:cs="Arial"/>
          <w:sz w:val="22"/>
          <w:szCs w:val="22"/>
          <w:lang w:val="sr-Latn-CS"/>
        </w:rPr>
        <w:t>.</w:t>
      </w:r>
    </w:p>
    <w:p w14:paraId="58DC73F7" w14:textId="48B2CC3B" w:rsidR="003B7804" w:rsidRPr="00F82852" w:rsidRDefault="00FD601A" w:rsidP="00697D02">
      <w:pPr>
        <w:pBdr>
          <w:top w:val="nil"/>
          <w:left w:val="nil"/>
          <w:bottom w:val="nil"/>
          <w:right w:val="nil"/>
          <w:between w:val="nil"/>
        </w:pBdr>
        <w:spacing w:line="276" w:lineRule="auto"/>
        <w:jc w:val="both"/>
        <w:rPr>
          <w:rFonts w:ascii="Arial" w:eastAsia="Arial" w:hAnsi="Arial" w:cs="Arial"/>
          <w:sz w:val="22"/>
          <w:szCs w:val="22"/>
          <w:lang w:val="sr-Latn-CS"/>
        </w:rPr>
      </w:pPr>
      <w:r w:rsidRPr="00F82852">
        <w:rPr>
          <w:rFonts w:ascii="Arial" w:eastAsia="Arial" w:hAnsi="Arial" w:cs="Arial"/>
          <w:sz w:val="22"/>
          <w:szCs w:val="22"/>
          <w:lang w:val="sr-Latn-CS"/>
        </w:rPr>
        <w:t>Stranice sajta pregledane su</w:t>
      </w:r>
      <w:r w:rsidR="00141C96" w:rsidRPr="00F82852">
        <w:rPr>
          <w:rFonts w:ascii="Arial" w:eastAsia="Arial" w:hAnsi="Arial" w:cs="Arial"/>
          <w:sz w:val="22"/>
          <w:szCs w:val="22"/>
          <w:lang w:val="sr-Latn-CS"/>
        </w:rPr>
        <w:t xml:space="preserve"> </w:t>
      </w:r>
      <w:r w:rsidR="006933AF" w:rsidRPr="00F82852">
        <w:rPr>
          <w:rFonts w:ascii="Arial" w:eastAsia="Arial" w:hAnsi="Arial" w:cs="Arial"/>
          <w:sz w:val="22"/>
          <w:szCs w:val="22"/>
          <w:lang w:val="sr-Latn-CS"/>
        </w:rPr>
        <w:t>338.</w:t>
      </w:r>
      <w:r w:rsidR="00F035F1" w:rsidRPr="00F82852">
        <w:rPr>
          <w:rFonts w:ascii="Arial" w:eastAsia="Arial" w:hAnsi="Arial" w:cs="Arial"/>
          <w:sz w:val="22"/>
          <w:szCs w:val="22"/>
          <w:lang w:val="sr-Latn-CS"/>
        </w:rPr>
        <w:t>80</w:t>
      </w:r>
      <w:r w:rsidR="00F82852" w:rsidRPr="00F82852">
        <w:rPr>
          <w:rFonts w:ascii="Arial" w:eastAsia="Arial" w:hAnsi="Arial" w:cs="Arial"/>
          <w:sz w:val="22"/>
          <w:szCs w:val="22"/>
          <w:lang w:val="sr-Latn-CS"/>
        </w:rPr>
        <w:t xml:space="preserve">4 </w:t>
      </w:r>
      <w:r w:rsidRPr="00F82852">
        <w:rPr>
          <w:rFonts w:ascii="Arial" w:eastAsia="Arial" w:hAnsi="Arial" w:cs="Arial"/>
          <w:sz w:val="22"/>
          <w:szCs w:val="22"/>
          <w:lang w:val="sr-Latn-CS"/>
        </w:rPr>
        <w:t>puta</w:t>
      </w:r>
      <w:r w:rsidR="00F82852" w:rsidRPr="00F82852">
        <w:rPr>
          <w:rFonts w:ascii="Arial" w:eastAsia="Arial" w:hAnsi="Arial" w:cs="Arial"/>
          <w:sz w:val="22"/>
          <w:szCs w:val="22"/>
          <w:lang w:val="sr-Latn-CS"/>
        </w:rPr>
        <w:t>.</w:t>
      </w:r>
    </w:p>
    <w:p w14:paraId="102B63DF" w14:textId="71B6E107" w:rsidR="00D41322" w:rsidRDefault="003B7804" w:rsidP="004167BD">
      <w:pPr>
        <w:pBdr>
          <w:top w:val="nil"/>
          <w:left w:val="nil"/>
          <w:bottom w:val="nil"/>
          <w:right w:val="nil"/>
          <w:between w:val="nil"/>
        </w:pBdr>
        <w:spacing w:line="276" w:lineRule="auto"/>
        <w:ind w:firstLine="720"/>
        <w:jc w:val="both"/>
        <w:rPr>
          <w:rFonts w:ascii="Arial" w:eastAsia="Arial" w:hAnsi="Arial" w:cs="Arial"/>
          <w:sz w:val="22"/>
          <w:szCs w:val="22"/>
          <w:lang w:val="sr-Latn-CS"/>
        </w:rPr>
      </w:pPr>
      <w:r w:rsidRPr="00F82852">
        <w:rPr>
          <w:rFonts w:ascii="Arial" w:eastAsia="Arial" w:hAnsi="Arial" w:cs="Arial"/>
          <w:sz w:val="22"/>
          <w:szCs w:val="22"/>
          <w:lang w:val="sr-Latn-CS"/>
        </w:rPr>
        <w:t>Prilažemo grafički prikaz statističkih podataka oba protokola:</w:t>
      </w:r>
    </w:p>
    <w:p w14:paraId="58DC73FA" w14:textId="6A283066" w:rsidR="003B7804" w:rsidRPr="0008144D" w:rsidRDefault="00A6194D" w:rsidP="004167BD">
      <w:pPr>
        <w:pBdr>
          <w:top w:val="nil"/>
          <w:left w:val="nil"/>
          <w:bottom w:val="nil"/>
          <w:right w:val="nil"/>
          <w:between w:val="nil"/>
        </w:pBdr>
        <w:spacing w:line="276" w:lineRule="auto"/>
        <w:ind w:hanging="142"/>
        <w:rPr>
          <w:rFonts w:ascii="Arial" w:eastAsia="Arial" w:hAnsi="Arial" w:cs="Arial"/>
          <w:sz w:val="22"/>
          <w:szCs w:val="22"/>
          <w:lang w:val="sr-Latn-CS"/>
        </w:rPr>
      </w:pPr>
      <w:r>
        <w:rPr>
          <w:rFonts w:ascii="Arial" w:eastAsia="Arial" w:hAnsi="Arial" w:cs="Arial"/>
          <w:noProof/>
          <w:sz w:val="22"/>
          <w:szCs w:val="22"/>
          <w:lang w:val="sr-Latn-CS"/>
        </w:rPr>
        <w:drawing>
          <wp:inline distT="0" distB="0" distL="0" distR="0" wp14:anchorId="56CFD3F3" wp14:editId="01E52FF7">
            <wp:extent cx="3016938" cy="2839695"/>
            <wp:effectExtent l="0" t="0" r="0" b="0"/>
            <wp:docPr id="1041679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5786" cy="2848023"/>
                    </a:xfrm>
                    <a:prstGeom prst="rect">
                      <a:avLst/>
                    </a:prstGeom>
                    <a:noFill/>
                  </pic:spPr>
                </pic:pic>
              </a:graphicData>
            </a:graphic>
          </wp:inline>
        </w:drawing>
      </w:r>
      <w:r w:rsidRPr="0009401A">
        <w:rPr>
          <w:noProof/>
          <w:lang w:val="sr-Latn-CS"/>
        </w:rPr>
        <w:t xml:space="preserve">        </w:t>
      </w:r>
      <w:r>
        <w:rPr>
          <w:noProof/>
        </w:rPr>
        <w:drawing>
          <wp:inline distT="0" distB="0" distL="0" distR="0" wp14:anchorId="20950F57" wp14:editId="74BB7BE4">
            <wp:extent cx="2749024" cy="2905125"/>
            <wp:effectExtent l="0" t="0" r="0" b="0"/>
            <wp:docPr id="331739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0569" cy="2949029"/>
                    </a:xfrm>
                    <a:prstGeom prst="rect">
                      <a:avLst/>
                    </a:prstGeom>
                    <a:noFill/>
                    <a:ln>
                      <a:noFill/>
                    </a:ln>
                  </pic:spPr>
                </pic:pic>
              </a:graphicData>
            </a:graphic>
          </wp:inline>
        </w:drawing>
      </w:r>
    </w:p>
    <w:p w14:paraId="58DC73FB" w14:textId="77777777" w:rsidR="003B7804" w:rsidRPr="00E539D9" w:rsidRDefault="003B7804" w:rsidP="00697D02">
      <w:pPr>
        <w:pBdr>
          <w:top w:val="nil"/>
          <w:left w:val="nil"/>
          <w:bottom w:val="nil"/>
          <w:right w:val="nil"/>
          <w:between w:val="nil"/>
        </w:pBdr>
        <w:spacing w:line="276" w:lineRule="auto"/>
        <w:jc w:val="both"/>
        <w:rPr>
          <w:rFonts w:ascii="Arial" w:eastAsia="Arial" w:hAnsi="Arial" w:cs="Arial"/>
          <w:sz w:val="22"/>
          <w:szCs w:val="22"/>
          <w:lang w:val="sr-Latn-CS"/>
        </w:rPr>
      </w:pPr>
    </w:p>
    <w:p w14:paraId="58DC73FC" w14:textId="415612BE" w:rsidR="00FD601A" w:rsidRPr="000D6C1F" w:rsidRDefault="00FD601A" w:rsidP="00697D02">
      <w:pPr>
        <w:pBdr>
          <w:top w:val="nil"/>
          <w:left w:val="nil"/>
          <w:bottom w:val="nil"/>
          <w:right w:val="nil"/>
          <w:between w:val="nil"/>
        </w:pBdr>
        <w:spacing w:line="276" w:lineRule="auto"/>
        <w:ind w:firstLine="720"/>
        <w:jc w:val="both"/>
        <w:rPr>
          <w:rFonts w:ascii="Arial" w:eastAsia="Arial" w:hAnsi="Arial" w:cs="Arial"/>
          <w:sz w:val="22"/>
          <w:szCs w:val="22"/>
          <w:highlight w:val="yellow"/>
          <w:lang w:val="sr-Latn-CS"/>
        </w:rPr>
      </w:pPr>
      <w:r w:rsidRPr="002E77DB">
        <w:rPr>
          <w:rFonts w:ascii="Arial" w:eastAsia="Arial" w:hAnsi="Arial" w:cs="Arial"/>
          <w:sz w:val="22"/>
          <w:szCs w:val="22"/>
          <w:lang w:val="sr-Latn-CS"/>
        </w:rPr>
        <w:t xml:space="preserve">Na dan </w:t>
      </w:r>
      <w:r w:rsidR="00AB0C4F" w:rsidRPr="002E77DB">
        <w:rPr>
          <w:rFonts w:ascii="Arial" w:eastAsia="Arial" w:hAnsi="Arial" w:cs="Arial"/>
          <w:sz w:val="22"/>
          <w:szCs w:val="22"/>
          <w:lang w:val="sr-Latn-CS"/>
        </w:rPr>
        <w:t>3</w:t>
      </w:r>
      <w:r w:rsidR="00E40DCC" w:rsidRPr="002E77DB">
        <w:rPr>
          <w:rFonts w:ascii="Arial" w:eastAsia="Arial" w:hAnsi="Arial" w:cs="Arial"/>
          <w:sz w:val="22"/>
          <w:szCs w:val="22"/>
          <w:lang w:val="sr-Latn-CS"/>
        </w:rPr>
        <w:t>0</w:t>
      </w:r>
      <w:r w:rsidR="00DF5619" w:rsidRPr="002E77DB">
        <w:rPr>
          <w:rFonts w:ascii="Arial" w:eastAsia="Arial" w:hAnsi="Arial" w:cs="Arial"/>
          <w:sz w:val="22"/>
          <w:szCs w:val="22"/>
          <w:lang w:val="sr-Latn-CS"/>
        </w:rPr>
        <w:t>.03</w:t>
      </w:r>
      <w:r w:rsidRPr="002E77DB">
        <w:rPr>
          <w:rFonts w:ascii="Arial" w:eastAsia="Arial" w:hAnsi="Arial" w:cs="Arial"/>
          <w:sz w:val="22"/>
          <w:szCs w:val="22"/>
          <w:lang w:val="sr-Latn-CS"/>
        </w:rPr>
        <w:t>.202</w:t>
      </w:r>
      <w:r w:rsidR="00854434" w:rsidRPr="002E77DB">
        <w:rPr>
          <w:rFonts w:ascii="Arial" w:eastAsia="Arial" w:hAnsi="Arial" w:cs="Arial"/>
          <w:sz w:val="22"/>
          <w:szCs w:val="22"/>
          <w:lang w:val="sr-Latn-CS"/>
        </w:rPr>
        <w:t>6</w:t>
      </w:r>
      <w:r w:rsidRPr="002E77DB">
        <w:rPr>
          <w:rFonts w:ascii="Arial" w:eastAsia="Arial" w:hAnsi="Arial" w:cs="Arial"/>
          <w:sz w:val="22"/>
          <w:szCs w:val="22"/>
          <w:lang w:val="sr-Latn-CS"/>
        </w:rPr>
        <w:t>. 1.4</w:t>
      </w:r>
      <w:r w:rsidR="00E539D9" w:rsidRPr="002E77DB">
        <w:rPr>
          <w:rFonts w:ascii="Arial" w:eastAsia="Arial" w:hAnsi="Arial" w:cs="Arial"/>
          <w:sz w:val="22"/>
          <w:szCs w:val="22"/>
          <w:lang w:val="sr-Latn-CS"/>
        </w:rPr>
        <w:t>48</w:t>
      </w:r>
      <w:r w:rsidRPr="002E77DB">
        <w:rPr>
          <w:rFonts w:ascii="Arial" w:eastAsia="Arial" w:hAnsi="Arial" w:cs="Arial"/>
          <w:sz w:val="22"/>
          <w:szCs w:val="22"/>
          <w:lang w:val="sr-Latn-CS"/>
        </w:rPr>
        <w:t> FB korisnika prat</w:t>
      </w:r>
      <w:r w:rsidR="003416FA" w:rsidRPr="002E77DB">
        <w:rPr>
          <w:rFonts w:ascii="Arial" w:eastAsia="Arial" w:hAnsi="Arial" w:cs="Arial"/>
          <w:sz w:val="22"/>
          <w:szCs w:val="22"/>
          <w:lang w:val="sr-Latn-CS"/>
        </w:rPr>
        <w:t>e</w:t>
      </w:r>
      <w:r w:rsidRPr="002E77DB">
        <w:rPr>
          <w:rFonts w:ascii="Arial" w:eastAsia="Arial" w:hAnsi="Arial" w:cs="Arial"/>
          <w:sz w:val="22"/>
          <w:szCs w:val="22"/>
          <w:lang w:val="sr-Latn-CS"/>
        </w:rPr>
        <w:t xml:space="preserve"> stranicu Centra</w:t>
      </w:r>
      <w:r w:rsidR="00223C38" w:rsidRPr="002E77DB">
        <w:rPr>
          <w:rFonts w:ascii="Arial" w:eastAsia="Arial" w:hAnsi="Arial" w:cs="Arial"/>
          <w:sz w:val="22"/>
          <w:szCs w:val="22"/>
          <w:lang w:val="sr-Latn-CS"/>
        </w:rPr>
        <w:t>,</w:t>
      </w:r>
      <w:r w:rsidR="00DA6941" w:rsidRPr="002E77DB">
        <w:rPr>
          <w:rFonts w:ascii="Arial" w:eastAsia="Arial" w:hAnsi="Arial" w:cs="Arial"/>
          <w:sz w:val="22"/>
          <w:szCs w:val="22"/>
          <w:lang w:val="sr-Latn-CS"/>
        </w:rPr>
        <w:t xml:space="preserve"> </w:t>
      </w:r>
      <w:r w:rsidRPr="002E77DB">
        <w:rPr>
          <w:rFonts w:ascii="Arial" w:eastAsia="Arial" w:hAnsi="Arial" w:cs="Arial"/>
          <w:sz w:val="22"/>
          <w:szCs w:val="22"/>
          <w:lang w:val="sr-Latn-CS"/>
        </w:rPr>
        <w:t xml:space="preserve">na Instagramu </w:t>
      </w:r>
      <w:r w:rsidR="007F1351" w:rsidRPr="002E77DB">
        <w:rPr>
          <w:rFonts w:ascii="Arial" w:eastAsia="Arial" w:hAnsi="Arial" w:cs="Arial"/>
          <w:sz w:val="22"/>
          <w:szCs w:val="22"/>
          <w:lang w:val="sr-Latn-CS"/>
        </w:rPr>
        <w:t>87</w:t>
      </w:r>
      <w:r w:rsidR="00E539D9" w:rsidRPr="002E77DB">
        <w:rPr>
          <w:rFonts w:ascii="Arial" w:eastAsia="Arial" w:hAnsi="Arial" w:cs="Arial"/>
          <w:sz w:val="22"/>
          <w:szCs w:val="22"/>
          <w:lang w:val="sr-Latn-CS"/>
        </w:rPr>
        <w:t>1</w:t>
      </w:r>
      <w:r w:rsidRPr="002E77DB">
        <w:rPr>
          <w:rFonts w:ascii="Arial" w:eastAsia="Arial" w:hAnsi="Arial" w:cs="Arial"/>
          <w:sz w:val="22"/>
          <w:szCs w:val="22"/>
          <w:lang w:val="sr-Latn-CS"/>
        </w:rPr>
        <w:t xml:space="preserve">, na </w:t>
      </w:r>
      <w:r w:rsidR="00707F51" w:rsidRPr="002E77DB">
        <w:rPr>
          <w:rFonts w:ascii="Arial" w:eastAsia="Arial" w:hAnsi="Arial" w:cs="Arial"/>
          <w:sz w:val="22"/>
          <w:szCs w:val="22"/>
          <w:lang w:val="sr-Latn-CS"/>
        </w:rPr>
        <w:t>Mreži X</w:t>
      </w:r>
      <w:r w:rsidRPr="002E77DB">
        <w:rPr>
          <w:rFonts w:ascii="Arial" w:eastAsia="Arial" w:hAnsi="Arial" w:cs="Arial"/>
          <w:sz w:val="22"/>
          <w:szCs w:val="22"/>
          <w:lang w:val="sr-Latn-CS"/>
        </w:rPr>
        <w:t xml:space="preserve"> 11</w:t>
      </w:r>
      <w:r w:rsidR="00D91A3C" w:rsidRPr="002E77DB">
        <w:rPr>
          <w:rFonts w:ascii="Arial" w:eastAsia="Arial" w:hAnsi="Arial" w:cs="Arial"/>
          <w:sz w:val="22"/>
          <w:szCs w:val="22"/>
          <w:lang w:val="sr-Latn-CS"/>
        </w:rPr>
        <w:t>1</w:t>
      </w:r>
      <w:r w:rsidRPr="002E77DB">
        <w:rPr>
          <w:rFonts w:ascii="Arial" w:eastAsia="Arial" w:hAnsi="Arial" w:cs="Arial"/>
          <w:sz w:val="22"/>
          <w:szCs w:val="22"/>
          <w:lang w:val="sr-Latn-CS"/>
        </w:rPr>
        <w:t xml:space="preserve"> lјudi/organizacija prate nalog Centra</w:t>
      </w:r>
      <w:r w:rsidR="00854434" w:rsidRPr="002E77DB">
        <w:rPr>
          <w:rFonts w:ascii="Arial" w:eastAsia="Arial" w:hAnsi="Arial" w:cs="Arial"/>
          <w:sz w:val="22"/>
          <w:szCs w:val="22"/>
          <w:lang w:val="sr-Latn-CS"/>
        </w:rPr>
        <w:t>, n</w:t>
      </w:r>
      <w:r w:rsidR="00F22DDC" w:rsidRPr="002E77DB">
        <w:rPr>
          <w:rFonts w:ascii="Arial" w:eastAsia="Arial" w:hAnsi="Arial" w:cs="Arial"/>
          <w:sz w:val="22"/>
          <w:szCs w:val="22"/>
          <w:lang w:val="sr-Latn-CS"/>
        </w:rPr>
        <w:t>a TikToku</w:t>
      </w:r>
      <w:r w:rsidRPr="002E77DB">
        <w:rPr>
          <w:rFonts w:ascii="Arial" w:eastAsia="Arial" w:hAnsi="Arial" w:cs="Arial"/>
          <w:sz w:val="22"/>
          <w:szCs w:val="22"/>
          <w:lang w:val="sr-Latn-CS"/>
        </w:rPr>
        <w:t xml:space="preserve"> </w:t>
      </w:r>
      <w:r w:rsidR="009E1794" w:rsidRPr="002E77DB">
        <w:rPr>
          <w:rFonts w:ascii="Arial" w:eastAsia="Arial" w:hAnsi="Arial" w:cs="Arial"/>
          <w:sz w:val="22"/>
          <w:szCs w:val="22"/>
          <w:lang w:val="sr-Latn-CS"/>
        </w:rPr>
        <w:t>24</w:t>
      </w:r>
    </w:p>
    <w:p w14:paraId="58DC73FD" w14:textId="5B5171D8" w:rsidR="00DA6941" w:rsidRPr="0008144D" w:rsidRDefault="002E6CD7" w:rsidP="00697D02">
      <w:pPr>
        <w:pBdr>
          <w:top w:val="nil"/>
          <w:left w:val="nil"/>
          <w:bottom w:val="nil"/>
          <w:right w:val="nil"/>
          <w:between w:val="nil"/>
        </w:pBdr>
        <w:spacing w:line="276" w:lineRule="auto"/>
        <w:ind w:firstLine="720"/>
        <w:jc w:val="both"/>
        <w:rPr>
          <w:rFonts w:ascii="Arial" w:eastAsia="Arial" w:hAnsi="Arial" w:cs="Arial"/>
          <w:sz w:val="22"/>
          <w:szCs w:val="22"/>
          <w:lang w:val="sr-Latn-CS"/>
        </w:rPr>
      </w:pPr>
      <w:r w:rsidRPr="00E539D9">
        <w:rPr>
          <w:rFonts w:ascii="Arial" w:eastAsia="Arial" w:hAnsi="Arial" w:cs="Arial"/>
          <w:sz w:val="22"/>
          <w:szCs w:val="22"/>
          <w:lang w:val="sr-Latn-CS"/>
        </w:rPr>
        <w:t>S</w:t>
      </w:r>
      <w:r w:rsidR="00DA6941" w:rsidRPr="00E539D9">
        <w:rPr>
          <w:rFonts w:ascii="Arial" w:eastAsia="Arial" w:hAnsi="Arial" w:cs="Arial"/>
          <w:sz w:val="22"/>
          <w:szCs w:val="22"/>
          <w:lang w:val="sr-Latn-CS"/>
        </w:rPr>
        <w:t xml:space="preserve">tranicu </w:t>
      </w:r>
      <w:r w:rsidR="007B5F74" w:rsidRPr="00E539D9">
        <w:rPr>
          <w:rFonts w:ascii="Arial" w:eastAsia="Arial" w:hAnsi="Arial" w:cs="Arial"/>
          <w:sz w:val="22"/>
          <w:szCs w:val="22"/>
          <w:lang w:val="sr-Latn-CS"/>
        </w:rPr>
        <w:t>Kutka podrš</w:t>
      </w:r>
      <w:r w:rsidR="007B464D" w:rsidRPr="00E539D9">
        <w:rPr>
          <w:rFonts w:ascii="Arial" w:eastAsia="Arial" w:hAnsi="Arial" w:cs="Arial"/>
          <w:sz w:val="22"/>
          <w:szCs w:val="22"/>
          <w:lang w:val="sr-Latn-CS"/>
        </w:rPr>
        <w:t>k</w:t>
      </w:r>
      <w:r w:rsidR="007B5F74" w:rsidRPr="00E539D9">
        <w:rPr>
          <w:rFonts w:ascii="Arial" w:eastAsia="Arial" w:hAnsi="Arial" w:cs="Arial"/>
          <w:sz w:val="22"/>
          <w:szCs w:val="22"/>
          <w:lang w:val="sr-Latn-CS"/>
        </w:rPr>
        <w:t xml:space="preserve">e Centru na </w:t>
      </w:r>
      <w:hyperlink r:id="rId14" w:history="1">
        <w:r w:rsidR="007B5F74" w:rsidRPr="00E539D9">
          <w:rPr>
            <w:rStyle w:val="Hyperlink"/>
            <w:rFonts w:ascii="Arial" w:eastAsia="Arial" w:hAnsi="Arial" w:cs="Arial"/>
            <w:sz w:val="22"/>
            <w:szCs w:val="22"/>
            <w:lang w:val="sr-Latn-CS"/>
          </w:rPr>
          <w:t>FB</w:t>
        </w:r>
        <w:r w:rsidR="002D1A99" w:rsidRPr="00E539D9">
          <w:rPr>
            <w:rStyle w:val="Hyperlink"/>
            <w:rFonts w:ascii="Arial" w:eastAsia="Arial" w:hAnsi="Arial" w:cs="Arial"/>
            <w:sz w:val="22"/>
            <w:szCs w:val="22"/>
            <w:lang w:val="sr-Latn-CS"/>
          </w:rPr>
          <w:t xml:space="preserve"> </w:t>
        </w:r>
      </w:hyperlink>
      <w:r w:rsidR="007B5F74" w:rsidRPr="00E539D9">
        <w:rPr>
          <w:rFonts w:ascii="Arial" w:eastAsia="Arial" w:hAnsi="Arial" w:cs="Arial"/>
          <w:sz w:val="22"/>
          <w:szCs w:val="22"/>
          <w:lang w:val="sr-Latn-CS"/>
        </w:rPr>
        <w:t>prat</w:t>
      </w:r>
      <w:r w:rsidR="00CD3611" w:rsidRPr="00E539D9">
        <w:rPr>
          <w:rFonts w:ascii="Arial" w:eastAsia="Arial" w:hAnsi="Arial" w:cs="Arial"/>
          <w:sz w:val="22"/>
          <w:szCs w:val="22"/>
          <w:lang w:val="sr-Latn-CS"/>
        </w:rPr>
        <w:t xml:space="preserve">e </w:t>
      </w:r>
      <w:r w:rsidR="00131017" w:rsidRPr="00E539D9">
        <w:rPr>
          <w:rFonts w:ascii="Arial" w:eastAsia="Arial" w:hAnsi="Arial" w:cs="Arial"/>
          <w:sz w:val="22"/>
          <w:szCs w:val="22"/>
          <w:lang w:val="sr-Latn-CS"/>
        </w:rPr>
        <w:t>23</w:t>
      </w:r>
      <w:r w:rsidR="00CD3611" w:rsidRPr="00E539D9">
        <w:rPr>
          <w:rFonts w:ascii="Arial" w:eastAsia="Arial" w:hAnsi="Arial" w:cs="Arial"/>
          <w:sz w:val="22"/>
          <w:szCs w:val="22"/>
          <w:lang w:val="sr-Latn-CS"/>
        </w:rPr>
        <w:t xml:space="preserve"> FB korisnika/ce, njegov profil na </w:t>
      </w:r>
      <w:hyperlink r:id="rId15" w:history="1">
        <w:r w:rsidR="00326152" w:rsidRPr="00E539D9">
          <w:rPr>
            <w:rStyle w:val="Hyperlink"/>
            <w:rFonts w:ascii="Arial" w:eastAsia="Arial" w:hAnsi="Arial" w:cs="Arial"/>
            <w:sz w:val="22"/>
            <w:szCs w:val="22"/>
            <w:lang w:val="sr-Latn-CS"/>
          </w:rPr>
          <w:t>IM</w:t>
        </w:r>
      </w:hyperlink>
      <w:r w:rsidR="00326152" w:rsidRPr="00E539D9">
        <w:rPr>
          <w:rFonts w:ascii="Arial" w:eastAsia="Arial" w:hAnsi="Arial" w:cs="Arial"/>
          <w:sz w:val="22"/>
          <w:szCs w:val="22"/>
          <w:lang w:val="sr-Latn-CS"/>
        </w:rPr>
        <w:t xml:space="preserve"> ima 2</w:t>
      </w:r>
      <w:r w:rsidR="00150443" w:rsidRPr="00E539D9">
        <w:rPr>
          <w:rFonts w:ascii="Arial" w:eastAsia="Arial" w:hAnsi="Arial" w:cs="Arial"/>
          <w:sz w:val="22"/>
          <w:szCs w:val="22"/>
          <w:lang w:val="sr-Latn-CS"/>
        </w:rPr>
        <w:t>9</w:t>
      </w:r>
      <w:r w:rsidR="00326152" w:rsidRPr="00E539D9">
        <w:rPr>
          <w:rFonts w:ascii="Arial" w:eastAsia="Arial" w:hAnsi="Arial" w:cs="Arial"/>
          <w:sz w:val="22"/>
          <w:szCs w:val="22"/>
          <w:lang w:val="sr-Latn-CS"/>
        </w:rPr>
        <w:t xml:space="preserve"> pratilaca/pratlja</w:t>
      </w:r>
      <w:r w:rsidR="00174545" w:rsidRPr="00E539D9">
        <w:rPr>
          <w:rFonts w:ascii="Arial" w:eastAsia="Arial" w:hAnsi="Arial" w:cs="Arial"/>
          <w:sz w:val="22"/>
          <w:szCs w:val="22"/>
          <w:lang w:val="sr-Latn-CS"/>
        </w:rPr>
        <w:t xml:space="preserve">. </w:t>
      </w:r>
      <w:r w:rsidR="00947700" w:rsidRPr="00E539D9">
        <w:rPr>
          <w:rFonts w:ascii="Arial" w:eastAsia="Arial" w:hAnsi="Arial" w:cs="Arial"/>
          <w:sz w:val="22"/>
          <w:szCs w:val="22"/>
          <w:lang w:val="sr-Latn-CS"/>
        </w:rPr>
        <w:t xml:space="preserve">FB grupi </w:t>
      </w:r>
      <w:hyperlink r:id="rId16" w:history="1">
        <w:r w:rsidR="00947700" w:rsidRPr="00E539D9">
          <w:rPr>
            <w:rStyle w:val="Hyperlink"/>
            <w:rFonts w:ascii="Arial" w:eastAsia="Arial" w:hAnsi="Arial" w:cs="Arial"/>
            <w:b/>
            <w:bCs/>
            <w:sz w:val="22"/>
            <w:szCs w:val="22"/>
          </w:rPr>
          <w:t>Solidarno</w:t>
        </w:r>
        <w:r w:rsidR="00947700" w:rsidRPr="00E539D9">
          <w:rPr>
            <w:rStyle w:val="Hyperlink"/>
            <w:rFonts w:ascii="Arial" w:eastAsia="Arial" w:hAnsi="Arial" w:cs="Arial"/>
            <w:b/>
            <w:bCs/>
            <w:sz w:val="22"/>
            <w:szCs w:val="22"/>
            <w:lang w:val="sr-Latn-CS"/>
          </w:rPr>
          <w:t xml:space="preserve"> </w:t>
        </w:r>
        <w:r w:rsidR="00947700" w:rsidRPr="00E539D9">
          <w:rPr>
            <w:rStyle w:val="Hyperlink"/>
            <w:rFonts w:ascii="Arial" w:eastAsia="Arial" w:hAnsi="Arial" w:cs="Arial"/>
            <w:b/>
            <w:bCs/>
            <w:sz w:val="22"/>
            <w:szCs w:val="22"/>
          </w:rPr>
          <w:t>s</w:t>
        </w:r>
        <w:r w:rsidR="00947700" w:rsidRPr="00E539D9">
          <w:rPr>
            <w:rStyle w:val="Hyperlink"/>
            <w:rFonts w:ascii="Arial" w:eastAsia="Arial" w:hAnsi="Arial" w:cs="Arial"/>
            <w:b/>
            <w:bCs/>
            <w:sz w:val="22"/>
            <w:szCs w:val="22"/>
            <w:lang w:val="sr-Latn-CS"/>
          </w:rPr>
          <w:t xml:space="preserve"> </w:t>
        </w:r>
        <w:r w:rsidR="00947700" w:rsidRPr="00E539D9">
          <w:rPr>
            <w:rStyle w:val="Hyperlink"/>
            <w:rFonts w:ascii="Arial" w:eastAsia="Arial" w:hAnsi="Arial" w:cs="Arial"/>
            <w:b/>
            <w:bCs/>
            <w:sz w:val="22"/>
            <w:szCs w:val="22"/>
          </w:rPr>
          <w:t>Centrom</w:t>
        </w:r>
        <w:r w:rsidR="00947700" w:rsidRPr="00E539D9">
          <w:rPr>
            <w:rStyle w:val="Hyperlink"/>
            <w:rFonts w:ascii="Arial" w:eastAsia="Arial" w:hAnsi="Arial" w:cs="Arial"/>
            <w:b/>
            <w:bCs/>
            <w:sz w:val="22"/>
            <w:szCs w:val="22"/>
            <w:lang w:val="sr-Latn-CS"/>
          </w:rPr>
          <w:t xml:space="preserve"> „Ž</w:t>
        </w:r>
        <w:r w:rsidR="00947700" w:rsidRPr="00E539D9">
          <w:rPr>
            <w:rStyle w:val="Hyperlink"/>
            <w:rFonts w:ascii="Arial" w:eastAsia="Arial" w:hAnsi="Arial" w:cs="Arial"/>
            <w:b/>
            <w:bCs/>
            <w:sz w:val="22"/>
            <w:szCs w:val="22"/>
          </w:rPr>
          <w:t>iveti</w:t>
        </w:r>
        <w:r w:rsidR="00947700" w:rsidRPr="00E539D9">
          <w:rPr>
            <w:rStyle w:val="Hyperlink"/>
            <w:rFonts w:ascii="Arial" w:eastAsia="Arial" w:hAnsi="Arial" w:cs="Arial"/>
            <w:b/>
            <w:bCs/>
            <w:sz w:val="22"/>
            <w:szCs w:val="22"/>
            <w:lang w:val="sr-Latn-CS"/>
          </w:rPr>
          <w:t xml:space="preserve"> </w:t>
        </w:r>
        <w:r w:rsidR="00947700" w:rsidRPr="00E539D9">
          <w:rPr>
            <w:rStyle w:val="Hyperlink"/>
            <w:rFonts w:ascii="Arial" w:eastAsia="Arial" w:hAnsi="Arial" w:cs="Arial"/>
            <w:b/>
            <w:bCs/>
            <w:sz w:val="22"/>
            <w:szCs w:val="22"/>
          </w:rPr>
          <w:t>uspravno</w:t>
        </w:r>
        <w:r w:rsidR="00947700" w:rsidRPr="00E539D9">
          <w:rPr>
            <w:rStyle w:val="Hyperlink"/>
            <w:rFonts w:ascii="Arial" w:eastAsia="Arial" w:hAnsi="Arial" w:cs="Arial"/>
            <w:b/>
            <w:bCs/>
            <w:sz w:val="22"/>
            <w:szCs w:val="22"/>
            <w:lang w:val="sr-Latn-CS"/>
          </w:rPr>
          <w:t xml:space="preserve">“ – </w:t>
        </w:r>
        <w:r w:rsidR="00947700" w:rsidRPr="00E539D9">
          <w:rPr>
            <w:rStyle w:val="Hyperlink"/>
            <w:rFonts w:ascii="Arial" w:eastAsia="Arial" w:hAnsi="Arial" w:cs="Arial"/>
            <w:b/>
            <w:bCs/>
            <w:sz w:val="22"/>
            <w:szCs w:val="22"/>
          </w:rPr>
          <w:t>hitna</w:t>
        </w:r>
        <w:r w:rsidR="00947700" w:rsidRPr="00E539D9">
          <w:rPr>
            <w:rStyle w:val="Hyperlink"/>
            <w:rFonts w:ascii="Arial" w:eastAsia="Arial" w:hAnsi="Arial" w:cs="Arial"/>
            <w:b/>
            <w:bCs/>
            <w:sz w:val="22"/>
            <w:szCs w:val="22"/>
            <w:lang w:val="sr-Latn-CS"/>
          </w:rPr>
          <w:t xml:space="preserve"> </w:t>
        </w:r>
        <w:r w:rsidR="00947700" w:rsidRPr="00E539D9">
          <w:rPr>
            <w:rStyle w:val="Hyperlink"/>
            <w:rFonts w:ascii="Arial" w:eastAsia="Arial" w:hAnsi="Arial" w:cs="Arial"/>
            <w:b/>
            <w:bCs/>
            <w:sz w:val="22"/>
            <w:szCs w:val="22"/>
          </w:rPr>
          <w:t>donacijska</w:t>
        </w:r>
        <w:r w:rsidR="00947700" w:rsidRPr="00E539D9">
          <w:rPr>
            <w:rStyle w:val="Hyperlink"/>
            <w:rFonts w:ascii="Arial" w:eastAsia="Arial" w:hAnsi="Arial" w:cs="Arial"/>
            <w:b/>
            <w:bCs/>
            <w:sz w:val="22"/>
            <w:szCs w:val="22"/>
            <w:lang w:val="sr-Latn-CS"/>
          </w:rPr>
          <w:t xml:space="preserve"> </w:t>
        </w:r>
        <w:r w:rsidR="00947700" w:rsidRPr="00E539D9">
          <w:rPr>
            <w:rStyle w:val="Hyperlink"/>
            <w:rFonts w:ascii="Arial" w:eastAsia="Arial" w:hAnsi="Arial" w:cs="Arial"/>
            <w:b/>
            <w:bCs/>
            <w:sz w:val="22"/>
            <w:szCs w:val="22"/>
          </w:rPr>
          <w:t>akcija</w:t>
        </w:r>
      </w:hyperlink>
      <w:r w:rsidR="00947700" w:rsidRPr="00E539D9">
        <w:rPr>
          <w:rFonts w:ascii="Arial" w:eastAsia="Arial" w:hAnsi="Arial" w:cs="Arial"/>
          <w:sz w:val="22"/>
          <w:szCs w:val="22"/>
        </w:rPr>
        <w:t> </w:t>
      </w:r>
      <w:r w:rsidR="00947700" w:rsidRPr="00E539D9">
        <w:rPr>
          <w:rFonts w:ascii="Arial" w:eastAsia="Arial" w:hAnsi="Arial" w:cs="Arial"/>
          <w:sz w:val="22"/>
          <w:szCs w:val="22"/>
          <w:lang w:val="sr-Latn-CS"/>
        </w:rPr>
        <w:t xml:space="preserve"> </w:t>
      </w:r>
      <w:r w:rsidR="00947700" w:rsidRPr="00E539D9">
        <w:rPr>
          <w:rFonts w:ascii="Arial" w:eastAsia="Arial" w:hAnsi="Arial" w:cs="Arial"/>
          <w:sz w:val="22"/>
          <w:szCs w:val="22"/>
        </w:rPr>
        <w:t>pridru</w:t>
      </w:r>
      <w:r w:rsidR="00947700" w:rsidRPr="00E539D9">
        <w:rPr>
          <w:rFonts w:ascii="Arial" w:eastAsia="Arial" w:hAnsi="Arial" w:cs="Arial"/>
          <w:sz w:val="22"/>
          <w:szCs w:val="22"/>
          <w:lang w:val="sr-Latn-CS"/>
        </w:rPr>
        <w:t xml:space="preserve">žilo se </w:t>
      </w:r>
      <w:r w:rsidR="00E539D9" w:rsidRPr="00E539D9">
        <w:rPr>
          <w:rFonts w:ascii="Arial" w:eastAsia="Arial" w:hAnsi="Arial" w:cs="Arial"/>
          <w:sz w:val="22"/>
          <w:szCs w:val="22"/>
          <w:lang w:val="sr-Latn-CS"/>
        </w:rPr>
        <w:t>189</w:t>
      </w:r>
      <w:r w:rsidR="00947700" w:rsidRPr="00E539D9">
        <w:rPr>
          <w:rFonts w:ascii="Arial" w:eastAsia="Arial" w:hAnsi="Arial" w:cs="Arial"/>
          <w:sz w:val="22"/>
          <w:szCs w:val="22"/>
          <w:lang w:val="sr-Latn-CS"/>
        </w:rPr>
        <w:t xml:space="preserve"> osoba/profila</w:t>
      </w:r>
      <w:r w:rsidR="00E539D9" w:rsidRPr="00E539D9">
        <w:rPr>
          <w:rFonts w:ascii="Arial" w:eastAsia="Arial" w:hAnsi="Arial" w:cs="Arial"/>
          <w:sz w:val="22"/>
          <w:szCs w:val="22"/>
          <w:lang w:val="sr-Latn-CS"/>
        </w:rPr>
        <w:t>.</w:t>
      </w:r>
    </w:p>
    <w:p w14:paraId="61A4EAB3" w14:textId="77777777" w:rsidR="000045E0" w:rsidRPr="0008144D" w:rsidRDefault="000045E0" w:rsidP="00697D02">
      <w:pPr>
        <w:spacing w:line="276" w:lineRule="auto"/>
        <w:jc w:val="both"/>
        <w:rPr>
          <w:rFonts w:ascii="Arial" w:eastAsia="Tahoma" w:hAnsi="Arial" w:cs="Arial"/>
          <w:sz w:val="22"/>
          <w:szCs w:val="22"/>
          <w:lang w:val="sr-Latn-RS"/>
        </w:rPr>
      </w:pPr>
    </w:p>
    <w:p w14:paraId="0ECCB34A" w14:textId="77777777" w:rsidR="000045E0" w:rsidRPr="0008144D" w:rsidRDefault="000045E0" w:rsidP="00D728F5">
      <w:pPr>
        <w:spacing w:line="276" w:lineRule="auto"/>
        <w:ind w:firstLine="720"/>
        <w:jc w:val="both"/>
        <w:rPr>
          <w:rFonts w:ascii="Arial" w:eastAsia="Tahoma" w:hAnsi="Arial" w:cs="Arial"/>
          <w:sz w:val="22"/>
          <w:szCs w:val="22"/>
          <w:lang w:val="sr-Latn-RS"/>
        </w:rPr>
      </w:pPr>
      <w:r w:rsidRPr="0008144D">
        <w:rPr>
          <w:rFonts w:ascii="Arial" w:hAnsi="Arial" w:cs="Arial"/>
          <w:sz w:val="22"/>
          <w:szCs w:val="22"/>
          <w:lang w:val="sr-Latn-RS"/>
        </w:rPr>
        <w:t xml:space="preserve">Članci i apeli u vezi s opštom donacijskom kampanjom postavljeni su u </w:t>
      </w:r>
      <w:hyperlink r:id="rId17" w:history="1">
        <w:r w:rsidRPr="0008144D">
          <w:rPr>
            <w:rStyle w:val="Hyperlink"/>
            <w:rFonts w:ascii="Arial" w:eastAsia="Tahoma" w:hAnsi="Arial" w:cs="Arial"/>
            <w:sz w:val="22"/>
            <w:szCs w:val="22"/>
            <w:lang w:val="sr-Latn-RS"/>
          </w:rPr>
          <w:t xml:space="preserve">Novosti </w:t>
        </w:r>
        <w:r w:rsidRPr="0008144D">
          <w:rPr>
            <w:rStyle w:val="Hyperlink"/>
            <w:rFonts w:ascii="Arial" w:eastAsia="Tahoma" w:hAnsi="Arial" w:cs="Arial"/>
            <w:sz w:val="22"/>
            <w:szCs w:val="22"/>
          </w:rPr>
          <w:t>Архиве</w:t>
        </w:r>
        <w:r w:rsidRPr="0008144D">
          <w:rPr>
            <w:rStyle w:val="Hyperlink"/>
            <w:rFonts w:ascii="Arial" w:eastAsia="Tahoma" w:hAnsi="Arial" w:cs="Arial"/>
            <w:sz w:val="22"/>
            <w:szCs w:val="22"/>
            <w:lang w:val="sr-Latn-RS"/>
          </w:rPr>
          <w:t xml:space="preserve"> - Centar Živeti uspravno Novi Sad</w:t>
        </w:r>
      </w:hyperlink>
      <w:r w:rsidRPr="0008144D">
        <w:rPr>
          <w:rFonts w:ascii="Arial" w:eastAsia="Tahoma" w:hAnsi="Arial" w:cs="Arial"/>
          <w:sz w:val="22"/>
          <w:szCs w:val="22"/>
          <w:lang w:val="sr-Latn-RS"/>
        </w:rPr>
        <w:t xml:space="preserve">  Jedan apel </w:t>
      </w:r>
      <w:hyperlink r:id="rId18" w:history="1">
        <w:r w:rsidRPr="0008144D">
          <w:rPr>
            <w:rStyle w:val="Hyperlink"/>
            <w:rFonts w:ascii="Arial" w:eastAsia="Tahoma" w:hAnsi="Arial" w:cs="Arial"/>
            <w:sz w:val="22"/>
            <w:szCs w:val="22"/>
            <w:lang w:val="sr-Latn-RS"/>
          </w:rPr>
          <w:t>Resurs Centar | Virtualni kafić za podršku Centru „Živeti uspravno“</w:t>
        </w:r>
      </w:hyperlink>
      <w:r w:rsidRPr="0008144D">
        <w:rPr>
          <w:rFonts w:ascii="Arial" w:eastAsia="Tahoma" w:hAnsi="Arial" w:cs="Arial"/>
          <w:sz w:val="22"/>
          <w:szCs w:val="22"/>
          <w:lang w:val="sr-Latn-RS"/>
        </w:rPr>
        <w:t xml:space="preserve"> objavljen je u biltenu Resurs centra Građanskih inicijativa </w:t>
      </w:r>
    </w:p>
    <w:p w14:paraId="5E06E4B0" w14:textId="77777777" w:rsidR="000045E0" w:rsidRPr="0008144D" w:rsidRDefault="000045E0" w:rsidP="00697D02">
      <w:pPr>
        <w:spacing w:line="276" w:lineRule="auto"/>
        <w:jc w:val="both"/>
        <w:rPr>
          <w:rFonts w:ascii="Arial" w:hAnsi="Arial" w:cs="Arial"/>
          <w:sz w:val="22"/>
          <w:szCs w:val="22"/>
          <w:lang w:val="sr-Latn-RS"/>
        </w:rPr>
      </w:pPr>
    </w:p>
    <w:p w14:paraId="498026BA" w14:textId="77777777" w:rsidR="000045E0" w:rsidRPr="0008144D" w:rsidRDefault="000045E0" w:rsidP="00697D02">
      <w:pPr>
        <w:spacing w:line="276" w:lineRule="auto"/>
        <w:jc w:val="both"/>
        <w:rPr>
          <w:rFonts w:ascii="Arial" w:hAnsi="Arial" w:cs="Arial"/>
          <w:sz w:val="22"/>
          <w:szCs w:val="22"/>
          <w:lang w:val="sr-Latn-RS"/>
        </w:rPr>
      </w:pPr>
    </w:p>
    <w:p w14:paraId="319C06B6" w14:textId="3E89D684" w:rsidR="000045E0" w:rsidRPr="0008144D" w:rsidRDefault="00F47A97" w:rsidP="00F4182F">
      <w:pPr>
        <w:spacing w:line="276" w:lineRule="auto"/>
        <w:ind w:firstLine="720"/>
        <w:jc w:val="both"/>
        <w:rPr>
          <w:rFonts w:ascii="Arial" w:hAnsi="Arial" w:cs="Arial"/>
          <w:sz w:val="22"/>
          <w:szCs w:val="22"/>
          <w:lang w:val="sr-Latn-RS"/>
        </w:rPr>
      </w:pPr>
      <w:r w:rsidRPr="0008144D">
        <w:rPr>
          <w:rFonts w:ascii="Arial" w:hAnsi="Arial" w:cs="Arial"/>
          <w:sz w:val="22"/>
          <w:szCs w:val="22"/>
          <w:lang w:val="sr-Latn-RS"/>
        </w:rPr>
        <w:t xml:space="preserve">Otvaranjem </w:t>
      </w:r>
      <w:hyperlink r:id="rId19" w:history="1">
        <w:r w:rsidRPr="004C4B28">
          <w:rPr>
            <w:rStyle w:val="Hyperlink"/>
            <w:rFonts w:ascii="Arial" w:hAnsi="Arial" w:cs="Arial"/>
            <w:sz w:val="22"/>
            <w:szCs w:val="22"/>
            <w:lang w:val="sr-Latn-RS"/>
          </w:rPr>
          <w:t>Edukativnog kutka - Centar Živeti uspravno Novi Sad</w:t>
        </w:r>
      </w:hyperlink>
      <w:r w:rsidRPr="0008144D">
        <w:rPr>
          <w:rFonts w:ascii="Arial" w:hAnsi="Arial" w:cs="Arial"/>
          <w:sz w:val="22"/>
          <w:szCs w:val="22"/>
          <w:lang w:val="sr-Latn-RS"/>
        </w:rPr>
        <w:t xml:space="preserve"> pokušale smo da utićemo na to da se šira zajednica upozna s osnovni pojmovima, posledicama abilizma i sistemske diskriminacije i s perspektivom međunarodnog pokreta za samostalni život. Ne znamo koliko je  imalo efekta jer je prethodna godina pokazala koliko dominira medicinski i karatarivni pristup, a glas osoba s ličnim iskustvom ili (p)ostaje nečujan ili biva ućutkan. Njedan argument koji je predsednica Centra, na osnovu lićnog iskustva izolovanosti u prvih 14 godina života i u poslednjih 6 roditelja dece koji traže uvođenje Zakona roditelj-negovatelj i rešavanje statusa neformalnih negovatelja/ica nisu uzeli u obzir.</w:t>
      </w:r>
    </w:p>
    <w:p w14:paraId="59136938" w14:textId="36A81DD7" w:rsidR="00F47A97" w:rsidRPr="0008144D" w:rsidRDefault="00F47A97" w:rsidP="000045E0">
      <w:pPr>
        <w:rPr>
          <w:rFonts w:ascii="Arial" w:hAnsi="Arial" w:cs="Arial"/>
          <w:sz w:val="22"/>
          <w:szCs w:val="22"/>
          <w:lang w:val="sr-Latn-RS"/>
        </w:rPr>
      </w:pPr>
    </w:p>
    <w:p w14:paraId="56A8FA23" w14:textId="10A82B2B" w:rsidR="00F47A97" w:rsidRPr="0008144D" w:rsidRDefault="00F47A97" w:rsidP="000045E0">
      <w:pPr>
        <w:rPr>
          <w:rFonts w:ascii="Arial" w:hAnsi="Arial" w:cs="Arial"/>
          <w:sz w:val="22"/>
          <w:szCs w:val="22"/>
          <w:lang w:val="sr-Latn-RS"/>
        </w:rPr>
      </w:pPr>
      <w:r w:rsidRPr="0008144D">
        <w:rPr>
          <w:rFonts w:ascii="Arial" w:hAnsi="Arial" w:cs="Arial"/>
          <w:sz w:val="22"/>
          <w:szCs w:val="22"/>
          <w:lang w:val="sr-Latn-RS"/>
        </w:rPr>
        <w:t>U njemu su objavljeni sledeći članci:</w:t>
      </w:r>
    </w:p>
    <w:p w14:paraId="5E2A733F" w14:textId="77777777" w:rsidR="00F47A97" w:rsidRPr="0008144D" w:rsidRDefault="00F47A97" w:rsidP="000045E0">
      <w:pPr>
        <w:rPr>
          <w:rFonts w:ascii="Arial" w:eastAsia="Tahoma" w:hAnsi="Arial" w:cs="Arial"/>
          <w:sz w:val="22"/>
          <w:szCs w:val="22"/>
          <w:lang w:val="sr-Latn-RS"/>
        </w:rPr>
      </w:pPr>
    </w:p>
    <w:p w14:paraId="49BA4C02" w14:textId="77777777" w:rsidR="000045E0" w:rsidRPr="0008144D" w:rsidRDefault="000045E0" w:rsidP="000045E0">
      <w:pPr>
        <w:rPr>
          <w:rFonts w:ascii="Arial" w:eastAsia="Tahoma" w:hAnsi="Arial" w:cs="Arial"/>
          <w:sz w:val="22"/>
          <w:szCs w:val="22"/>
          <w:lang w:val="sr-Latn-RS"/>
        </w:rPr>
      </w:pPr>
      <w:hyperlink r:id="rId20" w:history="1">
        <w:r w:rsidRPr="0008144D">
          <w:rPr>
            <w:rStyle w:val="Hyperlink"/>
            <w:rFonts w:ascii="Arial" w:eastAsia="Tahoma" w:hAnsi="Arial" w:cs="Arial"/>
            <w:sz w:val="22"/>
            <w:szCs w:val="22"/>
            <w:lang w:val="sr-Latn-RS"/>
          </w:rPr>
          <w:t>O sistemskoj diskriminaciji - Centar Živeti uspravno Novi Sad</w:t>
        </w:r>
      </w:hyperlink>
      <w:r w:rsidRPr="0008144D">
        <w:rPr>
          <w:rFonts w:ascii="Arial" w:eastAsia="Tahoma" w:hAnsi="Arial" w:cs="Arial"/>
          <w:sz w:val="22"/>
          <w:szCs w:val="22"/>
          <w:lang w:val="sr-Latn-RS"/>
        </w:rPr>
        <w:t xml:space="preserve">  </w:t>
      </w:r>
    </w:p>
    <w:p w14:paraId="0B02C50B" w14:textId="77777777" w:rsidR="000045E0" w:rsidRPr="0008144D" w:rsidRDefault="000045E0" w:rsidP="000045E0">
      <w:pPr>
        <w:rPr>
          <w:rFonts w:ascii="Arial" w:eastAsia="Tahoma" w:hAnsi="Arial" w:cs="Arial"/>
          <w:sz w:val="22"/>
          <w:szCs w:val="22"/>
          <w:lang w:val="sr-Latn-RS"/>
        </w:rPr>
      </w:pPr>
      <w:hyperlink r:id="rId21" w:history="1">
        <w:r w:rsidRPr="00764B3D">
          <w:rPr>
            <w:rStyle w:val="Hyperlink"/>
            <w:rFonts w:ascii="Arial" w:eastAsia="Tahoma" w:hAnsi="Arial" w:cs="Arial"/>
            <w:sz w:val="22"/>
            <w:szCs w:val="22"/>
            <w:lang w:val="sr-Latn-RS"/>
          </w:rPr>
          <w:t>Solidarnost umesto humanitarnosti - Centar Živeti uspravno Novi Sad</w:t>
        </w:r>
      </w:hyperlink>
    </w:p>
    <w:p w14:paraId="044DE215" w14:textId="77777777" w:rsidR="000045E0" w:rsidRPr="0008144D" w:rsidRDefault="000045E0" w:rsidP="000045E0">
      <w:pPr>
        <w:rPr>
          <w:rFonts w:ascii="Arial" w:eastAsia="Tahoma" w:hAnsi="Arial" w:cs="Arial"/>
          <w:sz w:val="22"/>
          <w:szCs w:val="22"/>
          <w:lang w:val="sr-Latn-RS"/>
        </w:rPr>
      </w:pPr>
      <w:hyperlink r:id="rId22" w:history="1">
        <w:r w:rsidRPr="0008144D">
          <w:rPr>
            <w:rStyle w:val="Hyperlink"/>
            <w:rFonts w:ascii="Arial" w:eastAsia="Tahoma" w:hAnsi="Arial" w:cs="Arial"/>
            <w:sz w:val="22"/>
            <w:szCs w:val="22"/>
          </w:rPr>
          <w:t>Abilizam/ableizam - Centar Živeti uspravno Novi Sad</w:t>
        </w:r>
      </w:hyperlink>
    </w:p>
    <w:p w14:paraId="3AE7041D" w14:textId="77777777" w:rsidR="000045E0" w:rsidRPr="0008144D" w:rsidRDefault="000045E0" w:rsidP="000045E0">
      <w:pPr>
        <w:rPr>
          <w:rFonts w:ascii="Arial" w:eastAsia="Tahoma" w:hAnsi="Arial" w:cs="Arial"/>
          <w:sz w:val="22"/>
          <w:szCs w:val="22"/>
          <w:lang w:val="sr-Latn-RS"/>
        </w:rPr>
      </w:pPr>
      <w:r w:rsidRPr="0008144D">
        <w:rPr>
          <w:rFonts w:ascii="Arial" w:eastAsia="Tahoma" w:hAnsi="Arial" w:cs="Arial"/>
          <w:sz w:val="22"/>
          <w:szCs w:val="22"/>
          <w:lang w:val="sr-Latn-RS"/>
        </w:rPr>
        <w:t xml:space="preserve">Prevod čanka </w:t>
      </w:r>
      <w:hyperlink r:id="rId23" w:history="1">
        <w:r w:rsidRPr="0008144D">
          <w:rPr>
            <w:rStyle w:val="Hyperlink"/>
            <w:rFonts w:ascii="Arial" w:eastAsia="Tahoma" w:hAnsi="Arial" w:cs="Arial"/>
            <w:sz w:val="22"/>
            <w:szCs w:val="22"/>
            <w:lang w:val="sr-Latn-RS"/>
          </w:rPr>
          <w:t>Konceptualni modeli onemogućavanosti kroz istoriju - Centar Živeti uspravno Novi Sad</w:t>
        </w:r>
      </w:hyperlink>
    </w:p>
    <w:p w14:paraId="4B95A720" w14:textId="77777777" w:rsidR="000045E0" w:rsidRPr="0008144D" w:rsidRDefault="000045E0" w:rsidP="000045E0">
      <w:pPr>
        <w:rPr>
          <w:rFonts w:ascii="Arial" w:eastAsia="Tahoma" w:hAnsi="Arial" w:cs="Arial"/>
          <w:sz w:val="22"/>
          <w:szCs w:val="22"/>
          <w:lang w:val="sr-Latn-RS"/>
        </w:rPr>
      </w:pPr>
      <w:hyperlink r:id="rId24" w:history="1">
        <w:r w:rsidRPr="0008144D">
          <w:rPr>
            <w:rStyle w:val="Hyperlink"/>
            <w:rFonts w:ascii="Arial" w:eastAsia="Tahoma" w:hAnsi="Arial" w:cs="Arial"/>
            <w:sz w:val="22"/>
            <w:szCs w:val="22"/>
            <w:lang w:val="sr-Latn-RS"/>
          </w:rPr>
          <w:t>Ovogodišnja tema Međunarodnog dana osoba sa invaliditetom: Negovanje društava koja radi društvenog napretka uključuju osobe sa invaliditetom - Centar Živeti uspravno Novi Sad</w:t>
        </w:r>
      </w:hyperlink>
    </w:p>
    <w:p w14:paraId="47394141" w14:textId="77777777" w:rsidR="000045E0" w:rsidRPr="0008144D" w:rsidRDefault="000045E0" w:rsidP="000045E0">
      <w:pPr>
        <w:rPr>
          <w:rFonts w:ascii="Arial" w:hAnsi="Arial" w:cs="Arial"/>
          <w:sz w:val="22"/>
          <w:szCs w:val="22"/>
          <w:lang w:val="sr-Latn-RS"/>
        </w:rPr>
      </w:pPr>
      <w:hyperlink r:id="rId25" w:history="1">
        <w:r w:rsidRPr="0008144D">
          <w:rPr>
            <w:rStyle w:val="Hyperlink"/>
            <w:rFonts w:ascii="Arial" w:eastAsia="Tahoma" w:hAnsi="Arial" w:cs="Arial"/>
            <w:sz w:val="22"/>
            <w:szCs w:val="22"/>
            <w:lang w:val="sr-Latn-RS"/>
          </w:rPr>
          <w:t>Izvori informacija o urađenom i kako možemo doprineti punoj primeni Konvencije UN-a pravima osoba sa invaliditetom - Centar Živeti uspravno Novi Sad</w:t>
        </w:r>
      </w:hyperlink>
    </w:p>
    <w:p w14:paraId="5AB43087" w14:textId="77777777" w:rsidR="00BD0514" w:rsidRPr="0008144D" w:rsidRDefault="00BD0514" w:rsidP="000045E0">
      <w:pPr>
        <w:rPr>
          <w:rFonts w:ascii="Arial" w:hAnsi="Arial" w:cs="Arial"/>
          <w:sz w:val="22"/>
          <w:szCs w:val="22"/>
          <w:lang w:val="sr-Latn-RS"/>
        </w:rPr>
      </w:pPr>
    </w:p>
    <w:p w14:paraId="63141D8C" w14:textId="77777777" w:rsidR="005C7058" w:rsidRPr="00D31CFC" w:rsidRDefault="005C7058" w:rsidP="00F36BFB">
      <w:pPr>
        <w:rPr>
          <w:lang w:val="sr-Latn-RS"/>
        </w:rPr>
      </w:pPr>
    </w:p>
    <w:p w14:paraId="469E4559" w14:textId="497353A0" w:rsidR="005C7058" w:rsidRPr="00D31CFC" w:rsidRDefault="005C7058" w:rsidP="00F36BFB">
      <w:pPr>
        <w:rPr>
          <w:rFonts w:ascii="Arial" w:hAnsi="Arial" w:cs="Arial"/>
          <w:sz w:val="22"/>
          <w:szCs w:val="22"/>
          <w:lang w:val="sr-Latn-RS"/>
        </w:rPr>
      </w:pPr>
      <w:r w:rsidRPr="00D31CFC">
        <w:rPr>
          <w:rFonts w:ascii="Arial" w:hAnsi="Arial" w:cs="Arial"/>
          <w:sz w:val="22"/>
          <w:szCs w:val="22"/>
          <w:lang w:val="sr-Latn-RS"/>
        </w:rPr>
        <w:t>Objave drugih medija</w:t>
      </w:r>
      <w:r w:rsidR="00435439" w:rsidRPr="00D31CFC">
        <w:rPr>
          <w:rFonts w:ascii="Arial" w:hAnsi="Arial" w:cs="Arial"/>
          <w:sz w:val="22"/>
          <w:szCs w:val="22"/>
          <w:lang w:val="sr-Latn-RS"/>
        </w:rPr>
        <w:t>:</w:t>
      </w:r>
    </w:p>
    <w:p w14:paraId="20FF107E" w14:textId="15BE7514" w:rsidR="00F36BFB" w:rsidRPr="0008144D" w:rsidRDefault="00F36BFB" w:rsidP="00F36BFB">
      <w:pPr>
        <w:rPr>
          <w:rFonts w:ascii="Arial" w:eastAsia="Tahoma" w:hAnsi="Arial" w:cs="Arial"/>
          <w:sz w:val="22"/>
          <w:szCs w:val="22"/>
          <w:lang w:val="sr-Latn-RS"/>
        </w:rPr>
      </w:pPr>
      <w:hyperlink r:id="rId26" w:history="1">
        <w:r w:rsidRPr="0008144D">
          <w:rPr>
            <w:rStyle w:val="Hyperlink"/>
            <w:rFonts w:ascii="Arial" w:eastAsia="Tahoma" w:hAnsi="Arial" w:cs="Arial"/>
            <w:sz w:val="22"/>
            <w:szCs w:val="22"/>
            <w:lang w:val="sr-Latn-RS"/>
          </w:rPr>
          <w:t>Novosadski Centar „Živeti uspravno“ obeležava 25 godina rada – Dijalog.net</w:t>
        </w:r>
      </w:hyperlink>
      <w:r w:rsidRPr="0008144D">
        <w:rPr>
          <w:rFonts w:ascii="Arial" w:eastAsia="Tahoma" w:hAnsi="Arial" w:cs="Arial"/>
          <w:sz w:val="22"/>
          <w:szCs w:val="22"/>
          <w:lang w:val="sr-Latn-RS"/>
        </w:rPr>
        <w:t xml:space="preserve"> </w:t>
      </w:r>
    </w:p>
    <w:p w14:paraId="742873B5" w14:textId="77777777" w:rsidR="00F36BFB" w:rsidRPr="00D31CFC" w:rsidRDefault="00F36BFB" w:rsidP="00F36BFB">
      <w:pPr>
        <w:rPr>
          <w:lang w:val="sr-Latn-RS"/>
        </w:rPr>
      </w:pPr>
      <w:hyperlink r:id="rId27" w:history="1">
        <w:r w:rsidRPr="0008144D">
          <w:rPr>
            <w:rStyle w:val="Hyperlink"/>
            <w:rFonts w:ascii="Arial" w:eastAsia="Tahoma" w:hAnsi="Arial" w:cs="Arial"/>
            <w:sz w:val="22"/>
            <w:szCs w:val="22"/>
            <w:lang w:val="sr-Latn-RS"/>
          </w:rPr>
          <w:t>Resurs Centar | Virtualni kafić za podršku Centru „Živeti uspravno“</w:t>
        </w:r>
      </w:hyperlink>
    </w:p>
    <w:p w14:paraId="28F992D7" w14:textId="77777777" w:rsidR="005C7058" w:rsidRPr="0008144D" w:rsidRDefault="005C7058" w:rsidP="005C7058">
      <w:pPr>
        <w:rPr>
          <w:rFonts w:ascii="Arial" w:hAnsi="Arial" w:cs="Arial"/>
          <w:sz w:val="22"/>
          <w:szCs w:val="22"/>
          <w:lang w:val="sr-Latn-RS"/>
        </w:rPr>
      </w:pPr>
      <w:hyperlink r:id="rId28" w:history="1">
        <w:r w:rsidRPr="0008144D">
          <w:rPr>
            <w:rStyle w:val="Hyperlink"/>
            <w:rFonts w:ascii="Arial" w:hAnsi="Arial" w:cs="Arial"/>
            <w:sz w:val="22"/>
            <w:szCs w:val="22"/>
          </w:rPr>
          <w:t xml:space="preserve">INSERT EMISIJE </w:t>
        </w:r>
        <w:dir w:val="ltr">
          <w:r w:rsidRPr="0008144D">
            <w:rPr>
              <w:rStyle w:val="Hyperlink"/>
              <w:rFonts w:ascii="Arial" w:hAnsi="Arial" w:cs="Arial"/>
              <w:sz w:val="22"/>
              <w:szCs w:val="22"/>
            </w:rPr>
            <w:t>@mentalnorazgibavanje8377</w:t>
          </w:r>
          <w:r w:rsidRPr="0008144D">
            <w:rPr>
              <w:rStyle w:val="Hyperlink"/>
              <w:rFonts w:ascii="Arial" w:hAnsi="Arial" w:cs="Arial"/>
              <w:sz w:val="22"/>
              <w:szCs w:val="22"/>
            </w:rPr>
            <w:t>‬ 3. DECEMBRA S APELOM ZA PODRŠKU CENTRU "ŽIVETI USPRAVNO" - YouTube</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rsidRPr="0008144D">
            <w:rPr>
              <w:rFonts w:ascii="Arial" w:hAnsi="Arial" w:cs="Arial"/>
              <w:sz w:val="22"/>
              <w:szCs w:val="22"/>
            </w:rPr>
            <w:t>‬</w:t>
          </w:r>
          <w:r>
            <w:t>‬</w:t>
          </w:r>
          <w:r>
            <w:t>‬</w:t>
          </w:r>
          <w:r>
            <w:t>‬</w:t>
          </w:r>
          <w:r>
            <w:t>‬</w:t>
          </w:r>
          <w:r>
            <w:t>‬</w:t>
          </w:r>
          <w:r>
            <w:t>‬</w:t>
          </w:r>
          <w:r>
            <w:t>‬</w:t>
          </w:r>
          <w:r>
            <w:t>‬</w:t>
          </w:r>
          <w:r w:rsidR="00417E2F">
            <w:t>‬</w:t>
          </w:r>
          <w:r w:rsidR="009749FE">
            <w:t>‬</w:t>
          </w:r>
          <w:r>
            <w:t>‬</w:t>
          </w:r>
          <w:r w:rsidR="007C0CFA">
            <w:t>‬</w:t>
          </w:r>
          <w:r w:rsidR="00FC38EA">
            <w:t>‬</w:t>
          </w:r>
          <w:r w:rsidR="00167EC2">
            <w:t>‬</w:t>
          </w:r>
          <w:r w:rsidR="00E44906">
            <w:t>‬</w:t>
          </w:r>
          <w:r w:rsidR="00000000">
            <w:t>‬</w:t>
          </w:r>
        </w:dir>
      </w:hyperlink>
    </w:p>
    <w:p w14:paraId="7C2F9D80" w14:textId="77777777" w:rsidR="000045E0" w:rsidRPr="0008144D" w:rsidRDefault="000045E0" w:rsidP="000045E0">
      <w:pPr>
        <w:rPr>
          <w:rFonts w:ascii="Arial" w:hAnsi="Arial" w:cs="Arial"/>
          <w:sz w:val="22"/>
          <w:szCs w:val="22"/>
          <w:lang w:val="sr-Latn-RS"/>
        </w:rPr>
      </w:pPr>
    </w:p>
    <w:p w14:paraId="17E0C19A" w14:textId="39151244" w:rsidR="003930C3" w:rsidRPr="004C3EB4" w:rsidRDefault="003930C3" w:rsidP="004C3EB4">
      <w:pPr>
        <w:spacing w:line="276" w:lineRule="auto"/>
        <w:ind w:firstLine="720"/>
        <w:jc w:val="both"/>
        <w:rPr>
          <w:rFonts w:ascii="Arial" w:hAnsi="Arial" w:cs="Arial"/>
          <w:sz w:val="22"/>
          <w:szCs w:val="22"/>
          <w:lang w:val="sr-Latn-RS"/>
        </w:rPr>
      </w:pPr>
      <w:r w:rsidRPr="0008144D">
        <w:rPr>
          <w:rFonts w:ascii="Arial" w:hAnsi="Arial" w:cs="Arial"/>
          <w:sz w:val="22"/>
          <w:szCs w:val="22"/>
          <w:lang w:val="sr-Latn-RS"/>
        </w:rPr>
        <w:t>Portal Autonomija objavio je 5 autorskih članaka predsednice Predsednica je us-postavila kontakt s oko 2000 osoba i pravnih lica preko svog LN profila, od kojih j</w:t>
      </w:r>
      <w:r w:rsidR="009E1F97">
        <w:rPr>
          <w:rFonts w:ascii="Arial" w:hAnsi="Arial" w:cs="Arial"/>
          <w:sz w:val="22"/>
          <w:szCs w:val="22"/>
          <w:lang w:val="sr-Latn-RS"/>
        </w:rPr>
        <w:t>e dvadesrtak doniralo. Broj pratilaca na IM pove</w:t>
      </w:r>
      <w:r w:rsidRPr="0008144D">
        <w:rPr>
          <w:rFonts w:ascii="Arial" w:hAnsi="Arial" w:cs="Arial"/>
          <w:sz w:val="22"/>
          <w:szCs w:val="22"/>
          <w:lang w:val="sr-Latn-RS"/>
        </w:rPr>
        <w:t>ćao se, ali ne toliko kao 2024. Drugi mediji nisu objavljivali saopštenja Centra, sem što je Bllokada.Info podelila apel i Emisija Mentalno razgibavanje p</w:t>
      </w:r>
      <w:r w:rsidR="00647473">
        <w:rPr>
          <w:rFonts w:ascii="Arial" w:hAnsi="Arial" w:cs="Arial"/>
          <w:sz w:val="22"/>
          <w:szCs w:val="22"/>
          <w:lang w:val="sr-Latn-RS"/>
        </w:rPr>
        <w:t xml:space="preserve">renela je apel jedne aktivistkinje iz </w:t>
      </w:r>
      <w:r w:rsidR="00357112">
        <w:rPr>
          <w:rFonts w:ascii="Arial" w:hAnsi="Arial" w:cs="Arial"/>
          <w:sz w:val="22"/>
          <w:szCs w:val="22"/>
          <w:lang w:val="sr-Latn-RS"/>
        </w:rPr>
        <w:t>Novog Sada</w:t>
      </w:r>
      <w:r w:rsidRPr="0008144D">
        <w:rPr>
          <w:rFonts w:ascii="Arial" w:hAnsi="Arial" w:cs="Arial"/>
          <w:sz w:val="22"/>
          <w:szCs w:val="22"/>
          <w:lang w:val="sr-Latn-RS"/>
        </w:rPr>
        <w:t xml:space="preserve"> primarno</w:t>
      </w:r>
      <w:r w:rsidR="00357112">
        <w:rPr>
          <w:rFonts w:ascii="Arial" w:hAnsi="Arial" w:cs="Arial"/>
          <w:sz w:val="22"/>
          <w:szCs w:val="22"/>
          <w:lang w:val="sr-Latn-RS"/>
        </w:rPr>
        <w:t xml:space="preserve"> upućen</w:t>
      </w:r>
      <w:r w:rsidRPr="0008144D">
        <w:rPr>
          <w:rFonts w:ascii="Arial" w:hAnsi="Arial" w:cs="Arial"/>
          <w:sz w:val="22"/>
          <w:szCs w:val="22"/>
          <w:lang w:val="sr-Latn-RS"/>
        </w:rPr>
        <w:t xml:space="preserve"> dijaspor</w:t>
      </w:r>
      <w:r w:rsidR="00357112">
        <w:rPr>
          <w:rFonts w:ascii="Arial" w:hAnsi="Arial" w:cs="Arial"/>
          <w:sz w:val="22"/>
          <w:szCs w:val="22"/>
          <w:lang w:val="sr-Latn-RS"/>
        </w:rPr>
        <w:t>i</w:t>
      </w:r>
      <w:r w:rsidRPr="0008144D">
        <w:rPr>
          <w:rFonts w:ascii="Arial" w:hAnsi="Arial" w:cs="Arial"/>
          <w:sz w:val="22"/>
          <w:szCs w:val="22"/>
          <w:lang w:val="sr-Latn-RS"/>
        </w:rPr>
        <w:t xml:space="preserve"> da donira za deblokadu. Nismo očekivale medijsku p</w:t>
      </w:r>
      <w:r w:rsidR="00F249FF">
        <w:rPr>
          <w:rFonts w:ascii="Arial" w:hAnsi="Arial" w:cs="Arial"/>
          <w:sz w:val="22"/>
          <w:szCs w:val="22"/>
          <w:lang w:val="sr-Latn-RS"/>
        </w:rPr>
        <w:t>ažnju s obzirom deša</w:t>
      </w:r>
      <w:r w:rsidR="004C3EB4">
        <w:rPr>
          <w:rFonts w:ascii="Arial" w:hAnsi="Arial" w:cs="Arial"/>
          <w:sz w:val="22"/>
          <w:szCs w:val="22"/>
          <w:lang w:val="sr-Latn-RS"/>
        </w:rPr>
        <w:t>vanja u zemlji.</w:t>
      </w:r>
      <w:r w:rsidRPr="0008144D">
        <w:rPr>
          <w:rFonts w:ascii="Arial" w:hAnsi="Arial" w:cs="Arial"/>
          <w:sz w:val="22"/>
          <w:szCs w:val="22"/>
          <w:lang w:val="sr-Latn-RS"/>
        </w:rPr>
        <w:t xml:space="preserve"> J</w:t>
      </w:r>
      <w:r w:rsidR="009E1F97">
        <w:rPr>
          <w:rFonts w:ascii="Arial" w:hAnsi="Arial" w:cs="Arial"/>
          <w:sz w:val="22"/>
          <w:szCs w:val="22"/>
          <w:lang w:val="sr-Latn-RS"/>
        </w:rPr>
        <w:t>avnim servisima se, zbog nerele</w:t>
      </w:r>
      <w:r w:rsidRPr="0008144D">
        <w:rPr>
          <w:rFonts w:ascii="Arial" w:hAnsi="Arial" w:cs="Arial"/>
          <w:sz w:val="22"/>
          <w:szCs w:val="22"/>
          <w:lang w:val="sr-Latn-RS"/>
        </w:rPr>
        <w:t xml:space="preserve">vantnog informi-sanja, nismo ni obraćale. Neprijatno nas je iznenadila tolika medijska pažnja u vezi sa Zakonom roditelj-negovatelj, neprisustvo perspektive osoba koje imaju lično iskustvo, što ukazuje na nivo abilizma u javnoj sferi. Centar se distancirao od svih inicijativa, organizacija i </w:t>
      </w:r>
      <w:r>
        <w:rPr>
          <w:rFonts w:ascii="Arial" w:hAnsi="Arial" w:cs="Arial"/>
          <w:sz w:val="22"/>
          <w:szCs w:val="22"/>
          <w:lang w:val="sr-Latn-RS"/>
        </w:rPr>
        <w:t>pojedinaca/ki koji su podržali Zakon roditelj-negovatelj. Saradnja i razmena informacija nastavljeni su u vezi s opštim pitanjima.</w:t>
      </w:r>
    </w:p>
    <w:p w14:paraId="7EEFA0ED" w14:textId="77777777" w:rsidR="003930C3" w:rsidRPr="0008144D" w:rsidRDefault="003930C3" w:rsidP="000045E0">
      <w:pPr>
        <w:rPr>
          <w:rFonts w:ascii="Arial" w:hAnsi="Arial" w:cs="Arial"/>
          <w:sz w:val="22"/>
          <w:szCs w:val="22"/>
          <w:lang w:val="sr-Latn-RS"/>
        </w:rPr>
      </w:pPr>
    </w:p>
    <w:p w14:paraId="3FDD7CD1" w14:textId="77777777" w:rsidR="000045E0" w:rsidRPr="0008144D" w:rsidRDefault="000045E0" w:rsidP="000045E0">
      <w:pPr>
        <w:rPr>
          <w:rFonts w:ascii="Arial" w:hAnsi="Arial" w:cs="Arial"/>
          <w:sz w:val="22"/>
          <w:szCs w:val="22"/>
          <w:lang w:val="sr-Latn-RS"/>
        </w:rPr>
      </w:pPr>
      <w:hyperlink r:id="rId29" w:history="1">
        <w:r w:rsidRPr="0008144D">
          <w:rPr>
            <w:rStyle w:val="Hyperlink"/>
            <w:rFonts w:ascii="Arial" w:eastAsia="Tahoma" w:hAnsi="Arial" w:cs="Arial"/>
            <w:sz w:val="22"/>
            <w:szCs w:val="22"/>
            <w:lang w:val="sr-Latn-RS"/>
          </w:rPr>
          <w:t>Milica Mima Ružičić-Novković: Zajedno za istu stvar - Autonomija</w:t>
        </w:r>
      </w:hyperlink>
    </w:p>
    <w:p w14:paraId="2F0A3ECF" w14:textId="77777777" w:rsidR="000045E0" w:rsidRPr="0008144D" w:rsidRDefault="000045E0" w:rsidP="000045E0">
      <w:pPr>
        <w:rPr>
          <w:rFonts w:ascii="Arial" w:eastAsia="Tahoma" w:hAnsi="Arial" w:cs="Arial"/>
          <w:sz w:val="22"/>
          <w:szCs w:val="22"/>
          <w:lang w:val="sr-Latn-RS"/>
        </w:rPr>
      </w:pPr>
      <w:hyperlink r:id="rId30" w:history="1">
        <w:r w:rsidRPr="0008144D">
          <w:rPr>
            <w:rStyle w:val="Hyperlink"/>
            <w:rFonts w:ascii="Arial" w:eastAsia="Tahoma" w:hAnsi="Arial" w:cs="Arial"/>
            <w:sz w:val="22"/>
            <w:szCs w:val="22"/>
            <w:lang w:val="sr-Latn-RS"/>
          </w:rPr>
          <w:t>Milica Ružičić Novković: Osamdeset godina prilika - Autonomija</w:t>
        </w:r>
      </w:hyperlink>
      <w:r w:rsidRPr="0008144D">
        <w:rPr>
          <w:rFonts w:ascii="Arial" w:eastAsia="Tahoma" w:hAnsi="Arial" w:cs="Arial"/>
          <w:sz w:val="22"/>
          <w:szCs w:val="22"/>
          <w:lang w:val="sr-Latn-RS"/>
        </w:rPr>
        <w:t xml:space="preserve"> </w:t>
      </w:r>
    </w:p>
    <w:p w14:paraId="37185FB8" w14:textId="77777777" w:rsidR="000045E0" w:rsidRPr="0008144D" w:rsidRDefault="000045E0" w:rsidP="000045E0">
      <w:pPr>
        <w:rPr>
          <w:rFonts w:ascii="Arial" w:eastAsia="Tahoma" w:hAnsi="Arial" w:cs="Arial"/>
          <w:sz w:val="22"/>
          <w:szCs w:val="22"/>
          <w:lang w:val="sr-Latn-RS"/>
        </w:rPr>
      </w:pPr>
      <w:hyperlink r:id="rId31" w:history="1">
        <w:r w:rsidRPr="0008144D">
          <w:rPr>
            <w:rStyle w:val="Hyperlink"/>
            <w:rFonts w:ascii="Arial" w:eastAsia="Tahoma" w:hAnsi="Arial" w:cs="Arial"/>
            <w:sz w:val="22"/>
            <w:szCs w:val="22"/>
            <w:lang w:val="sr-Latn-RS"/>
          </w:rPr>
          <w:t>Milica Mima Ružičić-Novković: Sve što je u suprotnosti sa životom nije u redu - Autonomija</w:t>
        </w:r>
      </w:hyperlink>
      <w:r w:rsidRPr="0008144D">
        <w:rPr>
          <w:rFonts w:ascii="Arial" w:eastAsia="Tahoma" w:hAnsi="Arial" w:cs="Arial"/>
          <w:sz w:val="22"/>
          <w:szCs w:val="22"/>
          <w:lang w:val="sr-Latn-RS"/>
        </w:rPr>
        <w:t xml:space="preserve"> </w:t>
      </w:r>
    </w:p>
    <w:p w14:paraId="3D1CEB7D" w14:textId="77777777" w:rsidR="000045E0" w:rsidRPr="0008144D" w:rsidRDefault="000045E0" w:rsidP="000045E0">
      <w:pPr>
        <w:rPr>
          <w:rFonts w:ascii="Arial" w:eastAsia="Tahoma" w:hAnsi="Arial" w:cs="Arial"/>
          <w:sz w:val="22"/>
          <w:szCs w:val="22"/>
          <w:lang w:val="sr-Latn-RS"/>
        </w:rPr>
      </w:pPr>
      <w:hyperlink r:id="rId32" w:history="1">
        <w:r w:rsidRPr="0008144D">
          <w:rPr>
            <w:rStyle w:val="Hyperlink"/>
            <w:rFonts w:ascii="Arial" w:eastAsia="Tahoma" w:hAnsi="Arial" w:cs="Arial"/>
            <w:sz w:val="22"/>
            <w:szCs w:val="22"/>
            <w:lang w:val="sr-Latn-RS"/>
          </w:rPr>
          <w:t>MILICA MIMA RUŽIČIĆ-NOVKOVIĆ: Otvoreno pismo dekanu Filozofskog fakulteta Milivoju Alanoviću - Autonomija</w:t>
        </w:r>
      </w:hyperlink>
      <w:r w:rsidRPr="0008144D">
        <w:rPr>
          <w:rFonts w:ascii="Arial" w:eastAsia="Tahoma" w:hAnsi="Arial" w:cs="Arial"/>
          <w:sz w:val="22"/>
          <w:szCs w:val="22"/>
          <w:lang w:val="sr-Latn-RS"/>
        </w:rPr>
        <w:t xml:space="preserve"> </w:t>
      </w:r>
    </w:p>
    <w:p w14:paraId="1982E57E" w14:textId="77777777" w:rsidR="000045E0" w:rsidRPr="0008144D" w:rsidRDefault="000045E0" w:rsidP="000045E0">
      <w:pPr>
        <w:rPr>
          <w:rFonts w:ascii="Arial" w:eastAsia="Tahoma" w:hAnsi="Arial" w:cs="Arial"/>
          <w:sz w:val="22"/>
          <w:szCs w:val="22"/>
          <w:lang w:val="sr-Latn-RS"/>
        </w:rPr>
      </w:pPr>
      <w:hyperlink r:id="rId33" w:history="1">
        <w:r w:rsidRPr="0008144D">
          <w:rPr>
            <w:rStyle w:val="Hyperlink"/>
            <w:rFonts w:ascii="Arial" w:hAnsi="Arial" w:cs="Arial"/>
            <w:sz w:val="22"/>
            <w:szCs w:val="22"/>
            <w:lang w:val="sr-Latn-RS"/>
          </w:rPr>
          <w:t>Milica Mima Ružičić-Novković: Lično je ujedno [uvek bilo] političko - Centar Živeti uspravno Novi Sad</w:t>
        </w:r>
      </w:hyperlink>
      <w:r w:rsidRPr="0008144D">
        <w:rPr>
          <w:rFonts w:ascii="Arial" w:hAnsi="Arial" w:cs="Arial"/>
          <w:sz w:val="22"/>
          <w:szCs w:val="22"/>
          <w:lang w:val="sr-Latn-RS"/>
        </w:rPr>
        <w:t xml:space="preserve"> </w:t>
      </w:r>
    </w:p>
    <w:p w14:paraId="4DAAC666" w14:textId="77777777" w:rsidR="000045E0" w:rsidRPr="0008144D" w:rsidRDefault="000045E0" w:rsidP="000045E0">
      <w:pPr>
        <w:spacing w:after="200" w:line="276" w:lineRule="auto"/>
        <w:rPr>
          <w:rFonts w:ascii="Arial" w:hAnsi="Arial" w:cs="Arial"/>
          <w:sz w:val="22"/>
          <w:szCs w:val="22"/>
          <w:lang w:val="sr-Latn-RS"/>
        </w:rPr>
      </w:pPr>
      <w:hyperlink r:id="rId34" w:history="1">
        <w:r w:rsidRPr="0008144D">
          <w:rPr>
            <w:rStyle w:val="Hyperlink"/>
            <w:rFonts w:ascii="Arial" w:hAnsi="Arial" w:cs="Arial"/>
            <w:sz w:val="22"/>
            <w:szCs w:val="22"/>
            <w:lang w:val="sr-Latn-RS"/>
          </w:rPr>
          <w:t>Milica Mima Ružičić-Novković: Povodom još jednog Dana ljudskih prava - Centar Živeti uspravno Novi Sad</w:t>
        </w:r>
      </w:hyperlink>
    </w:p>
    <w:p w14:paraId="2B8A16AA" w14:textId="77777777" w:rsidR="000045E0" w:rsidRPr="0008144D" w:rsidRDefault="000045E0" w:rsidP="000045E0">
      <w:pPr>
        <w:rPr>
          <w:rFonts w:ascii="Arial" w:eastAsia="Tahoma" w:hAnsi="Arial" w:cs="Arial"/>
          <w:sz w:val="22"/>
          <w:szCs w:val="22"/>
          <w:lang w:val="sr-Latn-RS"/>
        </w:rPr>
      </w:pPr>
    </w:p>
    <w:p w14:paraId="32BDBB42" w14:textId="7B832BF0" w:rsidR="000045E0" w:rsidRPr="0008144D" w:rsidRDefault="000045E0" w:rsidP="000045E0">
      <w:pPr>
        <w:rPr>
          <w:rFonts w:ascii="Arial" w:hAnsi="Arial" w:cs="Arial"/>
          <w:sz w:val="22"/>
          <w:szCs w:val="22"/>
          <w:lang w:val="sr-Latn-RS"/>
        </w:rPr>
      </w:pPr>
      <w:r w:rsidRPr="0008144D">
        <w:rPr>
          <w:rFonts w:ascii="Arial" w:hAnsi="Arial" w:cs="Arial"/>
          <w:sz w:val="22"/>
          <w:szCs w:val="22"/>
          <w:lang w:val="sr-Latn-RS"/>
        </w:rPr>
        <w:t xml:space="preserve">Videti </w:t>
      </w:r>
      <w:r w:rsidR="00F1414C">
        <w:rPr>
          <w:rFonts w:ascii="Arial" w:hAnsi="Arial" w:cs="Arial"/>
          <w:sz w:val="22"/>
          <w:szCs w:val="22"/>
          <w:lang w:val="sr-Latn-RS"/>
        </w:rPr>
        <w:t xml:space="preserve">i </w:t>
      </w:r>
      <w:r w:rsidRPr="0008144D">
        <w:rPr>
          <w:rFonts w:ascii="Arial" w:hAnsi="Arial" w:cs="Arial"/>
          <w:sz w:val="22"/>
          <w:szCs w:val="22"/>
          <w:lang w:val="sr-Latn-RS"/>
        </w:rPr>
        <w:t xml:space="preserve">izveštaje apele za doniranje </w:t>
      </w:r>
      <w:hyperlink r:id="rId35" w:history="1">
        <w:r w:rsidRPr="0008144D">
          <w:rPr>
            <w:rStyle w:val="Hyperlink"/>
            <w:rFonts w:ascii="Arial" w:hAnsi="Arial" w:cs="Arial"/>
            <w:sz w:val="22"/>
            <w:szCs w:val="22"/>
            <w:lang w:val="sr-Latn-RS"/>
          </w:rPr>
          <w:t xml:space="preserve">Novosti </w:t>
        </w:r>
        <w:r w:rsidRPr="0008144D">
          <w:rPr>
            <w:rStyle w:val="Hyperlink"/>
            <w:rFonts w:ascii="Arial" w:hAnsi="Arial" w:cs="Arial"/>
            <w:sz w:val="22"/>
            <w:szCs w:val="22"/>
          </w:rPr>
          <w:t>Архиве</w:t>
        </w:r>
        <w:r w:rsidRPr="0008144D">
          <w:rPr>
            <w:rStyle w:val="Hyperlink"/>
            <w:rFonts w:ascii="Arial" w:hAnsi="Arial" w:cs="Arial"/>
            <w:sz w:val="22"/>
            <w:szCs w:val="22"/>
            <w:lang w:val="sr-Latn-RS"/>
          </w:rPr>
          <w:t xml:space="preserve"> - Centar Živeti uspravno Novi Sad</w:t>
        </w:r>
      </w:hyperlink>
      <w:r w:rsidR="00225FD0" w:rsidRPr="00225FD0">
        <w:rPr>
          <w:rFonts w:ascii="Arial" w:hAnsi="Arial" w:cs="Arial"/>
          <w:sz w:val="22"/>
          <w:szCs w:val="22"/>
          <w:lang w:val="sr-Latn-RS"/>
        </w:rPr>
        <w:t xml:space="preserve"> </w:t>
      </w:r>
      <w:r w:rsidR="00225FD0">
        <w:rPr>
          <w:rFonts w:ascii="Arial" w:hAnsi="Arial" w:cs="Arial"/>
          <w:sz w:val="22"/>
          <w:szCs w:val="22"/>
          <w:lang w:val="sr-Latn-RS"/>
        </w:rPr>
        <w:t>I</w:t>
      </w:r>
      <w:r w:rsidRPr="0008144D">
        <w:rPr>
          <w:rFonts w:ascii="Arial" w:hAnsi="Arial" w:cs="Arial"/>
          <w:sz w:val="22"/>
          <w:szCs w:val="22"/>
          <w:lang w:val="sr-Latn-RS"/>
        </w:rPr>
        <w:t xml:space="preserve">postove na profilu Centra na Instagramu </w:t>
      </w:r>
      <w:hyperlink r:id="rId36" w:history="1">
        <w:r w:rsidRPr="0008144D">
          <w:rPr>
            <w:rStyle w:val="Hyperlink"/>
            <w:rFonts w:ascii="Arial" w:hAnsi="Arial" w:cs="Arial"/>
            <w:sz w:val="22"/>
            <w:szCs w:val="22"/>
            <w:lang w:val="sr-Latn-RS"/>
          </w:rPr>
          <w:t>https://www.instagram.com/centar.ziveti.uspravno/</w:t>
        </w:r>
      </w:hyperlink>
      <w:r w:rsidRPr="0008144D">
        <w:rPr>
          <w:rFonts w:ascii="Arial" w:hAnsi="Arial" w:cs="Arial"/>
          <w:sz w:val="22"/>
          <w:szCs w:val="22"/>
          <w:lang w:val="sr-Latn-RS"/>
        </w:rPr>
        <w:t xml:space="preserve">  17.01-22.1</w:t>
      </w:r>
      <w:r w:rsidR="00225FD0">
        <w:rPr>
          <w:rFonts w:ascii="Arial" w:hAnsi="Arial" w:cs="Arial"/>
          <w:sz w:val="22"/>
          <w:szCs w:val="22"/>
          <w:lang w:val="sr-Latn-RS"/>
        </w:rPr>
        <w:t>2.</w:t>
      </w:r>
    </w:p>
    <w:p w14:paraId="3E5EC3CF" w14:textId="77777777" w:rsidR="000045E0" w:rsidRPr="0008144D" w:rsidRDefault="000045E0" w:rsidP="000045E0">
      <w:pPr>
        <w:rPr>
          <w:rFonts w:ascii="Arial" w:hAnsi="Arial" w:cs="Arial"/>
          <w:sz w:val="22"/>
          <w:szCs w:val="22"/>
          <w:lang w:val="sr-Latn-RS"/>
        </w:rPr>
      </w:pPr>
    </w:p>
    <w:p w14:paraId="548AB896" w14:textId="77777777" w:rsidR="000045E0" w:rsidRPr="0008144D" w:rsidRDefault="000045E0" w:rsidP="000045E0">
      <w:pPr>
        <w:rPr>
          <w:rFonts w:ascii="Arial" w:hAnsi="Arial" w:cs="Arial"/>
          <w:sz w:val="22"/>
          <w:szCs w:val="22"/>
          <w:lang w:val="sr-Latn-RS"/>
        </w:rPr>
      </w:pPr>
    </w:p>
    <w:p w14:paraId="68D82AE8" w14:textId="3EE6C61F" w:rsidR="000045E0" w:rsidRPr="0008144D" w:rsidRDefault="000045E0" w:rsidP="000045E0">
      <w:pPr>
        <w:rPr>
          <w:rFonts w:ascii="Arial" w:hAnsi="Arial" w:cs="Arial"/>
          <w:sz w:val="22"/>
          <w:szCs w:val="22"/>
          <w:lang w:val="sr-Latn-RS"/>
        </w:rPr>
      </w:pPr>
      <w:r w:rsidRPr="0008144D">
        <w:rPr>
          <w:rFonts w:ascii="Arial" w:hAnsi="Arial" w:cs="Arial"/>
          <w:sz w:val="22"/>
          <w:szCs w:val="22"/>
          <w:lang w:val="sr-Latn-RS"/>
        </w:rPr>
        <w:t>Video materijal u koopeodukciji s Uncutovim kreacijama</w:t>
      </w:r>
      <w:r w:rsidR="000F01D4">
        <w:rPr>
          <w:rFonts w:ascii="Arial" w:hAnsi="Arial" w:cs="Arial"/>
          <w:sz w:val="22"/>
          <w:szCs w:val="22"/>
          <w:lang w:val="sr-Latn-RS"/>
        </w:rPr>
        <w:t>:</w:t>
      </w:r>
      <w:r w:rsidRPr="0008144D">
        <w:rPr>
          <w:rFonts w:ascii="Arial" w:hAnsi="Arial" w:cs="Arial"/>
          <w:sz w:val="22"/>
          <w:szCs w:val="22"/>
          <w:lang w:val="sr-Latn-RS"/>
        </w:rPr>
        <w:t xml:space="preserve"> </w:t>
      </w:r>
    </w:p>
    <w:p w14:paraId="47F2ED02" w14:textId="77777777" w:rsidR="000045E0" w:rsidRPr="0008144D" w:rsidRDefault="000045E0" w:rsidP="000045E0">
      <w:pPr>
        <w:rPr>
          <w:rFonts w:ascii="Arial" w:hAnsi="Arial" w:cs="Arial"/>
          <w:sz w:val="22"/>
          <w:szCs w:val="22"/>
          <w:lang w:val="sr-Latn-RS"/>
        </w:rPr>
      </w:pPr>
    </w:p>
    <w:p w14:paraId="4D7B40B0" w14:textId="77777777" w:rsidR="000045E0" w:rsidRPr="0008144D" w:rsidRDefault="000045E0" w:rsidP="000045E0">
      <w:pPr>
        <w:rPr>
          <w:rFonts w:ascii="Arial" w:hAnsi="Arial" w:cs="Arial"/>
          <w:sz w:val="22"/>
          <w:szCs w:val="22"/>
          <w:lang w:val="sr-Latn-RS"/>
        </w:rPr>
      </w:pPr>
      <w:hyperlink r:id="rId37" w:history="1">
        <w:r w:rsidRPr="0008144D">
          <w:rPr>
            <w:rStyle w:val="Hyperlink"/>
            <w:rFonts w:ascii="Arial" w:hAnsi="Arial" w:cs="Arial"/>
            <w:sz w:val="22"/>
            <w:szCs w:val="22"/>
            <w:lang w:val="sr-Latn-RS"/>
          </w:rPr>
          <w:t>Hajde da napravimo niz i iščupamo Centar iz blokade računa - YouTube</w:t>
        </w:r>
      </w:hyperlink>
    </w:p>
    <w:p w14:paraId="0C6D8D69" w14:textId="77777777" w:rsidR="000045E0" w:rsidRPr="0008144D" w:rsidRDefault="000045E0" w:rsidP="000045E0">
      <w:pPr>
        <w:rPr>
          <w:rFonts w:ascii="Arial" w:hAnsi="Arial" w:cs="Arial"/>
          <w:sz w:val="22"/>
          <w:szCs w:val="22"/>
          <w:lang w:val="sr-Latn-RS"/>
        </w:rPr>
      </w:pPr>
      <w:hyperlink r:id="rId38" w:history="1">
        <w:r w:rsidRPr="0008144D">
          <w:rPr>
            <w:rStyle w:val="Hyperlink"/>
            <w:rFonts w:ascii="Arial" w:hAnsi="Arial" w:cs="Arial"/>
            <w:sz w:val="22"/>
            <w:szCs w:val="22"/>
            <w:lang w:val="sr-Latn-RS"/>
          </w:rPr>
          <w:t>2 GODINE OPŠTE DONACIJSKE KAMPANJE "PODRZITE RAD CENTRA 'ŽIVETI USPRAVNO' NA SAJTU DONACIJE.RS - YouTube</w:t>
        </w:r>
      </w:hyperlink>
    </w:p>
    <w:p w14:paraId="61D6B714" w14:textId="77777777" w:rsidR="000045E0" w:rsidRPr="0008144D" w:rsidRDefault="000045E0" w:rsidP="000045E0">
      <w:pPr>
        <w:rPr>
          <w:rFonts w:ascii="Arial" w:hAnsi="Arial" w:cs="Arial"/>
          <w:sz w:val="22"/>
          <w:szCs w:val="22"/>
          <w:lang w:val="sr-Latn-RS"/>
        </w:rPr>
      </w:pPr>
      <w:hyperlink r:id="rId39" w:history="1">
        <w:r w:rsidRPr="0008144D">
          <w:rPr>
            <w:rStyle w:val="Hyperlink"/>
            <w:rFonts w:ascii="Arial" w:hAnsi="Arial" w:cs="Arial"/>
            <w:sz w:val="22"/>
            <w:szCs w:val="22"/>
            <w:lang w:val="sr-Latn-RS"/>
          </w:rPr>
          <w:t>HITNO</w:t>
        </w:r>
      </w:hyperlink>
    </w:p>
    <w:p w14:paraId="053A747A" w14:textId="77777777" w:rsidR="000045E0" w:rsidRPr="0008144D" w:rsidRDefault="000045E0" w:rsidP="000045E0">
      <w:pPr>
        <w:rPr>
          <w:rFonts w:ascii="Arial" w:hAnsi="Arial" w:cs="Arial"/>
          <w:sz w:val="22"/>
          <w:szCs w:val="22"/>
          <w:lang w:val="sr-Latn-RS"/>
        </w:rPr>
      </w:pPr>
      <w:hyperlink r:id="rId40" w:history="1">
        <w:r w:rsidRPr="0008144D">
          <w:rPr>
            <w:rStyle w:val="Hyperlink"/>
            <w:rFonts w:ascii="Arial" w:hAnsi="Arial" w:cs="Arial"/>
            <w:sz w:val="22"/>
            <w:szCs w:val="22"/>
            <w:lang w:val="sr-Latn-RS"/>
          </w:rPr>
          <w:t>CENTRU "ŽIVETI USPRAVNO" NEOPHODNA JE VAŠA PODRŠKA - YouTube</w:t>
        </w:r>
      </w:hyperlink>
    </w:p>
    <w:p w14:paraId="5EB035D7" w14:textId="5FE6B8EE" w:rsidR="000045E0" w:rsidRPr="0008144D" w:rsidRDefault="000045E0" w:rsidP="000045E0">
      <w:pPr>
        <w:rPr>
          <w:rFonts w:ascii="Arial" w:hAnsi="Arial" w:cs="Arial"/>
          <w:sz w:val="22"/>
          <w:szCs w:val="22"/>
          <w:lang w:val="sr-Latn-RS"/>
        </w:rPr>
      </w:pPr>
      <w:hyperlink r:id="rId41" w:history="1">
        <w:r w:rsidRPr="0008144D">
          <w:rPr>
            <w:rStyle w:val="Hyperlink"/>
            <w:rFonts w:ascii="Arial" w:hAnsi="Arial" w:cs="Arial"/>
            <w:sz w:val="22"/>
            <w:szCs w:val="22"/>
            <w:lang w:val="sr-Latn-RS"/>
          </w:rPr>
          <w:t>Potrebna hitna podrška uklanjanju blokade dela računa Centra - YouTube</w:t>
        </w:r>
      </w:hyperlink>
    </w:p>
    <w:p w14:paraId="290E4FB9" w14:textId="2DEC34DB" w:rsidR="000045E0" w:rsidRPr="0008144D" w:rsidRDefault="000045E0" w:rsidP="000045E0">
      <w:pPr>
        <w:rPr>
          <w:rFonts w:ascii="Arial" w:hAnsi="Arial" w:cs="Arial"/>
          <w:sz w:val="22"/>
          <w:szCs w:val="22"/>
          <w:lang w:val="sr-Latn-RS"/>
        </w:rPr>
      </w:pPr>
      <w:hyperlink r:id="rId42" w:history="1">
        <w:r w:rsidRPr="0008144D">
          <w:rPr>
            <w:rStyle w:val="Hyperlink"/>
            <w:rFonts w:ascii="Arial" w:hAnsi="Arial" w:cs="Arial"/>
            <w:sz w:val="22"/>
            <w:szCs w:val="22"/>
            <w:lang w:val="sr-Latn-RS"/>
          </w:rPr>
          <w:t>O CENTRU I LJUDIMA KOJI SU UL</w:t>
        </w:r>
        <w:r w:rsidR="009E1F97">
          <w:rPr>
            <w:rStyle w:val="Hyperlink"/>
            <w:rFonts w:ascii="Arial" w:hAnsi="Arial" w:cs="Arial"/>
            <w:sz w:val="22"/>
            <w:szCs w:val="22"/>
            <w:lang w:val="sr-Latn-RS"/>
          </w:rPr>
          <w:t>O</w:t>
        </w:r>
        <w:r w:rsidRPr="0008144D">
          <w:rPr>
            <w:rStyle w:val="Hyperlink"/>
            <w:rFonts w:ascii="Arial" w:hAnsi="Arial" w:cs="Arial"/>
            <w:sz w:val="22"/>
            <w:szCs w:val="22"/>
            <w:lang w:val="sr-Latn-RS"/>
          </w:rPr>
          <w:t>ŽILI DEO ŽIVOTA ILI SEBE U NJEGOV RAD - YouTube</w:t>
        </w:r>
      </w:hyperlink>
    </w:p>
    <w:p w14:paraId="25154526" w14:textId="77777777" w:rsidR="000045E0" w:rsidRPr="0008144D" w:rsidRDefault="000045E0" w:rsidP="000045E0">
      <w:pPr>
        <w:rPr>
          <w:rFonts w:ascii="Arial" w:hAnsi="Arial" w:cs="Arial"/>
          <w:sz w:val="22"/>
          <w:szCs w:val="22"/>
          <w:lang w:val="sr-Latn-RS"/>
        </w:rPr>
      </w:pPr>
      <w:hyperlink r:id="rId43" w:history="1">
        <w:r w:rsidRPr="0008144D">
          <w:rPr>
            <w:rStyle w:val="Hyperlink"/>
            <w:rFonts w:ascii="Arial" w:hAnsi="Arial" w:cs="Arial"/>
            <w:sz w:val="22"/>
            <w:szCs w:val="22"/>
          </w:rPr>
          <w:t>LJUDI I TRENUCI KOJI SU OSTAVILI TRAG - YouTube</w:t>
        </w:r>
      </w:hyperlink>
    </w:p>
    <w:p w14:paraId="7BE6719B" w14:textId="12AA3071" w:rsidR="000045E0" w:rsidRPr="0008144D" w:rsidRDefault="000045E0" w:rsidP="000F01D4">
      <w:pPr>
        <w:rPr>
          <w:rFonts w:ascii="Arial" w:hAnsi="Arial" w:cs="Arial"/>
          <w:sz w:val="22"/>
          <w:szCs w:val="22"/>
          <w:lang w:val="sr-Latn-RS"/>
        </w:rPr>
      </w:pPr>
      <w:r w:rsidRPr="0008144D">
        <w:rPr>
          <w:rFonts w:ascii="Arial" w:hAnsi="Arial" w:cs="Arial"/>
          <w:sz w:val="22"/>
          <w:szCs w:val="22"/>
        </w:rPr>
        <w:t xml:space="preserve">Titlovale smo </w:t>
      </w:r>
      <w:hyperlink r:id="rId44" w:history="1">
        <w:r w:rsidRPr="0008144D">
          <w:rPr>
            <w:rStyle w:val="Hyperlink"/>
            <w:rFonts w:ascii="Arial" w:hAnsi="Arial" w:cs="Arial"/>
            <w:sz w:val="22"/>
            <w:szCs w:val="22"/>
          </w:rPr>
          <w:t>GOVOR PROF. SANJE BELIĆ S PMF-a NA SKUPU "KAMPUS NIJ</w:t>
        </w:r>
        <w:r w:rsidR="00AC7428">
          <w:rPr>
            <w:rStyle w:val="Hyperlink"/>
            <w:rFonts w:ascii="Arial" w:hAnsi="Arial" w:cs="Arial"/>
            <w:sz w:val="22"/>
            <w:szCs w:val="22"/>
          </w:rPr>
          <w:t>E</w:t>
        </w:r>
        <w:r w:rsidRPr="0008144D">
          <w:rPr>
            <w:rStyle w:val="Hyperlink"/>
            <w:rFonts w:ascii="Arial" w:hAnsi="Arial" w:cs="Arial"/>
            <w:sz w:val="22"/>
            <w:szCs w:val="22"/>
          </w:rPr>
          <w:t xml:space="preserve"> POLICIJ</w:t>
        </w:r>
        <w:r w:rsidR="008D7981">
          <w:rPr>
            <w:rStyle w:val="Hyperlink"/>
            <w:rFonts w:ascii="Arial" w:hAnsi="Arial" w:cs="Arial"/>
            <w:sz w:val="22"/>
            <w:szCs w:val="22"/>
          </w:rPr>
          <w:t>S</w:t>
        </w:r>
        <w:r w:rsidRPr="0008144D">
          <w:rPr>
            <w:rStyle w:val="Hyperlink"/>
            <w:rFonts w:ascii="Arial" w:hAnsi="Arial" w:cs="Arial"/>
            <w:sz w:val="22"/>
            <w:szCs w:val="22"/>
          </w:rPr>
          <w:t>KA STANICA, 15.9.2025. - YouTube</w:t>
        </w:r>
      </w:hyperlink>
    </w:p>
    <w:p w14:paraId="52A13767" w14:textId="77777777" w:rsidR="000045E0" w:rsidRPr="0008144D" w:rsidRDefault="000045E0" w:rsidP="000045E0">
      <w:pPr>
        <w:rPr>
          <w:rFonts w:ascii="Arial" w:hAnsi="Arial" w:cs="Arial"/>
          <w:sz w:val="22"/>
          <w:szCs w:val="22"/>
          <w:lang w:val="sr-Latn-RS"/>
        </w:rPr>
      </w:pPr>
      <w:hyperlink r:id="rId45" w:history="1">
        <w:r w:rsidRPr="0008144D">
          <w:rPr>
            <w:rStyle w:val="Hyperlink"/>
            <w:rFonts w:ascii="Arial" w:hAnsi="Arial" w:cs="Arial"/>
            <w:sz w:val="22"/>
            <w:szCs w:val="22"/>
            <w:lang w:val="sr-Latn-RS"/>
          </w:rPr>
          <w:t>S blokade Mosta Slobode 2.2.2025. - YouTube</w:t>
        </w:r>
      </w:hyperlink>
    </w:p>
    <w:p w14:paraId="7EA2679F" w14:textId="77777777" w:rsidR="00112DC5" w:rsidRDefault="00112DC5" w:rsidP="000045E0">
      <w:pPr>
        <w:rPr>
          <w:rFonts w:ascii="Arial" w:hAnsi="Arial" w:cs="Arial"/>
          <w:sz w:val="22"/>
          <w:szCs w:val="22"/>
          <w:lang w:val="sr-Latn-RS"/>
        </w:rPr>
      </w:pPr>
    </w:p>
    <w:p w14:paraId="413AE77D" w14:textId="77777777" w:rsidR="004167BD" w:rsidRPr="0008144D" w:rsidRDefault="004167BD" w:rsidP="000045E0">
      <w:pPr>
        <w:rPr>
          <w:rFonts w:ascii="Arial" w:hAnsi="Arial" w:cs="Arial"/>
          <w:sz w:val="22"/>
          <w:szCs w:val="22"/>
          <w:lang w:val="sr-Latn-RS"/>
        </w:rPr>
      </w:pPr>
    </w:p>
    <w:p w14:paraId="21B8F2B8" w14:textId="77777777" w:rsidR="0005388E" w:rsidRPr="0008144D" w:rsidRDefault="0005388E" w:rsidP="00DE0F41">
      <w:pPr>
        <w:spacing w:line="360" w:lineRule="auto"/>
        <w:rPr>
          <w:rFonts w:ascii="Arial" w:eastAsia="Arial" w:hAnsi="Arial" w:cs="Arial"/>
          <w:sz w:val="22"/>
          <w:szCs w:val="22"/>
          <w:lang w:val="sr-Latn-CS"/>
        </w:rPr>
      </w:pPr>
    </w:p>
    <w:p w14:paraId="044BFE10" w14:textId="1FCDC33E" w:rsidR="006768C4" w:rsidRDefault="00FD601A" w:rsidP="00F23835">
      <w:pPr>
        <w:spacing w:line="360" w:lineRule="auto"/>
        <w:jc w:val="center"/>
        <w:rPr>
          <w:rFonts w:ascii="Arial" w:eastAsia="Arial" w:hAnsi="Arial" w:cs="Arial"/>
          <w:sz w:val="22"/>
          <w:szCs w:val="22"/>
          <w:lang w:val="sr-Latn-CS"/>
        </w:rPr>
      </w:pPr>
      <w:r w:rsidRPr="0008144D">
        <w:rPr>
          <w:rFonts w:ascii="Arial" w:eastAsia="Arial" w:hAnsi="Arial" w:cs="Arial"/>
          <w:sz w:val="22"/>
          <w:szCs w:val="22"/>
          <w:lang w:val="sr-Latn-CS"/>
        </w:rPr>
        <w:t>FINANSIJSKO POSLOVANјE CENTRA U 202</w:t>
      </w:r>
      <w:r w:rsidR="00685C75" w:rsidRPr="0008144D">
        <w:rPr>
          <w:rFonts w:ascii="Arial" w:eastAsia="Arial" w:hAnsi="Arial" w:cs="Arial"/>
          <w:sz w:val="22"/>
          <w:szCs w:val="22"/>
          <w:lang w:val="sr-Latn-CS"/>
        </w:rPr>
        <w:t>5</w:t>
      </w:r>
      <w:r w:rsidRPr="0008144D">
        <w:rPr>
          <w:rFonts w:ascii="Arial" w:eastAsia="Arial" w:hAnsi="Arial" w:cs="Arial"/>
          <w:sz w:val="22"/>
          <w:szCs w:val="22"/>
          <w:lang w:val="sr-Latn-CS"/>
        </w:rPr>
        <w:t>. GODINI</w:t>
      </w:r>
    </w:p>
    <w:p w14:paraId="46BDC935" w14:textId="77777777" w:rsidR="00AC7428" w:rsidRPr="0008144D" w:rsidRDefault="00AC7428" w:rsidP="00BB6D8F">
      <w:pPr>
        <w:spacing w:line="276" w:lineRule="auto"/>
        <w:rPr>
          <w:rFonts w:ascii="Arial" w:eastAsia="Arial" w:hAnsi="Arial" w:cs="Arial"/>
          <w:sz w:val="22"/>
          <w:szCs w:val="22"/>
          <w:lang w:val="sr-Latn-CS"/>
        </w:rPr>
      </w:pPr>
    </w:p>
    <w:p w14:paraId="12ACD7BE" w14:textId="77777777" w:rsidR="001F2B49" w:rsidRDefault="00812BDB" w:rsidP="00DA6C07">
      <w:pPr>
        <w:spacing w:line="276" w:lineRule="auto"/>
        <w:ind w:right="-46" w:firstLine="709"/>
        <w:jc w:val="both"/>
        <w:rPr>
          <w:rFonts w:ascii="Arial" w:eastAsia="Times New Roman" w:hAnsi="Arial" w:cs="Arial"/>
          <w:color w:val="000000"/>
          <w:sz w:val="22"/>
          <w:szCs w:val="22"/>
          <w:lang w:val="sr-Latn-RS"/>
        </w:rPr>
      </w:pPr>
      <w:r w:rsidRPr="0008144D">
        <w:rPr>
          <w:rFonts w:ascii="Arial" w:eastAsia="Times New Roman" w:hAnsi="Arial" w:cs="Arial"/>
          <w:color w:val="000000"/>
          <w:sz w:val="22"/>
          <w:szCs w:val="22"/>
          <w:lang w:val="sr-Latn-RS"/>
        </w:rPr>
        <w:t xml:space="preserve">U okviru opšte donacijske kampanje </w:t>
      </w:r>
      <w:hyperlink r:id="rId46" w:history="1">
        <w:r w:rsidRPr="0008144D">
          <w:rPr>
            <w:rFonts w:ascii="Arial" w:eastAsia="Times New Roman" w:hAnsi="Arial" w:cs="Arial"/>
            <w:sz w:val="22"/>
            <w:szCs w:val="22"/>
            <w:u w:val="single"/>
            <w:lang w:val="sr-Latn-RS"/>
          </w:rPr>
          <w:t>PODRŽITE RAD CENTRA “ŽIVETI USPRAVNO” | Donacije.rs</w:t>
        </w:r>
      </w:hyperlink>
      <w:r w:rsidRPr="0008144D">
        <w:rPr>
          <w:rFonts w:ascii="Arial" w:eastAsia="Times New Roman" w:hAnsi="Arial" w:cs="Arial"/>
          <w:color w:val="000000"/>
          <w:sz w:val="22"/>
          <w:szCs w:val="22"/>
          <w:lang w:val="sr-Latn-RS"/>
        </w:rPr>
        <w:t xml:space="preserve"> </w:t>
      </w:r>
      <w:r w:rsidR="006E7E70" w:rsidRPr="0008144D">
        <w:rPr>
          <w:rFonts w:ascii="Arial" w:hAnsi="Arial" w:cs="Arial"/>
          <w:sz w:val="22"/>
          <w:szCs w:val="22"/>
          <w:lang w:val="sr-Latn-RS" w:eastAsia="sr-Latn-CS"/>
        </w:rPr>
        <w:t>p</w:t>
      </w:r>
      <w:r w:rsidR="006768C4" w:rsidRPr="0008144D">
        <w:rPr>
          <w:rFonts w:ascii="Arial" w:hAnsi="Arial" w:cs="Arial"/>
          <w:sz w:val="22"/>
          <w:szCs w:val="22"/>
          <w:lang w:val="sr-Latn-RS" w:eastAsia="sr-Latn-CS"/>
        </w:rPr>
        <w:t xml:space="preserve">rikupljeno je </w:t>
      </w:r>
      <w:r w:rsidR="006E764C" w:rsidRPr="006E764C">
        <w:rPr>
          <w:rFonts w:ascii="Arial" w:eastAsia="Times New Roman" w:hAnsi="Arial" w:cs="Arial"/>
          <w:color w:val="000000"/>
          <w:sz w:val="22"/>
          <w:szCs w:val="22"/>
          <w:lang w:val="sr-Latn-RS"/>
        </w:rPr>
        <w:t>2.921.246,28</w:t>
      </w:r>
      <w:r w:rsidR="006768C4" w:rsidRPr="0008144D">
        <w:rPr>
          <w:rFonts w:ascii="Arial" w:eastAsia="Times New Roman" w:hAnsi="Arial" w:cs="Arial"/>
          <w:color w:val="000000"/>
          <w:sz w:val="22"/>
          <w:szCs w:val="22"/>
          <w:lang w:val="sr-Latn-RS"/>
        </w:rPr>
        <w:t xml:space="preserve"> din. od kojih 1.019.226,23 din. za smanjenje iznosa pod blokadom, ostatak za tekuće troškove usluge personalne asistencije i podrške u donošenju odluka. GP, s 3 urgentna granta RŽF-a ii kampanjom pokrivene su godišnje zarade dvoje asistenata i za zaradu treće prikupljeno je dovoljno novca, ali on ne može da se isplati do deblokade računa pošto odobrena namenska gradska sredstva u iznosu od 3,3 miliona din. za personalnu asistenciju triju žena u januaru 2024. i predsednici Centra od februra 2024. do sada nisu uplaćena jer podležu blokadi računa. Ukoliko po deblokadi računa ova sredstva budu Centru retroaktivno uplaćena, za 2025. će biti pokriveni svi troškovi. Trenutno nisu isplaćene neto plata koordinatorke od juna do decembra 2025. u iznosu od 651,000 din. i bruto troškovi rada pružateljice u donošenju odluka za maj-decembar 2025. u iznosu od</w:t>
      </w:r>
      <w:r w:rsidR="006768C4" w:rsidRPr="0008144D">
        <w:rPr>
          <w:rFonts w:ascii="Arial" w:eastAsia="Times New Roman" w:hAnsi="Arial" w:cs="Arial"/>
          <w:b/>
          <w:bCs/>
          <w:color w:val="000000"/>
          <w:sz w:val="22"/>
          <w:szCs w:val="22"/>
          <w:lang w:val="sr-Latn-RS"/>
        </w:rPr>
        <w:t> </w:t>
      </w:r>
      <w:r w:rsidR="006768C4" w:rsidRPr="0008144D">
        <w:rPr>
          <w:rFonts w:ascii="Arial" w:eastAsia="Times New Roman" w:hAnsi="Arial" w:cs="Arial"/>
          <w:color w:val="000000"/>
          <w:sz w:val="22"/>
          <w:szCs w:val="22"/>
          <w:lang w:val="sr-Latn-RS"/>
        </w:rPr>
        <w:t xml:space="preserve">683.800 din. Ukupan manjak za 2025. iznosi 1.334.800 din.  Up. i tekući  finansijski izveštaj u </w:t>
      </w:r>
      <w:hyperlink r:id="rId47" w:tgtFrame="_blank" w:history="1">
        <w:r w:rsidR="006768C4" w:rsidRPr="0008144D">
          <w:rPr>
            <w:rFonts w:ascii="Arial" w:eastAsia="Times New Roman" w:hAnsi="Arial" w:cs="Arial"/>
            <w:sz w:val="22"/>
            <w:szCs w:val="22"/>
            <w:u w:val="single"/>
            <w:lang w:val="sr-Latn-RS"/>
          </w:rPr>
          <w:t>PRESEKU DONIRANIH SREDSTAVA ZA RAD CENTRA U OKVIRU STALNE KAMPANJE I KAKO GA MOŽETE PODRŽATI DA OTKLONI BLOKADU RAČUNA - Centar Živeti uspravno Novi Sad</w:t>
        </w:r>
      </w:hyperlink>
      <w:r w:rsidR="006768C4" w:rsidRPr="0008144D">
        <w:rPr>
          <w:rFonts w:ascii="Arial" w:eastAsia="Times New Roman" w:hAnsi="Arial" w:cs="Arial"/>
          <w:color w:val="000000"/>
          <w:sz w:val="22"/>
          <w:szCs w:val="22"/>
          <w:lang w:val="sr-Latn-RS"/>
        </w:rPr>
        <w:t>.</w:t>
      </w:r>
      <w:r w:rsidR="003A7D27">
        <w:rPr>
          <w:rFonts w:ascii="Arial" w:eastAsia="Times New Roman" w:hAnsi="Arial" w:cs="Arial"/>
          <w:color w:val="000000"/>
          <w:sz w:val="22"/>
          <w:szCs w:val="22"/>
          <w:lang w:val="sr-Latn-RS"/>
        </w:rPr>
        <w:t xml:space="preserve"> </w:t>
      </w:r>
    </w:p>
    <w:p w14:paraId="04B4FDCC" w14:textId="1C7C32EF" w:rsidR="006768C4" w:rsidRDefault="003A7D27" w:rsidP="00DA6C07">
      <w:pPr>
        <w:spacing w:line="276" w:lineRule="auto"/>
        <w:ind w:right="-46" w:firstLine="709"/>
        <w:jc w:val="both"/>
        <w:rPr>
          <w:rFonts w:ascii="Arial" w:eastAsia="Times New Roman" w:hAnsi="Arial" w:cs="Arial"/>
          <w:color w:val="000000"/>
          <w:sz w:val="22"/>
          <w:szCs w:val="22"/>
          <w:lang w:val="sr-Latn-RS"/>
        </w:rPr>
      </w:pPr>
      <w:r w:rsidRPr="002E77DB">
        <w:rPr>
          <w:rFonts w:ascii="Arial" w:eastAsia="Times New Roman" w:hAnsi="Arial" w:cs="Arial"/>
          <w:color w:val="000000"/>
          <w:sz w:val="22"/>
          <w:szCs w:val="22"/>
          <w:lang w:val="sr-Latn-RS"/>
        </w:rPr>
        <w:t>Na koje će troškove finalno biti prikupljeni usmeren iznos od 1.</w:t>
      </w:r>
      <w:r w:rsidR="00286FEE">
        <w:rPr>
          <w:rFonts w:ascii="Arial" w:eastAsia="Times New Roman" w:hAnsi="Arial" w:cs="Arial"/>
          <w:color w:val="000000"/>
          <w:sz w:val="22"/>
          <w:szCs w:val="22"/>
          <w:lang w:val="sr-Latn-RS"/>
        </w:rPr>
        <w:t>0</w:t>
      </w:r>
      <w:r w:rsidR="006332E7" w:rsidRPr="002E77DB">
        <w:rPr>
          <w:rFonts w:ascii="Arial" w:eastAsia="Times New Roman" w:hAnsi="Arial" w:cs="Arial"/>
          <w:color w:val="000000"/>
          <w:sz w:val="22"/>
          <w:szCs w:val="22"/>
          <w:lang w:val="sr-Latn-RS"/>
        </w:rPr>
        <w:t>4</w:t>
      </w:r>
      <w:r w:rsidR="00286FEE">
        <w:rPr>
          <w:rFonts w:ascii="Arial" w:eastAsia="Times New Roman" w:hAnsi="Arial" w:cs="Arial"/>
          <w:color w:val="000000"/>
          <w:sz w:val="22"/>
          <w:szCs w:val="22"/>
          <w:lang w:val="sr-Latn-RS"/>
        </w:rPr>
        <w:t>6.900</w:t>
      </w:r>
      <w:r w:rsidRPr="002E77DB">
        <w:rPr>
          <w:rFonts w:ascii="Arial" w:eastAsia="Times New Roman" w:hAnsi="Arial" w:cs="Arial"/>
          <w:color w:val="000000"/>
          <w:sz w:val="22"/>
          <w:szCs w:val="22"/>
          <w:lang w:val="sr-Latn-RS"/>
        </w:rPr>
        <w:t>,</w:t>
      </w:r>
      <w:r w:rsidR="001A60BE" w:rsidRPr="002E77DB">
        <w:rPr>
          <w:rFonts w:ascii="Arial" w:eastAsia="Times New Roman" w:hAnsi="Arial" w:cs="Arial"/>
          <w:color w:val="000000"/>
          <w:sz w:val="22"/>
          <w:szCs w:val="22"/>
          <w:lang w:val="sr-Latn-RS"/>
        </w:rPr>
        <w:t>7</w:t>
      </w:r>
      <w:r w:rsidRPr="002E77DB">
        <w:rPr>
          <w:rFonts w:ascii="Arial" w:eastAsia="Times New Roman" w:hAnsi="Arial" w:cs="Arial"/>
          <w:color w:val="000000"/>
          <w:sz w:val="22"/>
          <w:szCs w:val="22"/>
          <w:lang w:val="sr-Latn-RS"/>
        </w:rPr>
        <w:t xml:space="preserve"> din</w:t>
      </w:r>
      <w:r w:rsidR="003C3FB1" w:rsidRPr="002E77DB">
        <w:rPr>
          <w:rFonts w:ascii="Arial" w:eastAsia="Times New Roman" w:hAnsi="Arial" w:cs="Arial"/>
          <w:color w:val="000000"/>
          <w:sz w:val="22"/>
          <w:szCs w:val="22"/>
          <w:lang w:val="sr-Latn-RS"/>
        </w:rPr>
        <w:t>.</w:t>
      </w:r>
      <w:r w:rsidRPr="002E77DB">
        <w:rPr>
          <w:rFonts w:ascii="Arial" w:eastAsia="Times New Roman" w:hAnsi="Arial" w:cs="Arial"/>
          <w:color w:val="000000"/>
          <w:sz w:val="22"/>
          <w:szCs w:val="22"/>
          <w:lang w:val="sr-Latn-RS"/>
        </w:rPr>
        <w:t xml:space="preserve"> uslovljeno je deblokadom računa, </w:t>
      </w:r>
      <w:r w:rsidR="006768C4" w:rsidRPr="002E77DB">
        <w:rPr>
          <w:rFonts w:ascii="Arial" w:eastAsia="Times New Roman" w:hAnsi="Arial" w:cs="Arial"/>
          <w:color w:val="000000"/>
          <w:sz w:val="22"/>
          <w:szCs w:val="22"/>
          <w:lang w:val="sr-Latn-RS"/>
        </w:rPr>
        <w:t xml:space="preserve">ali u potpunosti pokriva </w:t>
      </w:r>
      <w:r w:rsidR="00077DC9" w:rsidRPr="002E77DB">
        <w:rPr>
          <w:rFonts w:ascii="Arial" w:eastAsia="Times New Roman" w:hAnsi="Arial" w:cs="Arial"/>
          <w:color w:val="000000"/>
          <w:sz w:val="22"/>
          <w:szCs w:val="22"/>
          <w:lang w:val="sr-Latn-RS"/>
        </w:rPr>
        <w:t>1</w:t>
      </w:r>
      <w:r w:rsidR="006768C4" w:rsidRPr="002E77DB">
        <w:rPr>
          <w:rFonts w:ascii="Arial" w:eastAsia="Times New Roman" w:hAnsi="Arial" w:cs="Arial"/>
          <w:color w:val="000000"/>
          <w:sz w:val="22"/>
          <w:szCs w:val="22"/>
          <w:lang w:val="sr-Latn-RS"/>
        </w:rPr>
        <w:t xml:space="preserve"> od ove 2 stavke.</w:t>
      </w:r>
      <w:r w:rsidR="001A60BE" w:rsidRPr="002E77DB">
        <w:rPr>
          <w:rFonts w:ascii="Arial" w:eastAsia="Times New Roman" w:hAnsi="Arial" w:cs="Arial"/>
          <w:color w:val="000000"/>
          <w:sz w:val="22"/>
          <w:szCs w:val="22"/>
          <w:lang w:val="sr-Latn-RS"/>
        </w:rPr>
        <w:t xml:space="preserve"> </w:t>
      </w:r>
      <w:r w:rsidR="000E4C24" w:rsidRPr="002E77DB">
        <w:rPr>
          <w:rFonts w:ascii="Arial" w:eastAsia="Times New Roman" w:hAnsi="Arial" w:cs="Arial"/>
          <w:color w:val="000000"/>
          <w:sz w:val="22"/>
          <w:szCs w:val="22"/>
          <w:lang w:val="sr-Latn-RS"/>
        </w:rPr>
        <w:t>Pre</w:t>
      </w:r>
      <w:r w:rsidR="00B33472" w:rsidRPr="002E77DB">
        <w:rPr>
          <w:rFonts w:ascii="Arial" w:eastAsia="Times New Roman" w:hAnsi="Arial" w:cs="Arial"/>
          <w:color w:val="000000"/>
          <w:sz w:val="22"/>
          <w:szCs w:val="22"/>
          <w:lang w:val="sr-Latn-RS"/>
        </w:rPr>
        <w:t>liminsrno</w:t>
      </w:r>
      <w:r w:rsidR="001A60BE" w:rsidRPr="002E77DB">
        <w:rPr>
          <w:rFonts w:ascii="Arial" w:eastAsia="Times New Roman" w:hAnsi="Arial" w:cs="Arial"/>
          <w:color w:val="000000"/>
          <w:sz w:val="22"/>
          <w:szCs w:val="22"/>
          <w:lang w:val="sr-Latn-RS"/>
        </w:rPr>
        <w:t xml:space="preserve"> su</w:t>
      </w:r>
      <w:r w:rsidR="00280564" w:rsidRPr="002E77DB">
        <w:rPr>
          <w:rFonts w:ascii="Arial" w:eastAsia="Times New Roman" w:hAnsi="Arial" w:cs="Arial"/>
          <w:color w:val="000000"/>
          <w:sz w:val="22"/>
          <w:szCs w:val="22"/>
          <w:lang w:val="sr-Latn-RS"/>
        </w:rPr>
        <w:t xml:space="preserve">, </w:t>
      </w:r>
      <w:r w:rsidR="001F2B49" w:rsidRPr="002E77DB">
        <w:rPr>
          <w:rFonts w:ascii="Arial" w:eastAsia="Times New Roman" w:hAnsi="Arial" w:cs="Arial"/>
          <w:color w:val="000000"/>
          <w:sz w:val="22"/>
          <w:szCs w:val="22"/>
          <w:lang w:val="sr-Latn-RS"/>
        </w:rPr>
        <w:t>do deblokade raćuna,</w:t>
      </w:r>
      <w:r w:rsidR="001A60BE" w:rsidRPr="002E77DB">
        <w:rPr>
          <w:rFonts w:ascii="Arial" w:eastAsia="Times New Roman" w:hAnsi="Arial" w:cs="Arial"/>
          <w:color w:val="000000"/>
          <w:sz w:val="22"/>
          <w:szCs w:val="22"/>
          <w:lang w:val="sr-Latn-RS"/>
        </w:rPr>
        <w:t xml:space="preserve"> njime </w:t>
      </w:r>
      <w:r w:rsidR="00233D32" w:rsidRPr="002E77DB">
        <w:rPr>
          <w:rFonts w:ascii="Arial" w:eastAsia="Times New Roman" w:hAnsi="Arial" w:cs="Arial"/>
          <w:color w:val="000000"/>
          <w:sz w:val="22"/>
          <w:szCs w:val="22"/>
          <w:lang w:val="sr-Latn-RS"/>
        </w:rPr>
        <w:t>isplaćeni troškovi persona</w:t>
      </w:r>
      <w:r w:rsidR="008A07DF" w:rsidRPr="002E77DB">
        <w:rPr>
          <w:rFonts w:ascii="Arial" w:eastAsia="Times New Roman" w:hAnsi="Arial" w:cs="Arial"/>
          <w:color w:val="000000"/>
          <w:sz w:val="22"/>
          <w:szCs w:val="22"/>
          <w:lang w:val="sr-Latn-RS"/>
        </w:rPr>
        <w:t xml:space="preserve">lne asistencije predsednice Centra </w:t>
      </w:r>
      <w:r w:rsidR="00611FD3" w:rsidRPr="002E77DB">
        <w:rPr>
          <w:rFonts w:ascii="Arial" w:eastAsia="Times New Roman" w:hAnsi="Arial" w:cs="Arial"/>
          <w:color w:val="000000"/>
          <w:sz w:val="22"/>
          <w:szCs w:val="22"/>
          <w:lang w:val="sr-Latn-RS"/>
        </w:rPr>
        <w:t>u januaru i februaru 2026.</w:t>
      </w:r>
      <w:r w:rsidR="0096434C" w:rsidRPr="002E77DB">
        <w:rPr>
          <w:rFonts w:ascii="Arial" w:eastAsia="Times New Roman" w:hAnsi="Arial" w:cs="Arial"/>
          <w:color w:val="000000"/>
          <w:sz w:val="22"/>
          <w:szCs w:val="22"/>
          <w:lang w:val="sr-Latn-RS"/>
        </w:rPr>
        <w:t xml:space="preserve"> i</w:t>
      </w:r>
      <w:r w:rsidR="008A07DF" w:rsidRPr="002E77DB">
        <w:rPr>
          <w:rFonts w:ascii="Arial" w:eastAsia="Times New Roman" w:hAnsi="Arial" w:cs="Arial"/>
          <w:color w:val="000000"/>
          <w:sz w:val="22"/>
          <w:szCs w:val="22"/>
          <w:lang w:val="sr-Latn-RS"/>
        </w:rPr>
        <w:t xml:space="preserve"> njena zarada od</w:t>
      </w:r>
      <w:r w:rsidR="00611FD3" w:rsidRPr="002E77DB">
        <w:rPr>
          <w:rFonts w:ascii="Arial" w:eastAsia="Times New Roman" w:hAnsi="Arial" w:cs="Arial"/>
          <w:color w:val="000000"/>
          <w:sz w:val="22"/>
          <w:szCs w:val="22"/>
          <w:lang w:val="sr-Latn-RS"/>
        </w:rPr>
        <w:t xml:space="preserve"> aprila do decembra 2024</w:t>
      </w:r>
      <w:r w:rsidR="0096434C" w:rsidRPr="002E77DB">
        <w:rPr>
          <w:rFonts w:ascii="Arial" w:eastAsia="Times New Roman" w:hAnsi="Arial" w:cs="Arial"/>
          <w:color w:val="000000"/>
          <w:sz w:val="22"/>
          <w:szCs w:val="22"/>
          <w:lang w:val="sr-Latn-RS"/>
        </w:rPr>
        <w:t>.</w:t>
      </w:r>
    </w:p>
    <w:p w14:paraId="288336AE" w14:textId="77777777" w:rsidR="006768C4" w:rsidRPr="0008144D" w:rsidRDefault="006768C4" w:rsidP="00BB6D8F">
      <w:pPr>
        <w:spacing w:line="276" w:lineRule="auto"/>
        <w:jc w:val="both"/>
        <w:rPr>
          <w:rFonts w:ascii="Arial" w:eastAsia="Arial" w:hAnsi="Arial" w:cs="Arial"/>
          <w:sz w:val="22"/>
          <w:szCs w:val="22"/>
          <w:lang w:val="sr-Latn-RS"/>
        </w:rPr>
      </w:pPr>
    </w:p>
    <w:tbl>
      <w:tblPr>
        <w:tblW w:w="9629" w:type="dxa"/>
        <w:tblInd w:w="118" w:type="dxa"/>
        <w:tblLayout w:type="fixed"/>
        <w:tblLook w:val="04A0" w:firstRow="1" w:lastRow="0" w:firstColumn="1" w:lastColumn="0" w:noHBand="0" w:noVBand="1"/>
      </w:tblPr>
      <w:tblGrid>
        <w:gridCol w:w="681"/>
        <w:gridCol w:w="4129"/>
        <w:gridCol w:w="3260"/>
        <w:gridCol w:w="1559"/>
      </w:tblGrid>
      <w:tr w:rsidR="00BB6D8F" w:rsidRPr="00275CC5" w14:paraId="0DD35A80" w14:textId="77777777" w:rsidTr="00DA7909">
        <w:trPr>
          <w:trHeight w:val="300"/>
        </w:trPr>
        <w:tc>
          <w:tcPr>
            <w:tcW w:w="9629" w:type="dxa"/>
            <w:gridSpan w:val="4"/>
            <w:tcBorders>
              <w:top w:val="single" w:sz="8" w:space="0" w:color="00000A"/>
              <w:left w:val="single" w:sz="8" w:space="0" w:color="00000A"/>
              <w:bottom w:val="single" w:sz="8" w:space="0" w:color="00000A"/>
              <w:right w:val="single" w:sz="4" w:space="0" w:color="auto"/>
            </w:tcBorders>
            <w:shd w:val="clear" w:color="000000" w:fill="D9D9D9"/>
            <w:vAlign w:val="center"/>
          </w:tcPr>
          <w:p w14:paraId="1D8837DA" w14:textId="6B247B04" w:rsidR="00BB6D8F" w:rsidRPr="00BB6D8F" w:rsidRDefault="00BB6D8F" w:rsidP="00BB6D8F">
            <w:pPr>
              <w:spacing w:line="276" w:lineRule="auto"/>
              <w:ind w:right="-46" w:firstLine="709"/>
              <w:jc w:val="center"/>
              <w:rPr>
                <w:rFonts w:ascii="Arial" w:eastAsia="Times New Roman" w:hAnsi="Arial" w:cs="Arial"/>
                <w:color w:val="000000"/>
                <w:sz w:val="22"/>
                <w:szCs w:val="22"/>
                <w:lang w:val="sr-Latn-RS"/>
              </w:rPr>
            </w:pPr>
            <w:r>
              <w:rPr>
                <w:rFonts w:ascii="Arial" w:eastAsia="Times New Roman" w:hAnsi="Arial" w:cs="Arial"/>
                <w:color w:val="000000"/>
                <w:sz w:val="22"/>
                <w:szCs w:val="22"/>
                <w:lang w:val="sr-Latn-RS"/>
              </w:rPr>
              <w:t>PRILIVI U 2025. PO STAVKAMA</w:t>
            </w:r>
          </w:p>
        </w:tc>
      </w:tr>
      <w:tr w:rsidR="00C16699" w:rsidRPr="00275CC5" w14:paraId="5C29D956" w14:textId="77777777" w:rsidTr="003A7D27">
        <w:trPr>
          <w:trHeight w:val="300"/>
        </w:trPr>
        <w:tc>
          <w:tcPr>
            <w:tcW w:w="681" w:type="dxa"/>
            <w:vMerge w:val="restart"/>
            <w:tcBorders>
              <w:top w:val="single" w:sz="8" w:space="0" w:color="00000A"/>
              <w:left w:val="single" w:sz="8" w:space="0" w:color="00000A"/>
              <w:bottom w:val="single" w:sz="8" w:space="0" w:color="00000A"/>
              <w:right w:val="single" w:sz="8" w:space="0" w:color="00000A"/>
            </w:tcBorders>
            <w:shd w:val="clear" w:color="000000" w:fill="D9D9D9"/>
            <w:vAlign w:val="center"/>
            <w:hideMark/>
          </w:tcPr>
          <w:p w14:paraId="3EC29CB3"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 xml:space="preserve">Red. </w:t>
            </w:r>
            <w:r>
              <w:rPr>
                <w:rFonts w:ascii="Arial" w:eastAsia="Times New Roman" w:hAnsi="Arial" w:cs="Arial"/>
                <w:color w:val="000000"/>
                <w:sz w:val="22"/>
                <w:szCs w:val="22"/>
                <w:lang w:val="en-US"/>
              </w:rPr>
              <w:t>b</w:t>
            </w:r>
            <w:r w:rsidRPr="00275CC5">
              <w:rPr>
                <w:rFonts w:ascii="Arial" w:eastAsia="Times New Roman" w:hAnsi="Arial" w:cs="Arial"/>
                <w:color w:val="000000"/>
                <w:sz w:val="22"/>
                <w:szCs w:val="22"/>
                <w:lang w:val="en-US"/>
              </w:rPr>
              <w:t>r.</w:t>
            </w:r>
          </w:p>
        </w:tc>
        <w:tc>
          <w:tcPr>
            <w:tcW w:w="4129" w:type="dxa"/>
            <w:vMerge w:val="restart"/>
            <w:tcBorders>
              <w:top w:val="single" w:sz="8" w:space="0" w:color="00000A"/>
              <w:left w:val="single" w:sz="8" w:space="0" w:color="00000A"/>
              <w:bottom w:val="single" w:sz="8" w:space="0" w:color="00000A"/>
              <w:right w:val="single" w:sz="8" w:space="0" w:color="00000A"/>
            </w:tcBorders>
            <w:shd w:val="clear" w:color="000000" w:fill="D9D9D9"/>
            <w:vAlign w:val="center"/>
            <w:hideMark/>
          </w:tcPr>
          <w:p w14:paraId="4B025379"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 xml:space="preserve">Naziv programa  </w:t>
            </w:r>
          </w:p>
        </w:tc>
        <w:tc>
          <w:tcPr>
            <w:tcW w:w="3260" w:type="dxa"/>
            <w:vMerge w:val="restart"/>
            <w:tcBorders>
              <w:top w:val="single" w:sz="8" w:space="0" w:color="00000A"/>
              <w:left w:val="single" w:sz="8" w:space="0" w:color="00000A"/>
              <w:bottom w:val="single" w:sz="8" w:space="0" w:color="00000A"/>
              <w:right w:val="single" w:sz="8" w:space="0" w:color="00000A"/>
            </w:tcBorders>
            <w:shd w:val="clear" w:color="000000" w:fill="D9D9D9"/>
            <w:vAlign w:val="center"/>
            <w:hideMark/>
          </w:tcPr>
          <w:p w14:paraId="334917A2"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Izvor finansiranja*</w:t>
            </w:r>
          </w:p>
        </w:tc>
        <w:tc>
          <w:tcPr>
            <w:tcW w:w="1559" w:type="dxa"/>
            <w:vMerge w:val="restart"/>
            <w:tcBorders>
              <w:top w:val="single" w:sz="8" w:space="0" w:color="00000A"/>
              <w:left w:val="single" w:sz="8" w:space="0" w:color="00000A"/>
              <w:bottom w:val="single" w:sz="8" w:space="0" w:color="00000A"/>
              <w:right w:val="single" w:sz="4" w:space="0" w:color="auto"/>
            </w:tcBorders>
            <w:shd w:val="clear" w:color="000000" w:fill="D9D9D9"/>
            <w:vAlign w:val="center"/>
            <w:hideMark/>
          </w:tcPr>
          <w:p w14:paraId="161C710E"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Iznos sredstava</w:t>
            </w:r>
          </w:p>
        </w:tc>
      </w:tr>
      <w:tr w:rsidR="00C16699" w:rsidRPr="00275CC5" w14:paraId="02903679" w14:textId="77777777" w:rsidTr="003A7D27">
        <w:trPr>
          <w:trHeight w:val="300"/>
        </w:trPr>
        <w:tc>
          <w:tcPr>
            <w:tcW w:w="681" w:type="dxa"/>
            <w:vMerge/>
            <w:tcBorders>
              <w:top w:val="single" w:sz="8" w:space="0" w:color="00000A"/>
              <w:left w:val="single" w:sz="8" w:space="0" w:color="00000A"/>
              <w:bottom w:val="single" w:sz="8" w:space="0" w:color="00000A"/>
              <w:right w:val="single" w:sz="8" w:space="0" w:color="00000A"/>
            </w:tcBorders>
            <w:vAlign w:val="center"/>
            <w:hideMark/>
          </w:tcPr>
          <w:p w14:paraId="4C839B5F" w14:textId="77777777" w:rsidR="00C16699" w:rsidRPr="00275CC5" w:rsidRDefault="00C16699" w:rsidP="00602389">
            <w:pPr>
              <w:rPr>
                <w:rFonts w:ascii="Arial" w:eastAsia="Times New Roman" w:hAnsi="Arial" w:cs="Arial"/>
                <w:color w:val="000000"/>
                <w:sz w:val="22"/>
                <w:szCs w:val="22"/>
                <w:lang w:val="en-US"/>
              </w:rPr>
            </w:pPr>
          </w:p>
        </w:tc>
        <w:tc>
          <w:tcPr>
            <w:tcW w:w="4129" w:type="dxa"/>
            <w:vMerge/>
            <w:tcBorders>
              <w:top w:val="single" w:sz="8" w:space="0" w:color="00000A"/>
              <w:left w:val="single" w:sz="8" w:space="0" w:color="00000A"/>
              <w:bottom w:val="single" w:sz="8" w:space="0" w:color="00000A"/>
              <w:right w:val="single" w:sz="8" w:space="0" w:color="00000A"/>
            </w:tcBorders>
            <w:vAlign w:val="center"/>
            <w:hideMark/>
          </w:tcPr>
          <w:p w14:paraId="6FEC7143" w14:textId="77777777" w:rsidR="00C16699" w:rsidRPr="00275CC5" w:rsidRDefault="00C16699" w:rsidP="00602389">
            <w:pPr>
              <w:rPr>
                <w:rFonts w:ascii="Arial" w:eastAsia="Times New Roman" w:hAnsi="Arial" w:cs="Arial"/>
                <w:color w:val="000000"/>
                <w:sz w:val="22"/>
                <w:szCs w:val="22"/>
                <w:lang w:val="en-US"/>
              </w:rPr>
            </w:pPr>
          </w:p>
        </w:tc>
        <w:tc>
          <w:tcPr>
            <w:tcW w:w="3260" w:type="dxa"/>
            <w:vMerge/>
            <w:tcBorders>
              <w:top w:val="single" w:sz="8" w:space="0" w:color="00000A"/>
              <w:left w:val="single" w:sz="8" w:space="0" w:color="00000A"/>
              <w:bottom w:val="single" w:sz="8" w:space="0" w:color="00000A"/>
              <w:right w:val="single" w:sz="8" w:space="0" w:color="00000A"/>
            </w:tcBorders>
            <w:vAlign w:val="center"/>
            <w:hideMark/>
          </w:tcPr>
          <w:p w14:paraId="5CC20ACE" w14:textId="77777777" w:rsidR="00C16699" w:rsidRPr="00275CC5" w:rsidRDefault="00C16699" w:rsidP="00602389">
            <w:pPr>
              <w:rPr>
                <w:rFonts w:ascii="Arial" w:eastAsia="Times New Roman" w:hAnsi="Arial" w:cs="Arial"/>
                <w:color w:val="000000"/>
                <w:sz w:val="22"/>
                <w:szCs w:val="22"/>
                <w:lang w:val="en-US"/>
              </w:rPr>
            </w:pPr>
          </w:p>
        </w:tc>
        <w:tc>
          <w:tcPr>
            <w:tcW w:w="1559" w:type="dxa"/>
            <w:vMerge/>
            <w:tcBorders>
              <w:top w:val="single" w:sz="8" w:space="0" w:color="00000A"/>
              <w:left w:val="single" w:sz="8" w:space="0" w:color="00000A"/>
              <w:bottom w:val="single" w:sz="8" w:space="0" w:color="00000A"/>
              <w:right w:val="single" w:sz="4" w:space="0" w:color="auto"/>
            </w:tcBorders>
            <w:vAlign w:val="center"/>
            <w:hideMark/>
          </w:tcPr>
          <w:p w14:paraId="1B25573B" w14:textId="77777777" w:rsidR="00C16699" w:rsidRPr="00275CC5" w:rsidRDefault="00C16699" w:rsidP="00602389">
            <w:pPr>
              <w:rPr>
                <w:rFonts w:ascii="Arial" w:eastAsia="Times New Roman" w:hAnsi="Arial" w:cs="Arial"/>
                <w:color w:val="000000"/>
                <w:sz w:val="22"/>
                <w:szCs w:val="22"/>
                <w:lang w:val="en-US"/>
              </w:rPr>
            </w:pPr>
          </w:p>
        </w:tc>
      </w:tr>
      <w:tr w:rsidR="00C16699" w:rsidRPr="00275CC5" w14:paraId="3303525C" w14:textId="77777777" w:rsidTr="003A7D27">
        <w:trPr>
          <w:trHeight w:val="300"/>
        </w:trPr>
        <w:tc>
          <w:tcPr>
            <w:tcW w:w="681" w:type="dxa"/>
            <w:tcBorders>
              <w:top w:val="nil"/>
              <w:left w:val="single" w:sz="8" w:space="0" w:color="00000A"/>
              <w:bottom w:val="single" w:sz="8" w:space="0" w:color="00000A"/>
              <w:right w:val="single" w:sz="8" w:space="0" w:color="00000A"/>
            </w:tcBorders>
            <w:shd w:val="clear" w:color="000000" w:fill="FFFFFF"/>
            <w:vAlign w:val="center"/>
            <w:hideMark/>
          </w:tcPr>
          <w:p w14:paraId="718670BC"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1.</w:t>
            </w:r>
          </w:p>
        </w:tc>
        <w:tc>
          <w:tcPr>
            <w:tcW w:w="4129" w:type="dxa"/>
            <w:tcBorders>
              <w:top w:val="nil"/>
              <w:left w:val="nil"/>
              <w:bottom w:val="single" w:sz="8" w:space="0" w:color="00000A"/>
              <w:right w:val="single" w:sz="8" w:space="0" w:color="00000A"/>
            </w:tcBorders>
            <w:shd w:val="clear" w:color="000000" w:fill="FFFFFF"/>
            <w:vAlign w:val="center"/>
            <w:hideMark/>
          </w:tcPr>
          <w:p w14:paraId="4D9FBFA7"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Servis personalne asistencije</w:t>
            </w:r>
          </w:p>
        </w:tc>
        <w:tc>
          <w:tcPr>
            <w:tcW w:w="3260" w:type="dxa"/>
            <w:tcBorders>
              <w:top w:val="nil"/>
              <w:left w:val="nil"/>
              <w:bottom w:val="single" w:sz="8" w:space="0" w:color="00000A"/>
              <w:right w:val="single" w:sz="8" w:space="0" w:color="00000A"/>
            </w:tcBorders>
            <w:shd w:val="clear" w:color="000000" w:fill="FFFFFF"/>
            <w:vAlign w:val="center"/>
            <w:hideMark/>
          </w:tcPr>
          <w:p w14:paraId="0488550B" w14:textId="77777777" w:rsidR="00C16699" w:rsidRPr="00275CC5" w:rsidRDefault="00C16699" w:rsidP="00602389">
            <w:pPr>
              <w:rPr>
                <w:rFonts w:ascii="Arial" w:eastAsia="Times New Roman" w:hAnsi="Arial" w:cs="Arial"/>
                <w:color w:val="000000"/>
                <w:sz w:val="22"/>
                <w:szCs w:val="22"/>
                <w:lang w:val="de-DE"/>
              </w:rPr>
            </w:pPr>
            <w:r w:rsidRPr="00275CC5">
              <w:rPr>
                <w:rFonts w:ascii="Arial" w:eastAsia="Times New Roman" w:hAnsi="Arial" w:cs="Arial"/>
                <w:color w:val="000000"/>
                <w:sz w:val="22"/>
                <w:szCs w:val="22"/>
                <w:lang w:val="de-DE"/>
              </w:rPr>
              <w:t>Rekonstrukcija ženski fond - godišnja podrška</w:t>
            </w:r>
          </w:p>
        </w:tc>
        <w:tc>
          <w:tcPr>
            <w:tcW w:w="1559" w:type="dxa"/>
            <w:tcBorders>
              <w:top w:val="nil"/>
              <w:left w:val="nil"/>
              <w:bottom w:val="single" w:sz="8" w:space="0" w:color="00000A"/>
              <w:right w:val="single" w:sz="4" w:space="0" w:color="auto"/>
            </w:tcBorders>
            <w:shd w:val="clear" w:color="000000" w:fill="FFFFFF"/>
            <w:vAlign w:val="center"/>
            <w:hideMark/>
          </w:tcPr>
          <w:p w14:paraId="7D3345A2" w14:textId="4866C3B8" w:rsidR="00C16699" w:rsidRPr="00275CC5" w:rsidRDefault="00C16699" w:rsidP="00602389">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3.139.000</w:t>
            </w:r>
            <w:r w:rsidR="00BB6D8F">
              <w:rPr>
                <w:rFonts w:ascii="Arial" w:eastAsia="Times New Roman" w:hAnsi="Arial" w:cs="Arial"/>
                <w:color w:val="000000"/>
                <w:sz w:val="22"/>
                <w:szCs w:val="22"/>
                <w:lang w:val="en-US"/>
              </w:rPr>
              <w:t>,00</w:t>
            </w:r>
          </w:p>
        </w:tc>
      </w:tr>
      <w:tr w:rsidR="00C16699" w:rsidRPr="00275CC5" w14:paraId="7BE7BC71" w14:textId="77777777" w:rsidTr="003A7D27">
        <w:trPr>
          <w:trHeight w:val="780"/>
        </w:trPr>
        <w:tc>
          <w:tcPr>
            <w:tcW w:w="681" w:type="dxa"/>
            <w:tcBorders>
              <w:top w:val="nil"/>
              <w:left w:val="single" w:sz="8" w:space="0" w:color="00000A"/>
              <w:bottom w:val="single" w:sz="8" w:space="0" w:color="00000A"/>
              <w:right w:val="single" w:sz="8" w:space="0" w:color="00000A"/>
            </w:tcBorders>
            <w:shd w:val="clear" w:color="000000" w:fill="FFFFFF"/>
            <w:vAlign w:val="center"/>
            <w:hideMark/>
          </w:tcPr>
          <w:p w14:paraId="217B6CAA"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2.</w:t>
            </w:r>
          </w:p>
        </w:tc>
        <w:tc>
          <w:tcPr>
            <w:tcW w:w="4129" w:type="dxa"/>
            <w:tcBorders>
              <w:top w:val="nil"/>
              <w:left w:val="nil"/>
              <w:bottom w:val="single" w:sz="8" w:space="0" w:color="00000A"/>
              <w:right w:val="single" w:sz="8" w:space="0" w:color="00000A"/>
            </w:tcBorders>
            <w:shd w:val="clear" w:color="000000" w:fill="FFFFFF"/>
            <w:vAlign w:val="center"/>
            <w:hideMark/>
          </w:tcPr>
          <w:p w14:paraId="1704760D"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Nastavak podrške u donošenju odluka dvema mladim osobama u aprilu 2025. - urgentni grant</w:t>
            </w:r>
          </w:p>
        </w:tc>
        <w:tc>
          <w:tcPr>
            <w:tcW w:w="3260" w:type="dxa"/>
            <w:tcBorders>
              <w:top w:val="nil"/>
              <w:left w:val="nil"/>
              <w:bottom w:val="single" w:sz="8" w:space="0" w:color="00000A"/>
              <w:right w:val="single" w:sz="8" w:space="0" w:color="00000A"/>
            </w:tcBorders>
            <w:shd w:val="clear" w:color="000000" w:fill="FFFFFF"/>
            <w:vAlign w:val="center"/>
            <w:hideMark/>
          </w:tcPr>
          <w:p w14:paraId="21317E5B" w14:textId="03B1ADB1" w:rsidR="00C16699" w:rsidRPr="00275CC5" w:rsidRDefault="00C16699" w:rsidP="00602389">
            <w:pPr>
              <w:rPr>
                <w:rFonts w:ascii="Arial" w:eastAsia="Times New Roman" w:hAnsi="Arial" w:cs="Arial"/>
                <w:color w:val="000000"/>
                <w:sz w:val="22"/>
                <w:szCs w:val="22"/>
                <w:lang w:val="de-DE"/>
              </w:rPr>
            </w:pPr>
            <w:r w:rsidRPr="00275CC5">
              <w:rPr>
                <w:rFonts w:ascii="Arial" w:eastAsia="Times New Roman" w:hAnsi="Arial" w:cs="Arial"/>
                <w:color w:val="000000"/>
                <w:sz w:val="22"/>
                <w:szCs w:val="22"/>
                <w:lang w:val="de-DE"/>
              </w:rPr>
              <w:t>Rekonstrukcija ženski fond - 3 urgentna granta</w:t>
            </w:r>
          </w:p>
        </w:tc>
        <w:tc>
          <w:tcPr>
            <w:tcW w:w="1559" w:type="dxa"/>
            <w:tcBorders>
              <w:top w:val="nil"/>
              <w:left w:val="nil"/>
              <w:bottom w:val="single" w:sz="8" w:space="0" w:color="00000A"/>
              <w:right w:val="single" w:sz="4" w:space="0" w:color="auto"/>
            </w:tcBorders>
            <w:shd w:val="clear" w:color="000000" w:fill="FFFFFF"/>
            <w:vAlign w:val="center"/>
            <w:hideMark/>
          </w:tcPr>
          <w:p w14:paraId="02C9344A" w14:textId="4A9644A8" w:rsidR="00C16699" w:rsidRPr="00275CC5" w:rsidRDefault="00C16699" w:rsidP="00602389">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450.000</w:t>
            </w:r>
            <w:r w:rsidR="00BB6D8F">
              <w:rPr>
                <w:rFonts w:ascii="Arial" w:eastAsia="Times New Roman" w:hAnsi="Arial" w:cs="Arial"/>
                <w:color w:val="000000"/>
                <w:sz w:val="22"/>
                <w:szCs w:val="22"/>
                <w:lang w:val="en-US"/>
              </w:rPr>
              <w:t>.00</w:t>
            </w:r>
          </w:p>
        </w:tc>
      </w:tr>
      <w:tr w:rsidR="00C16699" w:rsidRPr="00275CC5" w14:paraId="3855910A" w14:textId="77777777" w:rsidTr="003A7D27">
        <w:trPr>
          <w:trHeight w:val="585"/>
        </w:trPr>
        <w:tc>
          <w:tcPr>
            <w:tcW w:w="681" w:type="dxa"/>
            <w:tcBorders>
              <w:top w:val="nil"/>
              <w:left w:val="single" w:sz="8" w:space="0" w:color="00000A"/>
              <w:bottom w:val="single" w:sz="4" w:space="0" w:color="auto"/>
              <w:right w:val="single" w:sz="8" w:space="0" w:color="00000A"/>
            </w:tcBorders>
            <w:shd w:val="clear" w:color="000000" w:fill="FFFFFF"/>
            <w:vAlign w:val="center"/>
            <w:hideMark/>
          </w:tcPr>
          <w:p w14:paraId="043538C9"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3.</w:t>
            </w:r>
          </w:p>
        </w:tc>
        <w:tc>
          <w:tcPr>
            <w:tcW w:w="4129" w:type="dxa"/>
            <w:tcBorders>
              <w:top w:val="nil"/>
              <w:left w:val="nil"/>
              <w:bottom w:val="single" w:sz="4" w:space="0" w:color="auto"/>
              <w:right w:val="single" w:sz="8" w:space="0" w:color="00000A"/>
            </w:tcBorders>
            <w:shd w:val="clear" w:color="000000" w:fill="FFFFFF"/>
            <w:vAlign w:val="center"/>
            <w:hideMark/>
          </w:tcPr>
          <w:p w14:paraId="08D039A2"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Servis personalne asistencije</w:t>
            </w:r>
          </w:p>
        </w:tc>
        <w:tc>
          <w:tcPr>
            <w:tcW w:w="3260" w:type="dxa"/>
            <w:tcBorders>
              <w:top w:val="nil"/>
              <w:left w:val="nil"/>
              <w:bottom w:val="single" w:sz="4" w:space="0" w:color="auto"/>
              <w:right w:val="single" w:sz="8" w:space="0" w:color="00000A"/>
            </w:tcBorders>
            <w:shd w:val="clear" w:color="000000" w:fill="FFFFFF"/>
            <w:vAlign w:val="center"/>
            <w:hideMark/>
          </w:tcPr>
          <w:p w14:paraId="373FC1B0" w14:textId="53D2DB4F"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participacija korisnic</w:t>
            </w:r>
            <w:r w:rsidR="003A7D27">
              <w:rPr>
                <w:rFonts w:ascii="Arial" w:eastAsia="Times New Roman" w:hAnsi="Arial" w:cs="Arial"/>
                <w:color w:val="000000"/>
                <w:sz w:val="22"/>
                <w:szCs w:val="22"/>
                <w:lang w:val="en-US"/>
              </w:rPr>
              <w:t>e</w:t>
            </w:r>
            <w:r w:rsidRPr="00275CC5">
              <w:rPr>
                <w:rFonts w:ascii="Arial" w:eastAsia="Times New Roman" w:hAnsi="Arial" w:cs="Arial"/>
                <w:color w:val="000000"/>
                <w:sz w:val="22"/>
                <w:szCs w:val="22"/>
                <w:lang w:val="en-US"/>
              </w:rPr>
              <w:t xml:space="preserve"> za uslugu personalne asistencije</w:t>
            </w:r>
          </w:p>
        </w:tc>
        <w:tc>
          <w:tcPr>
            <w:tcW w:w="1559" w:type="dxa"/>
            <w:tcBorders>
              <w:top w:val="nil"/>
              <w:left w:val="nil"/>
              <w:bottom w:val="single" w:sz="4" w:space="0" w:color="auto"/>
              <w:right w:val="single" w:sz="4" w:space="0" w:color="auto"/>
            </w:tcBorders>
            <w:shd w:val="clear" w:color="000000" w:fill="FFFFFF"/>
            <w:vAlign w:val="center"/>
            <w:hideMark/>
          </w:tcPr>
          <w:p w14:paraId="23F63B81" w14:textId="0F1F48ED" w:rsidR="00C16699" w:rsidRPr="00275CC5" w:rsidRDefault="00C16699" w:rsidP="00602389">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47.482</w:t>
            </w:r>
            <w:r w:rsidR="00BB6D8F">
              <w:rPr>
                <w:rFonts w:ascii="Arial" w:eastAsia="Times New Roman" w:hAnsi="Arial" w:cs="Arial"/>
                <w:color w:val="000000"/>
                <w:sz w:val="22"/>
                <w:szCs w:val="22"/>
                <w:lang w:val="en-US"/>
              </w:rPr>
              <w:t>,00</w:t>
            </w:r>
          </w:p>
        </w:tc>
      </w:tr>
      <w:tr w:rsidR="00C16699" w:rsidRPr="00275CC5" w14:paraId="7D44F974" w14:textId="77777777" w:rsidTr="003A7D27">
        <w:trPr>
          <w:trHeight w:val="300"/>
        </w:trPr>
        <w:tc>
          <w:tcPr>
            <w:tcW w:w="6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A09EB" w14:textId="77777777" w:rsidR="00C16699" w:rsidRPr="00275CC5" w:rsidRDefault="00C16699" w:rsidP="00602389">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6.</w:t>
            </w:r>
          </w:p>
        </w:tc>
        <w:tc>
          <w:tcPr>
            <w:tcW w:w="4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B5BAF"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Servis personalne asistencije</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8FDDA" w14:textId="77777777" w:rsidR="00C16699" w:rsidRPr="00275CC5" w:rsidRDefault="00C16699" w:rsidP="00602389">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 xml:space="preserve">lične donacije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FF4D4B" w14:textId="34F35CDD" w:rsidR="00C16699" w:rsidRPr="00275CC5" w:rsidRDefault="00C16699" w:rsidP="00602389">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2.5</w:t>
            </w:r>
            <w:r w:rsidR="00F25ADD">
              <w:rPr>
                <w:rFonts w:ascii="Arial" w:eastAsia="Times New Roman" w:hAnsi="Arial" w:cs="Arial"/>
                <w:color w:val="000000"/>
                <w:sz w:val="22"/>
                <w:szCs w:val="22"/>
                <w:lang w:val="en-US"/>
              </w:rPr>
              <w:t>06.192</w:t>
            </w:r>
            <w:r w:rsidRPr="00275CC5">
              <w:rPr>
                <w:rFonts w:ascii="Arial" w:eastAsia="Times New Roman" w:hAnsi="Arial" w:cs="Arial"/>
                <w:color w:val="000000"/>
                <w:sz w:val="22"/>
                <w:szCs w:val="22"/>
                <w:lang w:val="en-US"/>
              </w:rPr>
              <w:t>,</w:t>
            </w:r>
            <w:r w:rsidR="00F25ADD">
              <w:rPr>
                <w:rFonts w:ascii="Arial" w:eastAsia="Times New Roman" w:hAnsi="Arial" w:cs="Arial"/>
                <w:color w:val="000000"/>
                <w:sz w:val="22"/>
                <w:szCs w:val="22"/>
                <w:lang w:val="en-US"/>
              </w:rPr>
              <w:t>7</w:t>
            </w:r>
            <w:r w:rsidRPr="00275CC5">
              <w:rPr>
                <w:rFonts w:ascii="Arial" w:eastAsia="Times New Roman" w:hAnsi="Arial" w:cs="Arial"/>
                <w:color w:val="000000"/>
                <w:sz w:val="22"/>
                <w:szCs w:val="22"/>
                <w:lang w:val="en-US"/>
              </w:rPr>
              <w:t>8</w:t>
            </w:r>
          </w:p>
        </w:tc>
      </w:tr>
      <w:tr w:rsidR="003A7D27" w:rsidRPr="00275CC5" w14:paraId="2A6D13A1" w14:textId="77777777" w:rsidTr="003A7D27">
        <w:trPr>
          <w:trHeight w:val="585"/>
        </w:trPr>
        <w:tc>
          <w:tcPr>
            <w:tcW w:w="681" w:type="dxa"/>
            <w:tcBorders>
              <w:top w:val="single" w:sz="4" w:space="0" w:color="auto"/>
              <w:left w:val="single" w:sz="8" w:space="0" w:color="00000A"/>
              <w:bottom w:val="single" w:sz="8" w:space="0" w:color="00000A"/>
              <w:right w:val="single" w:sz="8" w:space="0" w:color="00000A"/>
            </w:tcBorders>
            <w:shd w:val="clear" w:color="000000" w:fill="FFFFFF"/>
            <w:vAlign w:val="center"/>
            <w:hideMark/>
          </w:tcPr>
          <w:p w14:paraId="5A22D4B8" w14:textId="77777777" w:rsidR="003A7D27" w:rsidRPr="00275CC5" w:rsidRDefault="003A7D27" w:rsidP="003A7D27">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7.</w:t>
            </w:r>
          </w:p>
        </w:tc>
        <w:tc>
          <w:tcPr>
            <w:tcW w:w="4129" w:type="dxa"/>
            <w:tcBorders>
              <w:top w:val="single" w:sz="4" w:space="0" w:color="auto"/>
              <w:left w:val="nil"/>
              <w:bottom w:val="single" w:sz="8" w:space="0" w:color="00000A"/>
              <w:right w:val="single" w:sz="8" w:space="0" w:color="00000A"/>
            </w:tcBorders>
            <w:shd w:val="clear" w:color="000000" w:fill="FFFFFF"/>
            <w:vAlign w:val="center"/>
            <w:hideMark/>
          </w:tcPr>
          <w:p w14:paraId="0547812C" w14:textId="2B2B0504" w:rsidR="003A7D27" w:rsidRPr="00275CC5" w:rsidRDefault="003A7D27" w:rsidP="003A7D27">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 xml:space="preserve">donacije </w:t>
            </w:r>
            <w:r>
              <w:rPr>
                <w:rFonts w:ascii="Arial" w:eastAsia="Times New Roman" w:hAnsi="Arial" w:cs="Arial"/>
                <w:color w:val="000000"/>
                <w:sz w:val="22"/>
                <w:szCs w:val="22"/>
                <w:lang w:val="en-US"/>
              </w:rPr>
              <w:t>na stranici</w:t>
            </w:r>
            <w:r w:rsidRPr="00275CC5">
              <w:rPr>
                <w:rFonts w:ascii="Arial" w:eastAsia="Times New Roman" w:hAnsi="Arial" w:cs="Arial"/>
                <w:color w:val="000000"/>
                <w:sz w:val="22"/>
                <w:szCs w:val="22"/>
                <w:lang w:val="en-US"/>
              </w:rPr>
              <w:t xml:space="preserve"> https://www.donacije.rs/projekat/czuns/ </w:t>
            </w:r>
          </w:p>
        </w:tc>
        <w:tc>
          <w:tcPr>
            <w:tcW w:w="3260" w:type="dxa"/>
            <w:tcBorders>
              <w:top w:val="single" w:sz="4" w:space="0" w:color="auto"/>
              <w:left w:val="nil"/>
              <w:bottom w:val="single" w:sz="8" w:space="0" w:color="00000A"/>
              <w:right w:val="nil"/>
            </w:tcBorders>
            <w:shd w:val="clear" w:color="000000" w:fill="FFFFFF"/>
            <w:vAlign w:val="center"/>
          </w:tcPr>
          <w:p w14:paraId="23331ECC" w14:textId="0F0772DF" w:rsidR="003A7D27" w:rsidRPr="00275CC5" w:rsidRDefault="003A7D27" w:rsidP="003A7D27">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Fondacija Catalyst</w:t>
            </w:r>
            <w:r>
              <w:rPr>
                <w:rFonts w:ascii="Arial" w:eastAsia="Times New Roman" w:hAnsi="Arial" w:cs="Arial"/>
                <w:color w:val="000000"/>
                <w:sz w:val="22"/>
                <w:szCs w:val="22"/>
                <w:lang w:val="en-US"/>
              </w:rPr>
              <w:t xml:space="preserve"> Balkans</w:t>
            </w:r>
          </w:p>
        </w:tc>
        <w:tc>
          <w:tcPr>
            <w:tcW w:w="1559" w:type="dxa"/>
            <w:tcBorders>
              <w:top w:val="single" w:sz="4" w:space="0" w:color="auto"/>
              <w:left w:val="single" w:sz="8" w:space="0" w:color="auto"/>
              <w:bottom w:val="single" w:sz="8" w:space="0" w:color="auto"/>
              <w:right w:val="single" w:sz="4" w:space="0" w:color="auto"/>
            </w:tcBorders>
            <w:noWrap/>
            <w:vAlign w:val="bottom"/>
            <w:hideMark/>
          </w:tcPr>
          <w:p w14:paraId="7B313938" w14:textId="77777777" w:rsidR="003A7D27" w:rsidRPr="00275CC5" w:rsidRDefault="003A7D27" w:rsidP="003A7D27">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26.053,50</w:t>
            </w:r>
          </w:p>
        </w:tc>
      </w:tr>
      <w:tr w:rsidR="003A7D27" w:rsidRPr="00275CC5" w14:paraId="54BBA5E0" w14:textId="77777777" w:rsidTr="003A7D27">
        <w:trPr>
          <w:trHeight w:val="300"/>
        </w:trPr>
        <w:tc>
          <w:tcPr>
            <w:tcW w:w="681" w:type="dxa"/>
            <w:tcBorders>
              <w:top w:val="nil"/>
              <w:left w:val="single" w:sz="8" w:space="0" w:color="00000A"/>
              <w:bottom w:val="single" w:sz="8" w:space="0" w:color="00000A"/>
              <w:right w:val="single" w:sz="8" w:space="0" w:color="00000A"/>
            </w:tcBorders>
            <w:shd w:val="clear" w:color="000000" w:fill="FFFFFF"/>
            <w:vAlign w:val="center"/>
            <w:hideMark/>
          </w:tcPr>
          <w:p w14:paraId="3596CBC0" w14:textId="77777777" w:rsidR="003A7D27" w:rsidRPr="00275CC5" w:rsidRDefault="003A7D27" w:rsidP="003A7D27">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8.</w:t>
            </w:r>
          </w:p>
        </w:tc>
        <w:tc>
          <w:tcPr>
            <w:tcW w:w="4129" w:type="dxa"/>
            <w:tcBorders>
              <w:top w:val="nil"/>
              <w:left w:val="nil"/>
              <w:bottom w:val="single" w:sz="8" w:space="0" w:color="00000A"/>
              <w:right w:val="single" w:sz="8" w:space="0" w:color="00000A"/>
            </w:tcBorders>
            <w:shd w:val="clear" w:color="000000" w:fill="FFFFFF"/>
            <w:vAlign w:val="center"/>
            <w:hideMark/>
          </w:tcPr>
          <w:p w14:paraId="75134A6E" w14:textId="77777777" w:rsidR="003A7D27" w:rsidRPr="00275CC5" w:rsidRDefault="003A7D27" w:rsidP="003A7D27">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Donacije za rad Centra</w:t>
            </w:r>
          </w:p>
        </w:tc>
        <w:tc>
          <w:tcPr>
            <w:tcW w:w="3260" w:type="dxa"/>
            <w:tcBorders>
              <w:top w:val="nil"/>
              <w:left w:val="nil"/>
              <w:bottom w:val="single" w:sz="8" w:space="0" w:color="00000A"/>
              <w:right w:val="nil"/>
            </w:tcBorders>
            <w:shd w:val="clear" w:color="000000" w:fill="FFFFFF"/>
            <w:vAlign w:val="center"/>
            <w:hideMark/>
          </w:tcPr>
          <w:p w14:paraId="001B5B52" w14:textId="77777777" w:rsidR="003A7D27" w:rsidRPr="00275CC5" w:rsidRDefault="003A7D27" w:rsidP="003A7D27">
            <w:pP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Donacije poslovnog sektora</w:t>
            </w:r>
          </w:p>
        </w:tc>
        <w:tc>
          <w:tcPr>
            <w:tcW w:w="1559" w:type="dxa"/>
            <w:tcBorders>
              <w:top w:val="nil"/>
              <w:left w:val="single" w:sz="8" w:space="0" w:color="auto"/>
              <w:bottom w:val="single" w:sz="8" w:space="0" w:color="auto"/>
              <w:right w:val="single" w:sz="4" w:space="0" w:color="auto"/>
            </w:tcBorders>
            <w:shd w:val="clear" w:color="000000" w:fill="FFFFFF"/>
            <w:vAlign w:val="center"/>
            <w:hideMark/>
          </w:tcPr>
          <w:p w14:paraId="348B07EC" w14:textId="77777777" w:rsidR="003A7D27" w:rsidRPr="00275CC5" w:rsidRDefault="003A7D27" w:rsidP="003A7D27">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389.000,00</w:t>
            </w:r>
          </w:p>
        </w:tc>
      </w:tr>
      <w:tr w:rsidR="003A7D27" w:rsidRPr="00275CC5" w14:paraId="36A74DD2" w14:textId="77777777" w:rsidTr="00C16699">
        <w:trPr>
          <w:trHeight w:val="300"/>
        </w:trPr>
        <w:tc>
          <w:tcPr>
            <w:tcW w:w="8070" w:type="dxa"/>
            <w:gridSpan w:val="3"/>
            <w:tcBorders>
              <w:top w:val="single" w:sz="8" w:space="0" w:color="00000A"/>
              <w:left w:val="single" w:sz="8" w:space="0" w:color="00000A"/>
              <w:bottom w:val="single" w:sz="8" w:space="0" w:color="00000A"/>
              <w:right w:val="single" w:sz="8" w:space="0" w:color="00000A"/>
            </w:tcBorders>
            <w:shd w:val="clear" w:color="000000" w:fill="C0C0C0"/>
            <w:vAlign w:val="center"/>
            <w:hideMark/>
          </w:tcPr>
          <w:p w14:paraId="3DD772FE" w14:textId="77777777" w:rsidR="003A7D27" w:rsidRPr="00275CC5" w:rsidRDefault="003A7D27" w:rsidP="003A7D27">
            <w:pPr>
              <w:jc w:val="center"/>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UKUPNO</w:t>
            </w:r>
          </w:p>
        </w:tc>
        <w:tc>
          <w:tcPr>
            <w:tcW w:w="1559" w:type="dxa"/>
            <w:tcBorders>
              <w:top w:val="nil"/>
              <w:left w:val="nil"/>
              <w:bottom w:val="single" w:sz="8" w:space="0" w:color="00000A"/>
              <w:right w:val="single" w:sz="4" w:space="0" w:color="auto"/>
            </w:tcBorders>
            <w:shd w:val="clear" w:color="000000" w:fill="C0C0C0"/>
            <w:vAlign w:val="center"/>
            <w:hideMark/>
          </w:tcPr>
          <w:p w14:paraId="0D635457" w14:textId="4252CEC4" w:rsidR="003A7D27" w:rsidRPr="00275CC5" w:rsidRDefault="003A7D27" w:rsidP="003A7D27">
            <w:pPr>
              <w:jc w:val="right"/>
              <w:rPr>
                <w:rFonts w:ascii="Arial" w:eastAsia="Times New Roman" w:hAnsi="Arial" w:cs="Arial"/>
                <w:color w:val="000000"/>
                <w:sz w:val="22"/>
                <w:szCs w:val="22"/>
                <w:lang w:val="en-US"/>
              </w:rPr>
            </w:pPr>
            <w:r w:rsidRPr="00275CC5">
              <w:rPr>
                <w:rFonts w:ascii="Arial" w:eastAsia="Times New Roman" w:hAnsi="Arial" w:cs="Arial"/>
                <w:color w:val="000000"/>
                <w:sz w:val="22"/>
                <w:szCs w:val="22"/>
                <w:lang w:val="en-US"/>
              </w:rPr>
              <w:t>6.5</w:t>
            </w:r>
            <w:r w:rsidR="00537555">
              <w:rPr>
                <w:rFonts w:ascii="Arial" w:eastAsia="Times New Roman" w:hAnsi="Arial" w:cs="Arial"/>
                <w:color w:val="000000"/>
                <w:sz w:val="22"/>
                <w:szCs w:val="22"/>
                <w:lang w:val="en-US"/>
              </w:rPr>
              <w:t>57</w:t>
            </w:r>
            <w:r w:rsidR="00C962DC">
              <w:rPr>
                <w:rFonts w:ascii="Arial" w:eastAsia="Times New Roman" w:hAnsi="Arial" w:cs="Arial"/>
                <w:color w:val="000000"/>
                <w:sz w:val="22"/>
                <w:szCs w:val="22"/>
                <w:lang w:val="en-US"/>
              </w:rPr>
              <w:t>.</w:t>
            </w:r>
            <w:r w:rsidRPr="00275CC5">
              <w:rPr>
                <w:rFonts w:ascii="Arial" w:eastAsia="Times New Roman" w:hAnsi="Arial" w:cs="Arial"/>
                <w:color w:val="000000"/>
                <w:sz w:val="22"/>
                <w:szCs w:val="22"/>
                <w:lang w:val="en-US"/>
              </w:rPr>
              <w:t>7</w:t>
            </w:r>
            <w:r w:rsidR="00C962DC">
              <w:rPr>
                <w:rFonts w:ascii="Arial" w:eastAsia="Times New Roman" w:hAnsi="Arial" w:cs="Arial"/>
                <w:color w:val="000000"/>
                <w:sz w:val="22"/>
                <w:szCs w:val="22"/>
                <w:lang w:val="en-US"/>
              </w:rPr>
              <w:t>28,28</w:t>
            </w:r>
          </w:p>
        </w:tc>
      </w:tr>
    </w:tbl>
    <w:p w14:paraId="4811F345" w14:textId="77777777" w:rsidR="00BB6D8F" w:rsidRDefault="00BB6D8F" w:rsidP="00C16699">
      <w:pPr>
        <w:tabs>
          <w:tab w:val="left" w:pos="8820"/>
        </w:tabs>
        <w:spacing w:line="276" w:lineRule="auto"/>
        <w:ind w:right="-119"/>
        <w:jc w:val="both"/>
        <w:rPr>
          <w:rFonts w:ascii="Arial" w:hAnsi="Arial" w:cs="Arial"/>
          <w:b/>
          <w:bCs/>
          <w:sz w:val="22"/>
          <w:szCs w:val="22"/>
          <w:lang w:val="sr-Latn-CS"/>
        </w:rPr>
      </w:pPr>
    </w:p>
    <w:p w14:paraId="58DC7471" w14:textId="20F7FFEE" w:rsidR="00FD601A" w:rsidRDefault="00FD601A" w:rsidP="00C16699">
      <w:pPr>
        <w:tabs>
          <w:tab w:val="left" w:pos="8820"/>
        </w:tabs>
        <w:spacing w:line="276" w:lineRule="auto"/>
        <w:ind w:right="-119"/>
        <w:jc w:val="both"/>
        <w:rPr>
          <w:rFonts w:ascii="Arial" w:hAnsi="Arial" w:cs="Arial"/>
          <w:b/>
          <w:bCs/>
          <w:sz w:val="22"/>
          <w:szCs w:val="22"/>
          <w:lang w:val="sr-Latn-CS"/>
        </w:rPr>
      </w:pPr>
      <w:r w:rsidRPr="0008144D">
        <w:rPr>
          <w:rFonts w:ascii="Arial" w:hAnsi="Arial" w:cs="Arial"/>
          <w:b/>
          <w:bCs/>
          <w:sz w:val="22"/>
          <w:szCs w:val="22"/>
          <w:lang w:val="sr-Latn-CS"/>
        </w:rPr>
        <w:t xml:space="preserve">          Prihodi u 202</w:t>
      </w:r>
      <w:r w:rsidR="004E4A1C" w:rsidRPr="0008144D">
        <w:rPr>
          <w:rFonts w:ascii="Arial" w:hAnsi="Arial" w:cs="Arial"/>
          <w:b/>
          <w:bCs/>
          <w:sz w:val="22"/>
          <w:szCs w:val="22"/>
          <w:lang w:val="sr-Latn-CS"/>
        </w:rPr>
        <w:t>4</w:t>
      </w:r>
      <w:r w:rsidRPr="0008144D">
        <w:rPr>
          <w:rFonts w:ascii="Arial" w:hAnsi="Arial" w:cs="Arial"/>
          <w:b/>
          <w:bCs/>
          <w:sz w:val="22"/>
          <w:szCs w:val="22"/>
          <w:lang w:val="sr-Latn-CS"/>
        </w:rPr>
        <w:t>.</w:t>
      </w:r>
      <w:r w:rsidR="004E4A1C" w:rsidRPr="0008144D">
        <w:rPr>
          <w:rFonts w:ascii="Arial" w:hAnsi="Arial" w:cs="Arial"/>
          <w:b/>
          <w:bCs/>
          <w:sz w:val="22"/>
          <w:szCs w:val="22"/>
          <w:lang w:val="sr-Latn-CS"/>
        </w:rPr>
        <w:t xml:space="preserve"> bili</w:t>
      </w:r>
      <w:r w:rsidRPr="0008144D">
        <w:rPr>
          <w:rFonts w:ascii="Arial" w:hAnsi="Arial" w:cs="Arial"/>
          <w:b/>
          <w:bCs/>
          <w:sz w:val="22"/>
          <w:szCs w:val="22"/>
          <w:lang w:val="sr-Latn-CS"/>
        </w:rPr>
        <w:t xml:space="preserve"> su</w:t>
      </w:r>
      <w:r w:rsidR="009E1D09" w:rsidRPr="0008144D">
        <w:rPr>
          <w:rFonts w:ascii="Arial" w:hAnsi="Arial" w:cs="Arial"/>
          <w:b/>
          <w:bCs/>
          <w:sz w:val="22"/>
          <w:szCs w:val="22"/>
          <w:lang w:val="sr-Latn-CS"/>
        </w:rPr>
        <w:t xml:space="preserve"> </w:t>
      </w:r>
      <w:r w:rsidR="006E764C" w:rsidRPr="00324CB1">
        <w:rPr>
          <w:rFonts w:ascii="Arial" w:eastAsia="Times New Roman" w:hAnsi="Arial" w:cs="Arial"/>
          <w:b/>
          <w:bCs/>
          <w:color w:val="000000"/>
          <w:sz w:val="22"/>
          <w:szCs w:val="22"/>
          <w:lang w:val="de-DE"/>
        </w:rPr>
        <w:t>6.557.728,28</w:t>
      </w:r>
      <w:r w:rsidR="006E764C" w:rsidRPr="00324CB1">
        <w:rPr>
          <w:rFonts w:ascii="Arial" w:eastAsia="Times New Roman" w:hAnsi="Arial" w:cs="Arial"/>
          <w:color w:val="000000"/>
          <w:sz w:val="22"/>
          <w:szCs w:val="22"/>
          <w:lang w:val="de-DE"/>
        </w:rPr>
        <w:t xml:space="preserve"> </w:t>
      </w:r>
      <w:r w:rsidRPr="0008144D">
        <w:rPr>
          <w:rFonts w:ascii="Arial" w:hAnsi="Arial" w:cs="Arial"/>
          <w:b/>
          <w:bCs/>
          <w:sz w:val="22"/>
          <w:szCs w:val="22"/>
          <w:lang w:val="sr-Latn-CS"/>
        </w:rPr>
        <w:t>dinar</w:t>
      </w:r>
      <w:r w:rsidR="00DA4F58">
        <w:rPr>
          <w:rFonts w:ascii="Arial" w:hAnsi="Arial" w:cs="Arial"/>
          <w:b/>
          <w:bCs/>
          <w:sz w:val="22"/>
          <w:szCs w:val="22"/>
          <w:lang w:val="sr-Latn-CS"/>
        </w:rPr>
        <w:t>a</w:t>
      </w:r>
      <w:r w:rsidRPr="0008144D">
        <w:rPr>
          <w:rFonts w:ascii="Arial" w:hAnsi="Arial" w:cs="Arial"/>
          <w:b/>
          <w:bCs/>
          <w:sz w:val="22"/>
          <w:szCs w:val="22"/>
          <w:lang w:val="sr-Latn-CS"/>
        </w:rPr>
        <w:t>, rashodi</w:t>
      </w:r>
      <w:r w:rsidR="009E1D09" w:rsidRPr="0008144D">
        <w:rPr>
          <w:rFonts w:ascii="Arial" w:hAnsi="Arial" w:cs="Arial"/>
          <w:b/>
          <w:bCs/>
          <w:sz w:val="22"/>
          <w:szCs w:val="22"/>
          <w:lang w:val="sr-Latn-CS"/>
        </w:rPr>
        <w:t xml:space="preserve"> </w:t>
      </w:r>
      <w:r w:rsidR="00000CE9" w:rsidRPr="00784091">
        <w:rPr>
          <w:rFonts w:ascii="Arial" w:hAnsi="Arial" w:cs="Arial"/>
          <w:b/>
          <w:bCs/>
          <w:sz w:val="22"/>
          <w:szCs w:val="22"/>
          <w:lang w:val="de-DE"/>
        </w:rPr>
        <w:t>6.596.939</w:t>
      </w:r>
      <w:r w:rsidR="00772950" w:rsidRPr="00784091">
        <w:rPr>
          <w:rFonts w:ascii="Arial" w:hAnsi="Arial" w:cs="Arial"/>
          <w:b/>
          <w:bCs/>
          <w:sz w:val="22"/>
          <w:szCs w:val="22"/>
          <w:lang w:val="de-DE"/>
        </w:rPr>
        <w:t>,</w:t>
      </w:r>
      <w:r w:rsidR="00000CE9" w:rsidRPr="00784091">
        <w:rPr>
          <w:rFonts w:ascii="Arial" w:hAnsi="Arial" w:cs="Arial"/>
          <w:b/>
          <w:bCs/>
          <w:sz w:val="22"/>
          <w:szCs w:val="22"/>
          <w:lang w:val="de-DE"/>
        </w:rPr>
        <w:t>69</w:t>
      </w:r>
      <w:r w:rsidR="007E1B74" w:rsidRPr="0008144D">
        <w:rPr>
          <w:rFonts w:ascii="Arial" w:hAnsi="Arial" w:cs="Arial"/>
          <w:b/>
          <w:bCs/>
          <w:sz w:val="22"/>
          <w:szCs w:val="22"/>
          <w:lang w:val="sr-Latn-CS"/>
        </w:rPr>
        <w:t xml:space="preserve"> </w:t>
      </w:r>
      <w:r w:rsidRPr="0008144D">
        <w:rPr>
          <w:rFonts w:ascii="Arial" w:hAnsi="Arial" w:cs="Arial"/>
          <w:b/>
          <w:bCs/>
          <w:sz w:val="22"/>
          <w:szCs w:val="22"/>
          <w:lang w:val="sr-Latn-CS"/>
        </w:rPr>
        <w:t>d</w:t>
      </w:r>
      <w:r w:rsidR="00D952A8" w:rsidRPr="0008144D">
        <w:rPr>
          <w:rFonts w:ascii="Arial" w:hAnsi="Arial" w:cs="Arial"/>
          <w:b/>
          <w:bCs/>
          <w:sz w:val="22"/>
          <w:szCs w:val="22"/>
          <w:lang w:val="sr-Latn-CS"/>
        </w:rPr>
        <w:t>i</w:t>
      </w:r>
      <w:r w:rsidRPr="0008144D">
        <w:rPr>
          <w:rFonts w:ascii="Arial" w:hAnsi="Arial" w:cs="Arial"/>
          <w:b/>
          <w:bCs/>
          <w:sz w:val="22"/>
          <w:szCs w:val="22"/>
          <w:lang w:val="sr-Latn-CS"/>
        </w:rPr>
        <w:t>n. Centar je u odnosu na uplaćene i isplaćene troškove, godinu završio s</w:t>
      </w:r>
      <w:r w:rsidR="007E1B74" w:rsidRPr="0008144D">
        <w:rPr>
          <w:rFonts w:ascii="Arial" w:hAnsi="Arial" w:cs="Arial"/>
          <w:b/>
          <w:bCs/>
          <w:sz w:val="22"/>
          <w:szCs w:val="22"/>
          <w:lang w:val="sr-Latn-CS"/>
        </w:rPr>
        <w:t xml:space="preserve"> </w:t>
      </w:r>
      <w:r w:rsidR="007329E4" w:rsidRPr="0008144D">
        <w:rPr>
          <w:rFonts w:ascii="Arial" w:hAnsi="Arial" w:cs="Arial"/>
          <w:b/>
          <w:bCs/>
          <w:sz w:val="22"/>
          <w:szCs w:val="22"/>
          <w:lang w:val="sr-Latn-CS"/>
        </w:rPr>
        <w:t>gu</w:t>
      </w:r>
      <w:r w:rsidR="00BE7A20" w:rsidRPr="0008144D">
        <w:rPr>
          <w:rFonts w:ascii="Arial" w:hAnsi="Arial" w:cs="Arial"/>
          <w:b/>
          <w:bCs/>
          <w:sz w:val="22"/>
          <w:szCs w:val="22"/>
          <w:lang w:val="sr-Latn-CS"/>
        </w:rPr>
        <w:t>b</w:t>
      </w:r>
      <w:r w:rsidRPr="0008144D">
        <w:rPr>
          <w:rFonts w:ascii="Arial" w:hAnsi="Arial" w:cs="Arial"/>
          <w:b/>
          <w:bCs/>
          <w:sz w:val="22"/>
          <w:szCs w:val="22"/>
          <w:lang w:val="sr-Latn-CS"/>
        </w:rPr>
        <w:t>itkom od</w:t>
      </w:r>
      <w:r w:rsidR="009E1D09" w:rsidRPr="0008144D">
        <w:rPr>
          <w:rFonts w:ascii="Arial" w:hAnsi="Arial" w:cs="Arial"/>
          <w:b/>
          <w:bCs/>
          <w:sz w:val="22"/>
          <w:szCs w:val="22"/>
          <w:lang w:val="sr-Latn-CS"/>
        </w:rPr>
        <w:t xml:space="preserve"> </w:t>
      </w:r>
      <w:r w:rsidR="00D06CCD" w:rsidRPr="00265951">
        <w:rPr>
          <w:rFonts w:ascii="Arial" w:hAnsi="Arial" w:cs="Arial"/>
          <w:b/>
          <w:bCs/>
          <w:sz w:val="22"/>
          <w:szCs w:val="22"/>
          <w:lang w:val="sr-Latn-CS"/>
        </w:rPr>
        <w:t>3</w:t>
      </w:r>
      <w:r w:rsidR="00784091" w:rsidRPr="00265951">
        <w:rPr>
          <w:rFonts w:ascii="Arial" w:hAnsi="Arial" w:cs="Arial"/>
          <w:b/>
          <w:bCs/>
          <w:sz w:val="22"/>
          <w:szCs w:val="22"/>
          <w:lang w:val="sr-Latn-CS"/>
        </w:rPr>
        <w:t>9</w:t>
      </w:r>
      <w:r w:rsidR="00D06CCD" w:rsidRPr="00265951">
        <w:rPr>
          <w:rFonts w:ascii="Arial" w:hAnsi="Arial" w:cs="Arial"/>
          <w:b/>
          <w:bCs/>
          <w:sz w:val="22"/>
          <w:szCs w:val="22"/>
          <w:lang w:val="sr-Latn-CS"/>
        </w:rPr>
        <w:t>.</w:t>
      </w:r>
      <w:r w:rsidR="00265951" w:rsidRPr="00265951">
        <w:rPr>
          <w:rFonts w:ascii="Arial" w:hAnsi="Arial" w:cs="Arial"/>
          <w:b/>
          <w:bCs/>
          <w:sz w:val="22"/>
          <w:szCs w:val="22"/>
          <w:lang w:val="sr-Latn-CS"/>
        </w:rPr>
        <w:t>211,41</w:t>
      </w:r>
      <w:r w:rsidR="009E1D09" w:rsidRPr="00265951">
        <w:rPr>
          <w:rFonts w:ascii="Arial" w:hAnsi="Arial" w:cs="Arial"/>
          <w:b/>
          <w:bCs/>
          <w:sz w:val="22"/>
          <w:szCs w:val="22"/>
          <w:lang w:val="sr-Latn-CS"/>
        </w:rPr>
        <w:t xml:space="preserve"> </w:t>
      </w:r>
      <w:r w:rsidRPr="00265951">
        <w:rPr>
          <w:rFonts w:ascii="Arial" w:hAnsi="Arial" w:cs="Arial"/>
          <w:b/>
          <w:bCs/>
          <w:sz w:val="22"/>
          <w:szCs w:val="22"/>
          <w:lang w:val="sr-Latn-CS"/>
        </w:rPr>
        <w:t>din,</w:t>
      </w:r>
      <w:r w:rsidRPr="0008144D">
        <w:rPr>
          <w:rFonts w:ascii="Arial" w:hAnsi="Arial" w:cs="Arial"/>
          <w:b/>
          <w:bCs/>
          <w:sz w:val="22"/>
          <w:szCs w:val="22"/>
          <w:lang w:val="sr-Latn-CS"/>
        </w:rPr>
        <w:t xml:space="preserve"> dok je ukupni manjak za 202</w:t>
      </w:r>
      <w:r w:rsidR="00C1348E" w:rsidRPr="0008144D">
        <w:rPr>
          <w:rFonts w:ascii="Arial" w:hAnsi="Arial" w:cs="Arial"/>
          <w:b/>
          <w:bCs/>
          <w:sz w:val="22"/>
          <w:szCs w:val="22"/>
          <w:lang w:val="sr-Latn-CS"/>
        </w:rPr>
        <w:t>5</w:t>
      </w:r>
      <w:r w:rsidRPr="0008144D">
        <w:rPr>
          <w:rFonts w:ascii="Arial" w:hAnsi="Arial" w:cs="Arial"/>
          <w:b/>
          <w:bCs/>
          <w:sz w:val="22"/>
          <w:szCs w:val="22"/>
          <w:lang w:val="sr-Latn-CS"/>
        </w:rPr>
        <w:t>. na dan 31.</w:t>
      </w:r>
      <w:r w:rsidR="0034422B" w:rsidRPr="0008144D">
        <w:rPr>
          <w:rFonts w:ascii="Arial" w:hAnsi="Arial" w:cs="Arial"/>
          <w:b/>
          <w:bCs/>
          <w:sz w:val="22"/>
          <w:szCs w:val="22"/>
          <w:lang w:val="sr-Latn-CS"/>
        </w:rPr>
        <w:t>12</w:t>
      </w:r>
      <w:r w:rsidRPr="0008144D">
        <w:rPr>
          <w:rFonts w:ascii="Arial" w:hAnsi="Arial" w:cs="Arial"/>
          <w:b/>
          <w:bCs/>
          <w:sz w:val="22"/>
          <w:szCs w:val="22"/>
          <w:lang w:val="sr-Latn-CS"/>
        </w:rPr>
        <w:t>.202</w:t>
      </w:r>
      <w:r w:rsidR="00304A5B" w:rsidRPr="0008144D">
        <w:rPr>
          <w:rFonts w:ascii="Arial" w:hAnsi="Arial" w:cs="Arial"/>
          <w:b/>
          <w:bCs/>
          <w:sz w:val="22"/>
          <w:szCs w:val="22"/>
          <w:lang w:val="sr-Latn-CS"/>
        </w:rPr>
        <w:t>5</w:t>
      </w:r>
      <w:r w:rsidRPr="0008144D">
        <w:rPr>
          <w:rFonts w:ascii="Arial" w:hAnsi="Arial" w:cs="Arial"/>
          <w:b/>
          <w:bCs/>
          <w:sz w:val="22"/>
          <w:szCs w:val="22"/>
          <w:lang w:val="sr-Latn-CS"/>
        </w:rPr>
        <w:t xml:space="preserve">. bio </w:t>
      </w:r>
      <w:r w:rsidR="00866AB9" w:rsidRPr="0008144D">
        <w:rPr>
          <w:rFonts w:ascii="Arial" w:hAnsi="Arial" w:cs="Arial"/>
          <w:b/>
          <w:bCs/>
          <w:sz w:val="22"/>
          <w:szCs w:val="22"/>
          <w:lang w:val="sr-Latn-CS"/>
        </w:rPr>
        <w:t>1.</w:t>
      </w:r>
      <w:r w:rsidR="009844A5" w:rsidRPr="0008144D">
        <w:rPr>
          <w:rFonts w:ascii="Arial" w:hAnsi="Arial" w:cs="Arial"/>
          <w:b/>
          <w:bCs/>
          <w:sz w:val="22"/>
          <w:szCs w:val="22"/>
          <w:lang w:val="sr-Latn-CS"/>
        </w:rPr>
        <w:t>50</w:t>
      </w:r>
      <w:r w:rsidR="00D13AA5" w:rsidRPr="0008144D">
        <w:rPr>
          <w:rFonts w:ascii="Arial" w:hAnsi="Arial" w:cs="Arial"/>
          <w:b/>
          <w:bCs/>
          <w:sz w:val="22"/>
          <w:szCs w:val="22"/>
          <w:lang w:val="sr-Latn-CS"/>
        </w:rPr>
        <w:t xml:space="preserve">2.974 </w:t>
      </w:r>
      <w:r w:rsidRPr="0008144D">
        <w:rPr>
          <w:rFonts w:ascii="Arial" w:hAnsi="Arial" w:cs="Arial"/>
          <w:b/>
          <w:bCs/>
          <w:sz w:val="22"/>
          <w:szCs w:val="22"/>
          <w:lang w:val="sr-Latn-CS"/>
        </w:rPr>
        <w:t>din.</w:t>
      </w:r>
      <w:r w:rsidR="00C246E2" w:rsidRPr="0008144D">
        <w:rPr>
          <w:rFonts w:ascii="Arial" w:hAnsi="Arial" w:cs="Arial"/>
          <w:b/>
          <w:bCs/>
          <w:sz w:val="22"/>
          <w:szCs w:val="22"/>
          <w:lang w:val="sr-Latn-CS"/>
        </w:rPr>
        <w:t xml:space="preserve"> </w:t>
      </w:r>
      <w:r w:rsidR="00660459" w:rsidRPr="0008144D">
        <w:rPr>
          <w:rFonts w:ascii="Arial" w:hAnsi="Arial" w:cs="Arial"/>
          <w:b/>
          <w:bCs/>
          <w:sz w:val="22"/>
          <w:szCs w:val="22"/>
          <w:lang w:val="sr-Latn-CS"/>
        </w:rPr>
        <w:t xml:space="preserve">Do </w:t>
      </w:r>
      <w:r w:rsidR="006D4382" w:rsidRPr="0008144D">
        <w:rPr>
          <w:rFonts w:ascii="Arial" w:hAnsi="Arial" w:cs="Arial"/>
          <w:b/>
          <w:bCs/>
          <w:sz w:val="22"/>
          <w:szCs w:val="22"/>
          <w:lang w:val="sr-Latn-CS"/>
        </w:rPr>
        <w:t>31</w:t>
      </w:r>
      <w:r w:rsidR="00660459" w:rsidRPr="0008144D">
        <w:rPr>
          <w:rFonts w:ascii="Arial" w:hAnsi="Arial" w:cs="Arial"/>
          <w:b/>
          <w:bCs/>
          <w:sz w:val="22"/>
          <w:szCs w:val="22"/>
          <w:lang w:val="sr-Latn-CS"/>
        </w:rPr>
        <w:t>.3.202</w:t>
      </w:r>
      <w:r w:rsidR="00AA6123">
        <w:rPr>
          <w:rFonts w:ascii="Arial" w:hAnsi="Arial" w:cs="Arial"/>
          <w:b/>
          <w:bCs/>
          <w:sz w:val="22"/>
          <w:szCs w:val="22"/>
          <w:lang w:val="sr-Latn-CS"/>
        </w:rPr>
        <w:t>6</w:t>
      </w:r>
      <w:r w:rsidR="00660459" w:rsidRPr="0008144D">
        <w:rPr>
          <w:rFonts w:ascii="Arial" w:hAnsi="Arial" w:cs="Arial"/>
          <w:b/>
          <w:bCs/>
          <w:sz w:val="22"/>
          <w:szCs w:val="22"/>
          <w:lang w:val="sr-Latn-CS"/>
        </w:rPr>
        <w:t xml:space="preserve">. smanjen je na </w:t>
      </w:r>
      <w:r w:rsidR="00D06BAB" w:rsidRPr="0008144D">
        <w:rPr>
          <w:rFonts w:ascii="Arial" w:hAnsi="Arial" w:cs="Arial"/>
          <w:b/>
          <w:bCs/>
          <w:color w:val="000000"/>
          <w:sz w:val="22"/>
          <w:szCs w:val="22"/>
          <w:lang w:val="sr-Latn-RS"/>
        </w:rPr>
        <w:t xml:space="preserve">1.334.800 </w:t>
      </w:r>
      <w:r w:rsidR="00660459" w:rsidRPr="0008144D">
        <w:rPr>
          <w:rFonts w:ascii="Arial" w:hAnsi="Arial" w:cs="Arial"/>
          <w:b/>
          <w:bCs/>
          <w:sz w:val="22"/>
          <w:szCs w:val="22"/>
          <w:lang w:val="de-DE"/>
        </w:rPr>
        <w:t>din</w:t>
      </w:r>
      <w:r w:rsidR="00660459" w:rsidRPr="0008144D">
        <w:rPr>
          <w:rFonts w:ascii="Arial" w:hAnsi="Arial" w:cs="Arial"/>
          <w:b/>
          <w:bCs/>
          <w:sz w:val="22"/>
          <w:szCs w:val="22"/>
          <w:lang w:val="sr-Latn-CS"/>
        </w:rPr>
        <w:t>.</w:t>
      </w:r>
    </w:p>
    <w:p w14:paraId="63942B98" w14:textId="77777777" w:rsidR="00C16699" w:rsidRPr="0008144D" w:rsidRDefault="00C16699" w:rsidP="00C16699">
      <w:pPr>
        <w:tabs>
          <w:tab w:val="left" w:pos="8820"/>
        </w:tabs>
        <w:spacing w:line="276" w:lineRule="auto"/>
        <w:ind w:right="-119"/>
        <w:jc w:val="both"/>
        <w:rPr>
          <w:rFonts w:ascii="Arial" w:hAnsi="Arial" w:cs="Arial"/>
          <w:b/>
          <w:bCs/>
          <w:sz w:val="22"/>
          <w:szCs w:val="22"/>
          <w:lang w:val="sr-Latn-CS"/>
        </w:rPr>
      </w:pPr>
    </w:p>
    <w:p w14:paraId="58DC7472" w14:textId="5D4238DD" w:rsidR="00FD601A" w:rsidRPr="0008144D" w:rsidRDefault="00FD601A" w:rsidP="00C16699">
      <w:pPr>
        <w:tabs>
          <w:tab w:val="left" w:pos="8820"/>
        </w:tabs>
        <w:spacing w:line="276" w:lineRule="auto"/>
        <w:ind w:right="-119"/>
        <w:jc w:val="both"/>
        <w:rPr>
          <w:rFonts w:ascii="Arial" w:hAnsi="Arial" w:cs="Arial"/>
          <w:b/>
          <w:bCs/>
          <w:sz w:val="22"/>
          <w:szCs w:val="22"/>
          <w:lang w:val="sr-Latn-CS"/>
        </w:rPr>
      </w:pPr>
      <w:r w:rsidRPr="0008144D">
        <w:rPr>
          <w:rFonts w:ascii="Arial" w:hAnsi="Arial" w:cs="Arial"/>
          <w:b/>
          <w:bCs/>
          <w:sz w:val="22"/>
          <w:szCs w:val="22"/>
          <w:lang w:val="sr-Latn-CS"/>
        </w:rPr>
        <w:t xml:space="preserve">         Ukupni manjak zaključno s danom </w:t>
      </w:r>
      <w:r w:rsidR="00A56585" w:rsidRPr="0008144D">
        <w:rPr>
          <w:rFonts w:ascii="Arial" w:hAnsi="Arial" w:cs="Arial"/>
          <w:b/>
          <w:bCs/>
          <w:sz w:val="22"/>
          <w:szCs w:val="22"/>
          <w:lang w:val="sr-Latn-CS"/>
        </w:rPr>
        <w:t>3</w:t>
      </w:r>
      <w:r w:rsidR="004A2931">
        <w:rPr>
          <w:rFonts w:ascii="Arial" w:hAnsi="Arial" w:cs="Arial"/>
          <w:b/>
          <w:bCs/>
          <w:sz w:val="22"/>
          <w:szCs w:val="22"/>
          <w:lang w:val="sr-Latn-CS"/>
        </w:rPr>
        <w:t>0</w:t>
      </w:r>
      <w:r w:rsidRPr="0008144D">
        <w:rPr>
          <w:rFonts w:ascii="Arial" w:hAnsi="Arial" w:cs="Arial"/>
          <w:b/>
          <w:bCs/>
          <w:sz w:val="22"/>
          <w:szCs w:val="22"/>
          <w:lang w:val="sr-Latn-CS"/>
        </w:rPr>
        <w:t>.0</w:t>
      </w:r>
      <w:r w:rsidR="00000B52" w:rsidRPr="0008144D">
        <w:rPr>
          <w:rFonts w:ascii="Arial" w:hAnsi="Arial" w:cs="Arial"/>
          <w:b/>
          <w:bCs/>
          <w:sz w:val="22"/>
          <w:szCs w:val="22"/>
          <w:lang w:val="sr-Latn-CS"/>
        </w:rPr>
        <w:t>3</w:t>
      </w:r>
      <w:r w:rsidRPr="0008144D">
        <w:rPr>
          <w:rFonts w:ascii="Arial" w:hAnsi="Arial" w:cs="Arial"/>
          <w:b/>
          <w:bCs/>
          <w:sz w:val="22"/>
          <w:szCs w:val="22"/>
          <w:lang w:val="sr-Latn-CS"/>
        </w:rPr>
        <w:t>.202</w:t>
      </w:r>
      <w:r w:rsidR="00A56585" w:rsidRPr="0008144D">
        <w:rPr>
          <w:rFonts w:ascii="Arial" w:hAnsi="Arial" w:cs="Arial"/>
          <w:b/>
          <w:bCs/>
          <w:sz w:val="22"/>
          <w:szCs w:val="22"/>
          <w:lang w:val="sr-Latn-CS"/>
        </w:rPr>
        <w:t>5</w:t>
      </w:r>
      <w:r w:rsidRPr="0008144D">
        <w:rPr>
          <w:rFonts w:ascii="Arial" w:hAnsi="Arial" w:cs="Arial"/>
          <w:b/>
          <w:bCs/>
          <w:sz w:val="22"/>
          <w:szCs w:val="22"/>
          <w:lang w:val="sr-Latn-CS"/>
        </w:rPr>
        <w:t>.</w:t>
      </w:r>
      <w:r w:rsidRPr="0008144D">
        <w:rPr>
          <w:rFonts w:ascii="Arial" w:hAnsi="Arial" w:cs="Arial"/>
          <w:b/>
          <w:bCs/>
          <w:sz w:val="22"/>
          <w:szCs w:val="22"/>
          <w:lang w:val="sr-Latn-CS"/>
        </w:rPr>
        <w:tab/>
      </w:r>
    </w:p>
    <w:p w14:paraId="613F3F7C" w14:textId="268CBA38" w:rsidR="00080927" w:rsidRPr="0008144D" w:rsidRDefault="00FD601A" w:rsidP="00C16699">
      <w:pPr>
        <w:pStyle w:val="ListParagraph"/>
        <w:numPr>
          <w:ilvl w:val="1"/>
          <w:numId w:val="7"/>
        </w:numPr>
        <w:tabs>
          <w:tab w:val="left" w:pos="8820"/>
        </w:tabs>
        <w:ind w:right="-119"/>
        <w:jc w:val="both"/>
        <w:rPr>
          <w:rFonts w:ascii="Arial" w:hAnsi="Arial" w:cs="Arial"/>
          <w:lang w:val="sr-Latn-CS"/>
        </w:rPr>
      </w:pPr>
      <w:r w:rsidRPr="0008144D">
        <w:rPr>
          <w:rFonts w:ascii="Arial" w:hAnsi="Arial" w:cs="Arial"/>
          <w:lang w:val="sr-Latn-CS"/>
        </w:rPr>
        <w:t xml:space="preserve">blokada u iznosu od </w:t>
      </w:r>
      <w:r w:rsidR="002C6BBA" w:rsidRPr="00E539D9">
        <w:rPr>
          <w:rFonts w:ascii="Arial" w:hAnsi="Arial" w:cs="Arial"/>
          <w:lang w:val="sr-Latn-CS"/>
        </w:rPr>
        <w:t>5.</w:t>
      </w:r>
      <w:r w:rsidR="00A56585" w:rsidRPr="00E539D9">
        <w:rPr>
          <w:rFonts w:ascii="Arial" w:hAnsi="Arial" w:cs="Arial"/>
          <w:lang w:val="sr-Latn-CS"/>
        </w:rPr>
        <w:t>2</w:t>
      </w:r>
      <w:r w:rsidR="0055113E" w:rsidRPr="00E539D9">
        <w:rPr>
          <w:rFonts w:ascii="Arial" w:hAnsi="Arial" w:cs="Arial"/>
          <w:lang w:val="sr-Latn-CS"/>
        </w:rPr>
        <w:t>1</w:t>
      </w:r>
      <w:r w:rsidR="00B736ED">
        <w:rPr>
          <w:rFonts w:ascii="Arial" w:hAnsi="Arial" w:cs="Arial"/>
          <w:lang w:val="sr-Latn-CS"/>
        </w:rPr>
        <w:t>1</w:t>
      </w:r>
      <w:r w:rsidR="00A56585" w:rsidRPr="00E539D9">
        <w:rPr>
          <w:rFonts w:ascii="Arial" w:hAnsi="Arial" w:cs="Arial"/>
          <w:lang w:val="sr-Latn-CS"/>
        </w:rPr>
        <w:t>.</w:t>
      </w:r>
      <w:r w:rsidR="00B736ED">
        <w:rPr>
          <w:rFonts w:ascii="Arial" w:hAnsi="Arial" w:cs="Arial"/>
          <w:lang w:val="sr-Latn-CS"/>
        </w:rPr>
        <w:t>35</w:t>
      </w:r>
      <w:r w:rsidR="0055113E" w:rsidRPr="00E539D9">
        <w:rPr>
          <w:rFonts w:ascii="Arial" w:hAnsi="Arial" w:cs="Arial"/>
          <w:lang w:val="sr-Latn-CS"/>
        </w:rPr>
        <w:t>0</w:t>
      </w:r>
      <w:r w:rsidR="00B03A1D" w:rsidRPr="0008144D">
        <w:rPr>
          <w:rFonts w:ascii="Arial" w:hAnsi="Arial" w:cs="Arial"/>
          <w:lang w:val="sr-Latn-CS"/>
        </w:rPr>
        <w:t xml:space="preserve"> </w:t>
      </w:r>
      <w:r w:rsidR="002C6BBA" w:rsidRPr="0008144D">
        <w:rPr>
          <w:rFonts w:ascii="Arial" w:hAnsi="Arial" w:cs="Arial"/>
          <w:lang w:val="sr-Latn-CS"/>
        </w:rPr>
        <w:t>din,</w:t>
      </w:r>
      <w:r w:rsidRPr="0008144D">
        <w:rPr>
          <w:rFonts w:ascii="Arial" w:hAnsi="Arial" w:cs="Arial"/>
          <w:lang w:val="sr-Latn-CS"/>
        </w:rPr>
        <w:t xml:space="preserve"> </w:t>
      </w:r>
      <w:r w:rsidR="00636FB9" w:rsidRPr="0008144D">
        <w:rPr>
          <w:rFonts w:ascii="Arial" w:hAnsi="Arial" w:cs="Arial"/>
          <w:lang w:val="sr-Latn-CS"/>
        </w:rPr>
        <w:t>Osnovni dug prema Poreskoj upravi iznosi 1,424,915.48 din, (ukupan s kamatom 3,416,311.82 din) i prema 1 izvršiteljskoj kancelariji 59.697,52 din, ostalo su kamata i naknade Narodne banke za izvršenje pojedinačnih rešenja za prinudnu naplatu</w:t>
      </w:r>
      <w:r w:rsidR="009C61D0" w:rsidRPr="0008144D">
        <w:rPr>
          <w:rFonts w:ascii="Arial" w:hAnsi="Arial" w:cs="Arial"/>
          <w:lang w:val="sr-Latn-CS"/>
        </w:rPr>
        <w:t>.</w:t>
      </w:r>
      <w:r w:rsidR="00636FB9" w:rsidRPr="0008144D">
        <w:rPr>
          <w:rFonts w:ascii="Arial" w:hAnsi="Arial" w:cs="Arial"/>
          <w:lang w:val="sr-Latn-CS"/>
        </w:rPr>
        <w:t xml:space="preserve"> Dnevna kamata je </w:t>
      </w:r>
      <w:r w:rsidR="00F6326E" w:rsidRPr="0008144D">
        <w:rPr>
          <w:rFonts w:ascii="Arial" w:hAnsi="Arial" w:cs="Arial"/>
          <w:lang w:val="sr-Latn-CS"/>
        </w:rPr>
        <w:t>1150-</w:t>
      </w:r>
      <w:r w:rsidR="00636FB9" w:rsidRPr="0008144D">
        <w:rPr>
          <w:rFonts w:ascii="Arial" w:hAnsi="Arial" w:cs="Arial"/>
          <w:lang w:val="sr-Latn-CS"/>
        </w:rPr>
        <w:t xml:space="preserve">1200 din, a usluga održavanja bankovnih računa pod blokadom iznosi 1100 din mesečno. S uračunatom zateznom kamatom za ovu stavku od maja 2023. do </w:t>
      </w:r>
      <w:r w:rsidR="003916F0">
        <w:rPr>
          <w:rFonts w:ascii="Arial" w:hAnsi="Arial" w:cs="Arial"/>
          <w:lang w:val="sr-Latn-CS"/>
        </w:rPr>
        <w:t>marta</w:t>
      </w:r>
      <w:r w:rsidR="00636FB9" w:rsidRPr="0008144D">
        <w:rPr>
          <w:rFonts w:ascii="Arial" w:hAnsi="Arial" w:cs="Arial"/>
          <w:lang w:val="sr-Latn-CS"/>
        </w:rPr>
        <w:t xml:space="preserve"> 2026. treba da obezbedimo 4</w:t>
      </w:r>
      <w:r w:rsidR="0041624D" w:rsidRPr="0008144D">
        <w:rPr>
          <w:rFonts w:ascii="Arial" w:hAnsi="Arial" w:cs="Arial"/>
          <w:lang w:val="sr-Latn-CS"/>
        </w:rPr>
        <w:t>1</w:t>
      </w:r>
      <w:r w:rsidR="00636FB9" w:rsidRPr="0008144D">
        <w:rPr>
          <w:rFonts w:ascii="Arial" w:hAnsi="Arial" w:cs="Arial"/>
          <w:lang w:val="sr-Latn-CS"/>
        </w:rPr>
        <w:t>.</w:t>
      </w:r>
      <w:r w:rsidR="00080927" w:rsidRPr="0008144D">
        <w:rPr>
          <w:rFonts w:ascii="Arial" w:hAnsi="Arial" w:cs="Arial"/>
          <w:lang w:val="sr-Latn-CS"/>
        </w:rPr>
        <w:t>6</w:t>
      </w:r>
      <w:r w:rsidR="00636FB9" w:rsidRPr="0008144D">
        <w:rPr>
          <w:rFonts w:ascii="Arial" w:hAnsi="Arial" w:cs="Arial"/>
          <w:lang w:val="sr-Latn-CS"/>
        </w:rPr>
        <w:t>96,00 din.</w:t>
      </w:r>
      <w:r w:rsidR="00F6326E" w:rsidRPr="0008144D">
        <w:rPr>
          <w:rFonts w:ascii="Arial" w:hAnsi="Arial" w:cs="Arial"/>
          <w:lang w:val="sr-Latn-CS"/>
        </w:rPr>
        <w:t xml:space="preserve"> </w:t>
      </w:r>
      <w:r w:rsidR="00080927" w:rsidRPr="0008144D">
        <w:rPr>
          <w:rFonts w:ascii="Arial" w:hAnsi="Arial" w:cs="Arial"/>
          <w:b/>
          <w:bCs/>
          <w:lang w:val="sr-Latn-CS"/>
        </w:rPr>
        <w:t xml:space="preserve">Za otklanjanje blokade i naknadu poslovne banke </w:t>
      </w:r>
      <w:r w:rsidR="002C025C">
        <w:rPr>
          <w:rFonts w:ascii="Arial" w:hAnsi="Arial" w:cs="Arial"/>
          <w:b/>
          <w:bCs/>
          <w:lang w:val="sr-Latn-CS"/>
        </w:rPr>
        <w:t>s ka</w:t>
      </w:r>
      <w:r w:rsidR="00B10351">
        <w:rPr>
          <w:rFonts w:ascii="Arial" w:hAnsi="Arial" w:cs="Arial"/>
          <w:b/>
          <w:bCs/>
          <w:lang w:val="sr-Latn-CS"/>
        </w:rPr>
        <w:t xml:space="preserve">matom </w:t>
      </w:r>
      <w:r w:rsidR="00080927" w:rsidRPr="0008144D">
        <w:rPr>
          <w:rFonts w:ascii="Arial" w:hAnsi="Arial" w:cs="Arial"/>
          <w:b/>
          <w:bCs/>
          <w:lang w:val="sr-Latn-CS"/>
        </w:rPr>
        <w:t xml:space="preserve">na dan 31.03.2026. ukupno treba da </w:t>
      </w:r>
      <w:r w:rsidR="00630B0A" w:rsidRPr="0008144D">
        <w:rPr>
          <w:rFonts w:ascii="Arial" w:hAnsi="Arial" w:cs="Arial"/>
          <w:b/>
          <w:bCs/>
          <w:lang w:val="sr-Latn-CS"/>
        </w:rPr>
        <w:t>obezbe</w:t>
      </w:r>
      <w:r w:rsidR="00421FF7">
        <w:rPr>
          <w:rFonts w:ascii="Arial" w:hAnsi="Arial" w:cs="Arial"/>
          <w:b/>
          <w:bCs/>
          <w:lang w:val="sr-Latn-CS"/>
        </w:rPr>
        <w:t>d</w:t>
      </w:r>
      <w:r w:rsidR="00630B0A" w:rsidRPr="0008144D">
        <w:rPr>
          <w:rFonts w:ascii="Arial" w:hAnsi="Arial" w:cs="Arial"/>
          <w:b/>
          <w:bCs/>
          <w:lang w:val="sr-Latn-CS"/>
        </w:rPr>
        <w:t>imo</w:t>
      </w:r>
      <w:r w:rsidR="00001F01" w:rsidRPr="0008144D">
        <w:rPr>
          <w:rFonts w:ascii="Arial" w:hAnsi="Arial" w:cs="Arial"/>
          <w:b/>
          <w:bCs/>
          <w:lang w:val="sr-Latn-CS"/>
        </w:rPr>
        <w:t xml:space="preserve"> </w:t>
      </w:r>
      <w:r w:rsidR="00001F01" w:rsidRPr="00E539D9">
        <w:rPr>
          <w:rFonts w:ascii="Arial" w:hAnsi="Arial" w:cs="Arial"/>
          <w:b/>
          <w:bCs/>
          <w:lang w:val="sr-Latn-CS"/>
        </w:rPr>
        <w:t>5.</w:t>
      </w:r>
      <w:r w:rsidR="00256605" w:rsidRPr="00E539D9">
        <w:rPr>
          <w:rFonts w:ascii="Arial" w:hAnsi="Arial" w:cs="Arial"/>
          <w:b/>
          <w:bCs/>
          <w:lang w:val="sr-Latn-CS"/>
        </w:rPr>
        <w:t>2</w:t>
      </w:r>
      <w:r w:rsidR="00B736ED">
        <w:rPr>
          <w:rFonts w:ascii="Arial" w:hAnsi="Arial" w:cs="Arial"/>
          <w:b/>
          <w:bCs/>
          <w:lang w:val="sr-Latn-CS"/>
        </w:rPr>
        <w:t>54</w:t>
      </w:r>
      <w:r w:rsidR="00256605" w:rsidRPr="00E539D9">
        <w:rPr>
          <w:rFonts w:ascii="Arial" w:hAnsi="Arial" w:cs="Arial"/>
          <w:b/>
          <w:bCs/>
          <w:lang w:val="sr-Latn-CS"/>
        </w:rPr>
        <w:t>.</w:t>
      </w:r>
      <w:r w:rsidR="00B736ED">
        <w:rPr>
          <w:rFonts w:ascii="Arial" w:hAnsi="Arial" w:cs="Arial"/>
          <w:b/>
          <w:bCs/>
          <w:lang w:val="sr-Latn-CS"/>
        </w:rPr>
        <w:t>1</w:t>
      </w:r>
      <w:r w:rsidR="000B4E3B" w:rsidRPr="00E539D9">
        <w:rPr>
          <w:rFonts w:ascii="Arial" w:hAnsi="Arial" w:cs="Arial"/>
          <w:b/>
          <w:bCs/>
          <w:lang w:val="sr-Latn-CS"/>
        </w:rPr>
        <w:t>96</w:t>
      </w:r>
      <w:r w:rsidR="00B06E4C" w:rsidRPr="0008144D">
        <w:rPr>
          <w:rFonts w:ascii="Arial" w:hAnsi="Arial" w:cs="Arial"/>
          <w:b/>
          <w:bCs/>
          <w:lang w:val="sr-Latn-CS"/>
        </w:rPr>
        <w:t xml:space="preserve"> din.</w:t>
      </w:r>
      <w:r w:rsidR="00256605" w:rsidRPr="0008144D">
        <w:rPr>
          <w:rFonts w:ascii="Arial" w:hAnsi="Arial" w:cs="Arial"/>
          <w:b/>
          <w:bCs/>
          <w:lang w:val="sr-Latn-CS"/>
        </w:rPr>
        <w:t xml:space="preserve"> </w:t>
      </w:r>
      <w:r w:rsidR="00256605" w:rsidRPr="0008144D">
        <w:rPr>
          <w:rFonts w:ascii="Arial" w:hAnsi="Arial" w:cs="Arial"/>
          <w:lang w:val="sr-Latn-CS"/>
        </w:rPr>
        <w:t xml:space="preserve">U toku 2005. otklonjena je blokada </w:t>
      </w:r>
      <w:r w:rsidR="00A55932" w:rsidRPr="0008144D">
        <w:rPr>
          <w:rFonts w:ascii="Arial" w:hAnsi="Arial" w:cs="Arial"/>
          <w:lang w:val="sr-Latn-CS"/>
        </w:rPr>
        <w:t xml:space="preserve">po rešenjima koje se odnose na 2017. i 2018. Sada </w:t>
      </w:r>
      <w:r w:rsidR="00B06E4C" w:rsidRPr="0008144D">
        <w:rPr>
          <w:rFonts w:ascii="Arial" w:hAnsi="Arial" w:cs="Arial"/>
          <w:lang w:val="sr-Latn-CS"/>
        </w:rPr>
        <w:t>se naplaćuj</w:t>
      </w:r>
      <w:r w:rsidR="00180FDF">
        <w:rPr>
          <w:rFonts w:ascii="Arial" w:hAnsi="Arial" w:cs="Arial"/>
          <w:lang w:val="sr-Latn-CS"/>
        </w:rPr>
        <w:t>u</w:t>
      </w:r>
      <w:r w:rsidR="00E9414E">
        <w:rPr>
          <w:rFonts w:ascii="Arial" w:hAnsi="Arial" w:cs="Arial"/>
          <w:lang w:val="sr-Latn-CS"/>
        </w:rPr>
        <w:t xml:space="preserve"> dop</w:t>
      </w:r>
      <w:r w:rsidR="00180FDF">
        <w:rPr>
          <w:rFonts w:ascii="Arial" w:hAnsi="Arial" w:cs="Arial"/>
          <w:lang w:val="sr-Latn-CS"/>
        </w:rPr>
        <w:t>rinosi</w:t>
      </w:r>
      <w:r w:rsidR="00E9414E">
        <w:rPr>
          <w:rFonts w:ascii="Arial" w:hAnsi="Arial" w:cs="Arial"/>
          <w:lang w:val="sr-Latn-CS"/>
        </w:rPr>
        <w:t xml:space="preserve"> pod blokadom iz</w:t>
      </w:r>
      <w:r w:rsidR="00B06E4C" w:rsidRPr="0008144D">
        <w:rPr>
          <w:rFonts w:ascii="Arial" w:hAnsi="Arial" w:cs="Arial"/>
          <w:lang w:val="sr-Latn-CS"/>
        </w:rPr>
        <w:t xml:space="preserve"> 2019.</w:t>
      </w:r>
    </w:p>
    <w:p w14:paraId="6E008155" w14:textId="471AD62C" w:rsidR="004E5B49" w:rsidRPr="00E9414E" w:rsidRDefault="009E1F97" w:rsidP="00C16699">
      <w:pPr>
        <w:pStyle w:val="ListParagraph"/>
        <w:numPr>
          <w:ilvl w:val="1"/>
          <w:numId w:val="7"/>
        </w:numPr>
        <w:tabs>
          <w:tab w:val="left" w:pos="8820"/>
        </w:tabs>
        <w:ind w:right="-119"/>
        <w:jc w:val="both"/>
        <w:rPr>
          <w:rFonts w:ascii="Arial" w:hAnsi="Arial" w:cs="Arial"/>
          <w:lang w:val="sr-Latn-CS"/>
        </w:rPr>
      </w:pPr>
      <w:r>
        <w:rPr>
          <w:rFonts w:ascii="Arial" w:hAnsi="Arial" w:cs="Arial"/>
          <w:lang w:val="sr-Latn-CS"/>
        </w:rPr>
        <w:t>neispla</w:t>
      </w:r>
      <w:r w:rsidR="008E5C46" w:rsidRPr="0008144D">
        <w:rPr>
          <w:rFonts w:ascii="Arial" w:hAnsi="Arial" w:cs="Arial"/>
          <w:lang w:val="sr-Latn-CS"/>
        </w:rPr>
        <w:t>ćenih</w:t>
      </w:r>
      <w:r>
        <w:rPr>
          <w:rFonts w:ascii="Arial" w:hAnsi="Arial" w:cs="Arial"/>
          <w:lang w:val="sr-Latn-CS"/>
        </w:rPr>
        <w:t xml:space="preserve"> 8 bruto naknada po ugovoru o </w:t>
      </w:r>
      <w:r w:rsidR="0024489C" w:rsidRPr="0008144D">
        <w:rPr>
          <w:rFonts w:ascii="Arial" w:hAnsi="Arial" w:cs="Arial"/>
          <w:lang w:val="sr-Latn-CS"/>
        </w:rPr>
        <w:t>delu asistentkinji i pružateljici podrške u donošenju od</w:t>
      </w:r>
      <w:r w:rsidR="00143A82" w:rsidRPr="0008144D">
        <w:rPr>
          <w:rFonts w:ascii="Arial" w:hAnsi="Arial" w:cs="Arial"/>
          <w:lang w:val="sr-Latn-CS"/>
        </w:rPr>
        <w:t>luka mlade slikarke iz Novog Sada i</w:t>
      </w:r>
      <w:r w:rsidR="008E5C46" w:rsidRPr="0008144D">
        <w:rPr>
          <w:rFonts w:ascii="Arial" w:hAnsi="Arial" w:cs="Arial"/>
          <w:lang w:val="sr-Latn-CS"/>
        </w:rPr>
        <w:t xml:space="preserve"> 7 neto zarada </w:t>
      </w:r>
      <w:r w:rsidR="00143A82" w:rsidRPr="0008144D">
        <w:rPr>
          <w:rFonts w:ascii="Arial" w:hAnsi="Arial" w:cs="Arial"/>
          <w:lang w:val="sr-Latn-CS"/>
        </w:rPr>
        <w:t>z</w:t>
      </w:r>
      <w:r w:rsidR="008E5C46" w:rsidRPr="0008144D">
        <w:rPr>
          <w:rFonts w:ascii="Arial" w:hAnsi="Arial" w:cs="Arial"/>
          <w:lang w:val="sr-Latn-CS"/>
        </w:rPr>
        <w:t>a koordinaciju Programom za jednakost u javnom govor</w:t>
      </w:r>
      <w:r w:rsidR="0024489C" w:rsidRPr="0008144D">
        <w:rPr>
          <w:rFonts w:ascii="Arial" w:hAnsi="Arial" w:cs="Arial"/>
          <w:lang w:val="sr-Latn-CS"/>
        </w:rPr>
        <w:t>u od juna do decembra 2025.</w:t>
      </w:r>
      <w:r w:rsidR="00143A82" w:rsidRPr="0008144D">
        <w:rPr>
          <w:rFonts w:ascii="Arial" w:hAnsi="Arial" w:cs="Arial"/>
          <w:lang w:val="sr-Latn-CS"/>
        </w:rPr>
        <w:t xml:space="preserve"> u iznosu od</w:t>
      </w:r>
      <w:r w:rsidR="00295ED8" w:rsidRPr="0008144D">
        <w:rPr>
          <w:rFonts w:ascii="Arial" w:hAnsi="Arial" w:cs="Arial"/>
          <w:lang w:val="sr-Latn-CS"/>
        </w:rPr>
        <w:t xml:space="preserve"> </w:t>
      </w:r>
      <w:r w:rsidR="00295ED8" w:rsidRPr="0008144D">
        <w:rPr>
          <w:rFonts w:ascii="Arial" w:hAnsi="Arial" w:cs="Arial"/>
          <w:b/>
          <w:bCs/>
          <w:lang w:val="sr-Latn-CS"/>
        </w:rPr>
        <w:t xml:space="preserve"> </w:t>
      </w:r>
      <w:r w:rsidR="00295ED8" w:rsidRPr="00E9414E">
        <w:rPr>
          <w:rFonts w:ascii="Arial" w:hAnsi="Arial" w:cs="Arial"/>
          <w:color w:val="000000"/>
          <w:lang w:val="sr-Latn-RS"/>
        </w:rPr>
        <w:t>1.334.800 din.</w:t>
      </w:r>
    </w:p>
    <w:p w14:paraId="58DC7475" w14:textId="75CD5B54" w:rsidR="00FD601A" w:rsidRPr="00E9414E" w:rsidRDefault="00FD601A" w:rsidP="00C16699">
      <w:pPr>
        <w:pStyle w:val="ListParagraph"/>
        <w:numPr>
          <w:ilvl w:val="1"/>
          <w:numId w:val="7"/>
        </w:numPr>
        <w:tabs>
          <w:tab w:val="left" w:pos="8820"/>
        </w:tabs>
        <w:ind w:right="-119"/>
        <w:jc w:val="both"/>
        <w:rPr>
          <w:rFonts w:ascii="Arial" w:hAnsi="Arial" w:cs="Arial"/>
          <w:lang w:val="sr-Latn-CS"/>
        </w:rPr>
      </w:pPr>
      <w:r w:rsidRPr="00E9414E">
        <w:rPr>
          <w:rFonts w:ascii="Arial" w:hAnsi="Arial" w:cs="Arial"/>
          <w:lang w:val="sr-Latn-CS"/>
        </w:rPr>
        <w:t>neisplaćene nakade</w:t>
      </w:r>
      <w:r w:rsidR="009E1F97">
        <w:rPr>
          <w:rFonts w:ascii="Arial" w:hAnsi="Arial" w:cs="Arial"/>
          <w:lang w:val="sr-Latn-CS"/>
        </w:rPr>
        <w:t xml:space="preserve"> personalnim asistentima/kinjama</w:t>
      </w:r>
      <w:r w:rsidRPr="00E9414E">
        <w:rPr>
          <w:rFonts w:ascii="Arial" w:hAnsi="Arial" w:cs="Arial"/>
          <w:lang w:val="sr-Latn-CS"/>
        </w:rPr>
        <w:t xml:space="preserve"> za prevoz praznične dane i 4 naknade za godišnji odmor 2021-2</w:t>
      </w:r>
      <w:r w:rsidR="00D15392" w:rsidRPr="00E9414E">
        <w:rPr>
          <w:rFonts w:ascii="Arial" w:hAnsi="Arial" w:cs="Arial"/>
          <w:lang w:val="sr-Latn-CS"/>
        </w:rPr>
        <w:t>6</w:t>
      </w:r>
      <w:r w:rsidRPr="00E9414E">
        <w:rPr>
          <w:rFonts w:ascii="Arial" w:hAnsi="Arial" w:cs="Arial"/>
          <w:lang w:val="sr-Latn-CS"/>
        </w:rPr>
        <w:t xml:space="preserve">. </w:t>
      </w:r>
      <w:r w:rsidR="000B7CC6">
        <w:rPr>
          <w:rFonts w:ascii="Arial" w:hAnsi="Arial" w:cs="Arial"/>
          <w:lang w:val="sr-Latn-CS"/>
        </w:rPr>
        <w:t>izno</w:t>
      </w:r>
      <w:r w:rsidR="00241A60">
        <w:rPr>
          <w:rFonts w:ascii="Arial" w:hAnsi="Arial" w:cs="Arial"/>
          <w:lang w:val="sr-Latn-CS"/>
        </w:rPr>
        <w:t xml:space="preserve">se </w:t>
      </w:r>
      <w:r w:rsidR="0034214E" w:rsidRPr="00E9414E">
        <w:rPr>
          <w:rFonts w:ascii="Arial" w:hAnsi="Arial" w:cs="Arial"/>
          <w:lang w:val="sr-Latn-CS"/>
        </w:rPr>
        <w:t>2</w:t>
      </w:r>
      <w:r w:rsidRPr="00E9414E">
        <w:rPr>
          <w:rFonts w:ascii="Arial" w:hAnsi="Arial" w:cs="Arial"/>
          <w:lang w:val="sr-Latn-CS"/>
        </w:rPr>
        <w:t>.</w:t>
      </w:r>
      <w:r w:rsidR="00D31CFC">
        <w:rPr>
          <w:rFonts w:ascii="Arial" w:hAnsi="Arial" w:cs="Arial"/>
          <w:lang w:val="sr-Latn-CS"/>
        </w:rPr>
        <w:t>827</w:t>
      </w:r>
      <w:r w:rsidRPr="00E9414E">
        <w:rPr>
          <w:rFonts w:ascii="Arial" w:hAnsi="Arial" w:cs="Arial"/>
          <w:lang w:val="sr-Latn-CS"/>
        </w:rPr>
        <w:t>,</w:t>
      </w:r>
      <w:r w:rsidR="00D31CFC">
        <w:rPr>
          <w:rFonts w:ascii="Arial" w:hAnsi="Arial" w:cs="Arial"/>
          <w:lang w:val="sr-Latn-CS"/>
        </w:rPr>
        <w:t>974</w:t>
      </w:r>
      <w:r w:rsidR="00D15392" w:rsidRPr="00E9414E">
        <w:rPr>
          <w:rFonts w:ascii="Arial" w:hAnsi="Arial" w:cs="Arial"/>
          <w:lang w:val="sr-Latn-CS"/>
        </w:rPr>
        <w:t>,68</w:t>
      </w:r>
      <w:r w:rsidRPr="00E9414E">
        <w:rPr>
          <w:rFonts w:ascii="Arial" w:hAnsi="Arial" w:cs="Arial"/>
          <w:lang w:val="sr-Latn-CS"/>
        </w:rPr>
        <w:t xml:space="preserve"> din, od čega troškovi </w:t>
      </w:r>
      <w:r w:rsidR="00464857" w:rsidRPr="00E9414E">
        <w:rPr>
          <w:rFonts w:ascii="Arial" w:hAnsi="Arial" w:cs="Arial"/>
          <w:lang w:val="sr-Latn-CS"/>
        </w:rPr>
        <w:t xml:space="preserve">za </w:t>
      </w:r>
      <w:r w:rsidR="005F28CF" w:rsidRPr="00E9414E">
        <w:rPr>
          <w:rFonts w:ascii="Arial" w:hAnsi="Arial" w:cs="Arial"/>
          <w:lang w:val="sr-Latn-CS"/>
        </w:rPr>
        <w:t xml:space="preserve">50  dana godišnjeg odmora </w:t>
      </w:r>
      <w:r w:rsidR="002E77DB">
        <w:rPr>
          <w:rFonts w:ascii="Arial" w:hAnsi="Arial" w:cs="Arial"/>
          <w:lang w:val="sr-Latn-CS"/>
        </w:rPr>
        <w:t>dvoje</w:t>
      </w:r>
      <w:r w:rsidR="005F28CF" w:rsidRPr="00E9414E">
        <w:rPr>
          <w:rFonts w:ascii="Arial" w:hAnsi="Arial" w:cs="Arial"/>
          <w:lang w:val="sr-Latn-CS"/>
        </w:rPr>
        <w:t xml:space="preserve"> asiste</w:t>
      </w:r>
      <w:r w:rsidR="002E77DB">
        <w:rPr>
          <w:rFonts w:ascii="Arial" w:hAnsi="Arial" w:cs="Arial"/>
          <w:lang w:val="sr-Latn-CS"/>
        </w:rPr>
        <w:t>tenata</w:t>
      </w:r>
      <w:r w:rsidR="005F28CF" w:rsidRPr="00E9414E">
        <w:rPr>
          <w:rFonts w:ascii="Arial" w:hAnsi="Arial" w:cs="Arial"/>
          <w:lang w:val="sr-Latn-CS"/>
        </w:rPr>
        <w:t xml:space="preserve"> u</w:t>
      </w:r>
      <w:r w:rsidRPr="00E9414E">
        <w:rPr>
          <w:rFonts w:ascii="Arial" w:hAnsi="Arial" w:cs="Arial"/>
          <w:lang w:val="sr-Latn-CS"/>
        </w:rPr>
        <w:t xml:space="preserve"> 202</w:t>
      </w:r>
      <w:r w:rsidR="001E79C2" w:rsidRPr="00E9414E">
        <w:rPr>
          <w:rFonts w:ascii="Arial" w:hAnsi="Arial" w:cs="Arial"/>
          <w:lang w:val="sr-Latn-CS"/>
        </w:rPr>
        <w:t>5</w:t>
      </w:r>
      <w:r w:rsidR="004C5219" w:rsidRPr="00E9414E">
        <w:rPr>
          <w:rFonts w:ascii="Arial" w:hAnsi="Arial" w:cs="Arial"/>
          <w:lang w:val="sr-Latn-CS"/>
        </w:rPr>
        <w:t>.</w:t>
      </w:r>
      <w:r w:rsidR="002E77DB">
        <w:rPr>
          <w:rFonts w:ascii="Arial" w:hAnsi="Arial" w:cs="Arial"/>
          <w:lang w:val="sr-Latn-CS"/>
        </w:rPr>
        <w:t xml:space="preserve"> i 2026.</w:t>
      </w:r>
      <w:r w:rsidR="003529F1" w:rsidRPr="00E9414E">
        <w:rPr>
          <w:rFonts w:ascii="Arial" w:hAnsi="Arial" w:cs="Arial"/>
          <w:lang w:val="sr-Latn-CS"/>
        </w:rPr>
        <w:t xml:space="preserve"> iznose </w:t>
      </w:r>
      <w:r w:rsidR="002E77DB">
        <w:rPr>
          <w:rFonts w:ascii="Arial" w:hAnsi="Arial" w:cs="Arial"/>
          <w:lang w:val="sr-Latn-CS"/>
        </w:rPr>
        <w:t>489</w:t>
      </w:r>
      <w:r w:rsidR="00245754" w:rsidRPr="00E9414E">
        <w:rPr>
          <w:rFonts w:ascii="Arial" w:hAnsi="Arial" w:cs="Arial"/>
          <w:lang w:val="sr-Latn-CS"/>
        </w:rPr>
        <w:t>,</w:t>
      </w:r>
      <w:r w:rsidR="002E77DB">
        <w:rPr>
          <w:rFonts w:ascii="Arial" w:hAnsi="Arial" w:cs="Arial"/>
          <w:lang w:val="sr-Latn-CS"/>
        </w:rPr>
        <w:t>120.02</w:t>
      </w:r>
      <w:r w:rsidR="00245754" w:rsidRPr="00E9414E">
        <w:rPr>
          <w:rFonts w:ascii="Arial" w:hAnsi="Arial" w:cs="Arial"/>
          <w:lang w:val="sr-Latn-CS"/>
        </w:rPr>
        <w:t xml:space="preserve"> din</w:t>
      </w:r>
      <w:r w:rsidRPr="00E9414E">
        <w:rPr>
          <w:rFonts w:ascii="Arial" w:hAnsi="Arial" w:cs="Arial"/>
          <w:lang w:val="sr-Latn-CS"/>
        </w:rPr>
        <w:t xml:space="preserve">), </w:t>
      </w:r>
    </w:p>
    <w:p w14:paraId="58DC7476" w14:textId="3592A9BD" w:rsidR="00FD601A" w:rsidRPr="00E9414E" w:rsidRDefault="00FD601A" w:rsidP="00C16699">
      <w:pPr>
        <w:pStyle w:val="ListParagraph"/>
        <w:numPr>
          <w:ilvl w:val="1"/>
          <w:numId w:val="7"/>
        </w:numPr>
        <w:tabs>
          <w:tab w:val="left" w:pos="8820"/>
        </w:tabs>
        <w:ind w:right="-119"/>
        <w:jc w:val="both"/>
        <w:rPr>
          <w:rFonts w:ascii="Arial" w:hAnsi="Arial" w:cs="Arial"/>
          <w:lang w:val="sr-Latn-CS"/>
        </w:rPr>
      </w:pPr>
      <w:r w:rsidRPr="00E9414E">
        <w:rPr>
          <w:rFonts w:ascii="Arial" w:hAnsi="Arial" w:cs="Arial"/>
          <w:lang w:val="sr-Latn-CS"/>
        </w:rPr>
        <w:t>neisplaćeni troš</w:t>
      </w:r>
      <w:r w:rsidR="009E1F97">
        <w:rPr>
          <w:rFonts w:ascii="Arial" w:hAnsi="Arial" w:cs="Arial"/>
          <w:lang w:val="sr-Latn-CS"/>
        </w:rPr>
        <w:t>kovi za period 2011-19</w:t>
      </w:r>
      <w:r w:rsidR="004D1E29">
        <w:rPr>
          <w:rFonts w:ascii="Arial" w:hAnsi="Arial" w:cs="Arial"/>
          <w:lang w:val="sr-Latn-CS"/>
        </w:rPr>
        <w:t>.</w:t>
      </w:r>
      <w:r w:rsidR="009E1F97">
        <w:rPr>
          <w:rFonts w:ascii="Arial" w:hAnsi="Arial" w:cs="Arial"/>
          <w:lang w:val="sr-Latn-CS"/>
        </w:rPr>
        <w:t xml:space="preserve"> mimo blo</w:t>
      </w:r>
      <w:r w:rsidRPr="00E9414E">
        <w:rPr>
          <w:rFonts w:ascii="Arial" w:hAnsi="Arial" w:cs="Arial"/>
          <w:lang w:val="sr-Latn-CS"/>
        </w:rPr>
        <w:t>kade 6.000.000,00 din.</w:t>
      </w:r>
    </w:p>
    <w:p w14:paraId="30950155" w14:textId="2637C921" w:rsidR="00275CC5" w:rsidRDefault="004E5F5B" w:rsidP="00C16699">
      <w:pPr>
        <w:tabs>
          <w:tab w:val="left" w:pos="8820"/>
        </w:tabs>
        <w:spacing w:line="276" w:lineRule="auto"/>
        <w:ind w:right="-119"/>
        <w:jc w:val="both"/>
        <w:rPr>
          <w:rFonts w:ascii="Arial" w:hAnsi="Arial" w:cs="Arial"/>
          <w:b/>
          <w:bCs/>
          <w:sz w:val="22"/>
          <w:szCs w:val="22"/>
          <w:lang w:val="sr-Latn-CS"/>
        </w:rPr>
      </w:pPr>
      <w:r w:rsidRPr="00E9414E">
        <w:rPr>
          <w:rFonts w:ascii="Arial" w:hAnsi="Arial" w:cs="Arial"/>
          <w:b/>
          <w:bCs/>
          <w:sz w:val="22"/>
          <w:szCs w:val="22"/>
          <w:lang w:val="sr-Latn-CS"/>
        </w:rPr>
        <w:t>Ukup</w:t>
      </w:r>
      <w:r w:rsidR="006963E3" w:rsidRPr="00E9414E">
        <w:rPr>
          <w:rFonts w:ascii="Arial" w:hAnsi="Arial" w:cs="Arial"/>
          <w:b/>
          <w:bCs/>
          <w:sz w:val="22"/>
          <w:szCs w:val="22"/>
          <w:lang w:val="sr-Latn-CS"/>
        </w:rPr>
        <w:t>no:</w:t>
      </w:r>
      <w:r w:rsidR="0099662F" w:rsidRPr="00E9414E">
        <w:rPr>
          <w:rFonts w:ascii="Arial" w:hAnsi="Arial" w:cs="Arial"/>
          <w:b/>
          <w:bCs/>
          <w:sz w:val="22"/>
          <w:szCs w:val="22"/>
          <w:lang w:val="sr-Latn-CS"/>
        </w:rPr>
        <w:t xml:space="preserve"> </w:t>
      </w:r>
      <w:r w:rsidR="00B7514D" w:rsidRPr="002E77DB">
        <w:rPr>
          <w:rFonts w:ascii="Arial" w:hAnsi="Arial" w:cs="Arial"/>
          <w:b/>
          <w:bCs/>
          <w:sz w:val="22"/>
          <w:szCs w:val="22"/>
          <w:lang w:val="sr-Latn-CS"/>
        </w:rPr>
        <w:t>15.</w:t>
      </w:r>
      <w:r w:rsidR="00D31CFC" w:rsidRPr="002E77DB">
        <w:rPr>
          <w:rFonts w:ascii="Arial" w:hAnsi="Arial" w:cs="Arial"/>
          <w:b/>
          <w:bCs/>
          <w:sz w:val="22"/>
          <w:szCs w:val="22"/>
          <w:lang w:val="sr-Latn-CS"/>
        </w:rPr>
        <w:t>41</w:t>
      </w:r>
      <w:r w:rsidR="004F7F31">
        <w:rPr>
          <w:rFonts w:ascii="Arial" w:hAnsi="Arial" w:cs="Arial"/>
          <w:b/>
          <w:bCs/>
          <w:sz w:val="22"/>
          <w:szCs w:val="22"/>
          <w:lang w:val="sr-Latn-CS"/>
        </w:rPr>
        <w:t>6</w:t>
      </w:r>
      <w:r w:rsidR="00F53DD3" w:rsidRPr="002E77DB">
        <w:rPr>
          <w:rFonts w:ascii="Arial" w:hAnsi="Arial" w:cs="Arial"/>
          <w:b/>
          <w:bCs/>
          <w:sz w:val="22"/>
          <w:szCs w:val="22"/>
          <w:lang w:val="sr-Latn-CS"/>
        </w:rPr>
        <w:t>.</w:t>
      </w:r>
      <w:r w:rsidR="00640C38">
        <w:rPr>
          <w:rFonts w:ascii="Arial" w:hAnsi="Arial" w:cs="Arial"/>
          <w:b/>
          <w:bCs/>
          <w:sz w:val="22"/>
          <w:szCs w:val="22"/>
          <w:lang w:val="sr-Latn-CS"/>
        </w:rPr>
        <w:t>9</w:t>
      </w:r>
      <w:r w:rsidR="002E77DB" w:rsidRPr="002E77DB">
        <w:rPr>
          <w:rFonts w:ascii="Arial" w:hAnsi="Arial" w:cs="Arial"/>
          <w:b/>
          <w:bCs/>
          <w:sz w:val="22"/>
          <w:szCs w:val="22"/>
          <w:lang w:val="sr-Latn-CS"/>
        </w:rPr>
        <w:t>70</w:t>
      </w:r>
      <w:r w:rsidR="00F53DD3" w:rsidRPr="002E77DB">
        <w:rPr>
          <w:rFonts w:ascii="Arial" w:hAnsi="Arial" w:cs="Arial"/>
          <w:b/>
          <w:bCs/>
          <w:sz w:val="22"/>
          <w:szCs w:val="22"/>
          <w:lang w:val="sr-Latn-CS"/>
        </w:rPr>
        <w:t>,68</w:t>
      </w:r>
      <w:r w:rsidR="009E1D09" w:rsidRPr="002E77DB">
        <w:rPr>
          <w:rFonts w:ascii="Arial" w:hAnsi="Arial" w:cs="Arial"/>
          <w:b/>
          <w:bCs/>
          <w:sz w:val="22"/>
          <w:szCs w:val="22"/>
          <w:lang w:val="sr-Latn-CS"/>
        </w:rPr>
        <w:t xml:space="preserve"> din.</w:t>
      </w:r>
    </w:p>
    <w:p w14:paraId="476075DE" w14:textId="77777777" w:rsidR="00E9414E" w:rsidRPr="00E9414E" w:rsidRDefault="00E9414E" w:rsidP="00C16699">
      <w:pPr>
        <w:tabs>
          <w:tab w:val="left" w:pos="8820"/>
        </w:tabs>
        <w:spacing w:line="276" w:lineRule="auto"/>
        <w:ind w:right="-119"/>
        <w:jc w:val="both"/>
        <w:rPr>
          <w:rFonts w:ascii="Arial" w:hAnsi="Arial" w:cs="Arial"/>
          <w:b/>
          <w:bCs/>
          <w:sz w:val="22"/>
          <w:szCs w:val="22"/>
          <w:lang w:val="sr-Latn-CS"/>
        </w:rPr>
      </w:pPr>
    </w:p>
    <w:p w14:paraId="58DC7479" w14:textId="0DEFC101" w:rsidR="008570F4" w:rsidRPr="0008144D" w:rsidRDefault="008570F4" w:rsidP="006025C9">
      <w:pPr>
        <w:tabs>
          <w:tab w:val="left" w:pos="8820"/>
        </w:tabs>
        <w:spacing w:line="360" w:lineRule="auto"/>
        <w:ind w:right="-119"/>
        <w:rPr>
          <w:rFonts w:ascii="Arial" w:hAnsi="Arial" w:cs="Arial"/>
          <w:sz w:val="22"/>
          <w:szCs w:val="22"/>
          <w:lang w:val="sr-Latn-CS"/>
        </w:rPr>
      </w:pPr>
      <w:r w:rsidRPr="0008144D">
        <w:rPr>
          <w:rFonts w:ascii="Arial" w:hAnsi="Arial" w:cs="Arial"/>
          <w:sz w:val="22"/>
          <w:szCs w:val="22"/>
          <w:lang w:val="sr-Latn-CS"/>
        </w:rPr>
        <w:t xml:space="preserve">      </w:t>
      </w:r>
    </w:p>
    <w:p w14:paraId="58DC747A" w14:textId="15D7A581" w:rsidR="00277A2A" w:rsidRPr="0008144D" w:rsidRDefault="008570F4" w:rsidP="006025C9">
      <w:pPr>
        <w:tabs>
          <w:tab w:val="left" w:pos="8820"/>
        </w:tabs>
        <w:spacing w:line="360" w:lineRule="auto"/>
        <w:ind w:right="-119"/>
        <w:rPr>
          <w:rFonts w:ascii="Arial" w:hAnsi="Arial" w:cs="Arial"/>
          <w:sz w:val="22"/>
          <w:szCs w:val="22"/>
          <w:lang w:val="sr-Latn-CS"/>
        </w:rPr>
      </w:pPr>
      <w:r w:rsidRPr="0008144D">
        <w:rPr>
          <w:rFonts w:ascii="Arial" w:hAnsi="Arial" w:cs="Arial"/>
          <w:sz w:val="22"/>
          <w:szCs w:val="22"/>
          <w:lang w:val="sr-Latn-CS"/>
        </w:rPr>
        <w:t xml:space="preserve">                </w:t>
      </w:r>
      <w:r w:rsidR="00277A2A" w:rsidRPr="0008144D">
        <w:rPr>
          <w:rFonts w:ascii="Arial" w:hAnsi="Arial" w:cs="Arial"/>
          <w:sz w:val="22"/>
          <w:szCs w:val="22"/>
          <w:lang w:val="sr-Latn-CS"/>
        </w:rPr>
        <w:t>U</w:t>
      </w:r>
      <w:r w:rsidRPr="0008144D">
        <w:rPr>
          <w:rFonts w:ascii="Arial" w:hAnsi="Arial" w:cs="Arial"/>
          <w:sz w:val="22"/>
          <w:szCs w:val="22"/>
          <w:lang w:val="sr-Latn-CS"/>
        </w:rPr>
        <w:t xml:space="preserve"> </w:t>
      </w:r>
      <w:r w:rsidR="00277A2A" w:rsidRPr="0008144D">
        <w:rPr>
          <w:rFonts w:ascii="Arial" w:hAnsi="Arial" w:cs="Arial"/>
          <w:sz w:val="22"/>
          <w:szCs w:val="22"/>
          <w:lang w:val="sr-Latn-CS"/>
        </w:rPr>
        <w:t xml:space="preserve">Novom Sadu, </w:t>
      </w:r>
      <w:r w:rsidR="004F220B" w:rsidRPr="0008144D">
        <w:rPr>
          <w:rFonts w:ascii="Arial" w:hAnsi="Arial" w:cs="Arial"/>
          <w:sz w:val="22"/>
          <w:szCs w:val="22"/>
          <w:lang w:val="sr-Latn-CS"/>
        </w:rPr>
        <w:t>3</w:t>
      </w:r>
      <w:r w:rsidR="00180FDF">
        <w:rPr>
          <w:rFonts w:ascii="Arial" w:hAnsi="Arial" w:cs="Arial"/>
          <w:sz w:val="22"/>
          <w:szCs w:val="22"/>
          <w:lang w:val="sr-Latn-CS"/>
        </w:rPr>
        <w:t>0</w:t>
      </w:r>
      <w:r w:rsidR="00556917" w:rsidRPr="0008144D">
        <w:rPr>
          <w:rFonts w:ascii="Arial" w:hAnsi="Arial" w:cs="Arial"/>
          <w:sz w:val="22"/>
          <w:szCs w:val="22"/>
          <w:lang w:val="sr-Latn-CS"/>
        </w:rPr>
        <w:t>. marta</w:t>
      </w:r>
      <w:r w:rsidR="0093199F" w:rsidRPr="0008144D">
        <w:rPr>
          <w:rFonts w:ascii="Arial" w:hAnsi="Arial" w:cs="Arial"/>
          <w:sz w:val="22"/>
          <w:szCs w:val="22"/>
          <w:lang w:val="sr-Latn-CS"/>
        </w:rPr>
        <w:t xml:space="preserve"> 202</w:t>
      </w:r>
      <w:r w:rsidR="004F220B" w:rsidRPr="0008144D">
        <w:rPr>
          <w:rFonts w:ascii="Arial" w:hAnsi="Arial" w:cs="Arial"/>
          <w:sz w:val="22"/>
          <w:szCs w:val="22"/>
          <w:lang w:val="sr-Latn-CS"/>
        </w:rPr>
        <w:t>6</w:t>
      </w:r>
      <w:r w:rsidR="0093199F" w:rsidRPr="0008144D">
        <w:rPr>
          <w:rFonts w:ascii="Arial" w:hAnsi="Arial" w:cs="Arial"/>
          <w:sz w:val="22"/>
          <w:szCs w:val="22"/>
          <w:lang w:val="sr-Latn-CS"/>
        </w:rPr>
        <w:t>.</w:t>
      </w:r>
    </w:p>
    <w:p w14:paraId="58DC747C" w14:textId="77777777" w:rsidR="0093199F" w:rsidRPr="0008144D" w:rsidRDefault="0093199F" w:rsidP="00813053">
      <w:pPr>
        <w:tabs>
          <w:tab w:val="right" w:pos="9639"/>
        </w:tabs>
        <w:spacing w:line="360" w:lineRule="auto"/>
        <w:rPr>
          <w:rFonts w:ascii="Arial" w:eastAsia="Arial" w:hAnsi="Arial" w:cs="Arial"/>
          <w:sz w:val="22"/>
          <w:szCs w:val="22"/>
          <w:lang w:val="sr-Latn-CS"/>
        </w:rPr>
      </w:pPr>
    </w:p>
    <w:p w14:paraId="58DC747D" w14:textId="77777777" w:rsidR="0093199F" w:rsidRPr="0008144D" w:rsidRDefault="0093199F" w:rsidP="006025C9">
      <w:pPr>
        <w:tabs>
          <w:tab w:val="right" w:pos="9639"/>
        </w:tabs>
        <w:spacing w:line="360" w:lineRule="auto"/>
        <w:jc w:val="right"/>
        <w:rPr>
          <w:rFonts w:ascii="Arial" w:eastAsia="Arial" w:hAnsi="Arial" w:cs="Arial"/>
          <w:sz w:val="22"/>
          <w:szCs w:val="22"/>
          <w:lang w:val="sr-Latn-CS"/>
        </w:rPr>
      </w:pPr>
    </w:p>
    <w:p w14:paraId="58DC747E" w14:textId="77777777" w:rsidR="00FD601A" w:rsidRPr="0008144D" w:rsidRDefault="009619E3" w:rsidP="006025C9">
      <w:pPr>
        <w:tabs>
          <w:tab w:val="right" w:pos="9639"/>
        </w:tabs>
        <w:spacing w:line="360" w:lineRule="auto"/>
        <w:jc w:val="right"/>
        <w:rPr>
          <w:rFonts w:ascii="Arial" w:eastAsia="Arial" w:hAnsi="Arial" w:cs="Arial"/>
          <w:sz w:val="22"/>
          <w:szCs w:val="22"/>
          <w:highlight w:val="magenta"/>
          <w:lang w:val="sr-Latn-CS"/>
        </w:rPr>
      </w:pPr>
      <w:r w:rsidRPr="0008144D">
        <w:rPr>
          <w:rFonts w:ascii="Arial" w:eastAsia="Arial" w:hAnsi="Arial" w:cs="Arial"/>
          <w:sz w:val="22"/>
          <w:szCs w:val="22"/>
          <w:lang w:val="sr-Latn-CS"/>
        </w:rPr>
        <w:t xml:space="preserve"> </w:t>
      </w:r>
      <w:r w:rsidR="00FD601A" w:rsidRPr="0008144D">
        <w:rPr>
          <w:rFonts w:ascii="Arial" w:eastAsia="Arial" w:hAnsi="Arial" w:cs="Arial"/>
          <w:sz w:val="22"/>
          <w:szCs w:val="22"/>
          <w:lang w:val="sr-Latn-CS"/>
        </w:rPr>
        <w:t xml:space="preserve">Pedsedavajuća </w:t>
      </w:r>
    </w:p>
    <w:p w14:paraId="58DC7481" w14:textId="18E1BFFB" w:rsidR="009647E6" w:rsidRPr="0008144D" w:rsidRDefault="00FD601A" w:rsidP="00C11D96">
      <w:pPr>
        <w:tabs>
          <w:tab w:val="right" w:pos="9639"/>
        </w:tabs>
        <w:spacing w:line="360" w:lineRule="auto"/>
        <w:jc w:val="right"/>
        <w:rPr>
          <w:rFonts w:ascii="Arial" w:eastAsia="Arial" w:hAnsi="Arial" w:cs="Arial"/>
          <w:sz w:val="22"/>
          <w:szCs w:val="22"/>
          <w:lang w:val="sr-Latn-CS"/>
        </w:rPr>
      </w:pPr>
      <w:r w:rsidRPr="0008144D">
        <w:rPr>
          <w:rFonts w:ascii="Arial" w:eastAsia="Arial" w:hAnsi="Arial" w:cs="Arial"/>
          <w:sz w:val="22"/>
          <w:szCs w:val="22"/>
          <w:lang w:val="sr-Latn-CS"/>
        </w:rPr>
        <w:t>mr Milica Mima Ružičić-Novković</w:t>
      </w:r>
    </w:p>
    <w:sectPr w:rsidR="009647E6" w:rsidRPr="0008144D" w:rsidSect="0082157C">
      <w:headerReference w:type="even" r:id="rId48"/>
      <w:headerReference w:type="default" r:id="rId49"/>
      <w:footerReference w:type="even" r:id="rId50"/>
      <w:footerReference w:type="default" r:id="rId51"/>
      <w:headerReference w:type="first" r:id="rId52"/>
      <w:footerReference w:type="first" r:id="rId53"/>
      <w:pgSz w:w="11900" w:h="16834"/>
      <w:pgMar w:top="1980" w:right="1127" w:bottom="1260" w:left="11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DBD4" w14:textId="77777777" w:rsidR="000769FB" w:rsidRDefault="000769FB">
      <w:r>
        <w:separator/>
      </w:r>
    </w:p>
  </w:endnote>
  <w:endnote w:type="continuationSeparator" w:id="0">
    <w:p w14:paraId="6929B29A" w14:textId="77777777" w:rsidR="000769FB" w:rsidRDefault="0007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93" w14:textId="77777777" w:rsidR="00D60903" w:rsidRDefault="00D6090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94" w14:textId="1EB7699E" w:rsidR="00D60903" w:rsidRDefault="00060777">
    <w:pPr>
      <w:pBdr>
        <w:top w:val="nil"/>
        <w:left w:val="nil"/>
        <w:bottom w:val="nil"/>
        <w:right w:val="nil"/>
        <w:between w:val="nil"/>
      </w:pBdr>
      <w:tabs>
        <w:tab w:val="center" w:pos="4680"/>
        <w:tab w:val="right" w:pos="9360"/>
      </w:tabs>
      <w:jc w:val="center"/>
      <w:rPr>
        <w:color w:val="000000"/>
      </w:rPr>
    </w:pPr>
    <w:r>
      <w:rPr>
        <w:color w:val="000000"/>
      </w:rPr>
      <w:fldChar w:fldCharType="begin"/>
    </w:r>
    <w:r w:rsidR="00D60903">
      <w:rPr>
        <w:color w:val="000000"/>
      </w:rPr>
      <w:instrText>PAGE</w:instrText>
    </w:r>
    <w:r>
      <w:rPr>
        <w:color w:val="000000"/>
      </w:rPr>
      <w:fldChar w:fldCharType="separate"/>
    </w:r>
    <w:r w:rsidR="003C3E2C">
      <w:rPr>
        <w:noProof/>
        <w:color w:val="000000"/>
      </w:rPr>
      <w:t>10</w:t>
    </w:r>
    <w:r>
      <w:rPr>
        <w:color w:val="000000"/>
      </w:rPr>
      <w:fldChar w:fldCharType="end"/>
    </w:r>
  </w:p>
  <w:p w14:paraId="58DC7495" w14:textId="77777777" w:rsidR="00D60903" w:rsidRDefault="00D6090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97" w14:textId="77777777" w:rsidR="00D60903" w:rsidRDefault="00D609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8839" w14:textId="77777777" w:rsidR="000769FB" w:rsidRDefault="000769FB">
      <w:r>
        <w:separator/>
      </w:r>
    </w:p>
  </w:footnote>
  <w:footnote w:type="continuationSeparator" w:id="0">
    <w:p w14:paraId="201B4F04" w14:textId="77777777" w:rsidR="000769FB" w:rsidRDefault="0007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8D" w14:textId="77777777" w:rsidR="00D60903" w:rsidRDefault="00D6090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8E" w14:textId="77777777" w:rsidR="00D60903" w:rsidRDefault="00D60903" w:rsidP="00587E8A">
    <w:pPr>
      <w:pBdr>
        <w:top w:val="nil"/>
        <w:left w:val="nil"/>
        <w:bottom w:val="nil"/>
        <w:right w:val="nil"/>
        <w:between w:val="nil"/>
      </w:pBdr>
      <w:tabs>
        <w:tab w:val="center" w:pos="4680"/>
        <w:tab w:val="right" w:pos="9360"/>
      </w:tabs>
      <w:jc w:val="right"/>
      <w:rPr>
        <w:color w:val="000000"/>
      </w:rPr>
    </w:pPr>
    <w:r>
      <w:rPr>
        <w:noProof/>
        <w:lang w:val="en-US"/>
      </w:rPr>
      <w:drawing>
        <wp:anchor distT="0" distB="0" distL="0" distR="0" simplePos="0" relativeHeight="251658240" behindDoc="1" locked="0" layoutInCell="1" allowOverlap="1" wp14:anchorId="58DC7498" wp14:editId="58DC7499">
          <wp:simplePos x="0" y="0"/>
          <wp:positionH relativeFrom="column">
            <wp:posOffset>-549274</wp:posOffset>
          </wp:positionH>
          <wp:positionV relativeFrom="paragraph">
            <wp:posOffset>200025</wp:posOffset>
          </wp:positionV>
          <wp:extent cx="2399030" cy="997585"/>
          <wp:effectExtent l="0" t="0" r="0" b="0"/>
          <wp:wrapNone/>
          <wp:docPr id="1018817657" name="image1.png" descr="znak_tipografija kolor dve boje"/>
          <wp:cNvGraphicFramePr/>
          <a:graphic xmlns:a="http://schemas.openxmlformats.org/drawingml/2006/main">
            <a:graphicData uri="http://schemas.openxmlformats.org/drawingml/2006/picture">
              <pic:pic xmlns:pic="http://schemas.openxmlformats.org/drawingml/2006/picture">
                <pic:nvPicPr>
                  <pic:cNvPr id="0" name="image1.png" descr="znak_tipografija kolor dve boje"/>
                  <pic:cNvPicPr preferRelativeResize="0"/>
                </pic:nvPicPr>
                <pic:blipFill>
                  <a:blip r:embed="rId1"/>
                  <a:srcRect/>
                  <a:stretch>
                    <a:fillRect/>
                  </a:stretch>
                </pic:blipFill>
                <pic:spPr>
                  <a:xfrm>
                    <a:off x="0" y="0"/>
                    <a:ext cx="2399030" cy="997585"/>
                  </a:xfrm>
                  <a:prstGeom prst="rect">
                    <a:avLst/>
                  </a:prstGeom>
                  <a:ln/>
                </pic:spPr>
              </pic:pic>
            </a:graphicData>
          </a:graphic>
        </wp:anchor>
      </w:drawing>
    </w:r>
  </w:p>
  <w:p w14:paraId="58DC748F" w14:textId="77777777" w:rsidR="00D60903" w:rsidRDefault="00D60903">
    <w:pPr>
      <w:pBdr>
        <w:top w:val="nil"/>
        <w:left w:val="nil"/>
        <w:bottom w:val="nil"/>
        <w:right w:val="nil"/>
        <w:between w:val="nil"/>
      </w:pBdr>
      <w:tabs>
        <w:tab w:val="center" w:pos="4680"/>
        <w:tab w:val="right" w:pos="9360"/>
      </w:tabs>
      <w:rPr>
        <w:color w:val="000000"/>
      </w:rPr>
    </w:pPr>
  </w:p>
  <w:p w14:paraId="58DC7490" w14:textId="2DA24282" w:rsidR="00D60903" w:rsidRDefault="00D60903">
    <w:pPr>
      <w:pBdr>
        <w:top w:val="nil"/>
        <w:left w:val="nil"/>
        <w:bottom w:val="nil"/>
        <w:right w:val="nil"/>
        <w:between w:val="nil"/>
      </w:pBdr>
      <w:tabs>
        <w:tab w:val="center" w:pos="4680"/>
        <w:tab w:val="right" w:pos="9360"/>
      </w:tabs>
      <w:rPr>
        <w:color w:val="000000"/>
      </w:rPr>
    </w:pPr>
    <w:r>
      <w:rPr>
        <w:color w:val="000000"/>
      </w:rPr>
      <w:tab/>
    </w:r>
    <w:r>
      <w:rPr>
        <w:color w:val="000000"/>
      </w:rPr>
      <w:tab/>
      <w:t xml:space="preserve">   Delovodni broj: </w:t>
    </w:r>
    <w:r w:rsidRPr="00265951">
      <w:rPr>
        <w:color w:val="000000"/>
      </w:rPr>
      <w:t>i</w:t>
    </w:r>
    <w:r w:rsidR="0009401A">
      <w:rPr>
        <w:color w:val="000000"/>
      </w:rPr>
      <w:t>18</w:t>
    </w:r>
    <w:r w:rsidRPr="00265951">
      <w:rPr>
        <w:color w:val="000000"/>
      </w:rPr>
      <w:t>/</w:t>
    </w:r>
    <w:r>
      <w:rPr>
        <w:color w:val="000000"/>
      </w:rPr>
      <w:t>202</w:t>
    </w:r>
    <w:r w:rsidR="0021067B">
      <w:rPr>
        <w:color w:val="000000"/>
      </w:rPr>
      <w:t>6</w:t>
    </w:r>
    <w:r>
      <w:rPr>
        <w:color w:val="000000"/>
      </w:rPr>
      <w:t>.</w:t>
    </w:r>
  </w:p>
  <w:p w14:paraId="58DC7491" w14:textId="1E6C9DC8" w:rsidR="00D60903" w:rsidRDefault="00D60903" w:rsidP="00587E8A">
    <w:pPr>
      <w:pBdr>
        <w:top w:val="nil"/>
        <w:left w:val="nil"/>
        <w:bottom w:val="nil"/>
        <w:right w:val="nil"/>
        <w:between w:val="nil"/>
      </w:pBdr>
      <w:tabs>
        <w:tab w:val="center" w:pos="4680"/>
        <w:tab w:val="right" w:pos="9360"/>
      </w:tabs>
      <w:rPr>
        <w:color w:val="000000"/>
      </w:rPr>
    </w:pPr>
    <w:r>
      <w:rPr>
        <w:color w:val="000000"/>
      </w:rPr>
      <w:t xml:space="preserve">                                                                                                                                                                   Novi Sad, </w:t>
    </w:r>
    <w:r w:rsidR="00282232">
      <w:rPr>
        <w:color w:val="000000"/>
      </w:rPr>
      <w:t>3</w:t>
    </w:r>
    <w:r w:rsidR="0009401A">
      <w:rPr>
        <w:color w:val="000000"/>
      </w:rPr>
      <w:t>0</w:t>
    </w:r>
    <w:r>
      <w:rPr>
        <w:color w:val="000000"/>
      </w:rPr>
      <w:t>.03.202</w:t>
    </w:r>
    <w:r w:rsidR="00282232">
      <w:rPr>
        <w:color w:val="000000"/>
      </w:rPr>
      <w:t>6</w:t>
    </w:r>
    <w:r>
      <w:rPr>
        <w:color w:val="000000"/>
      </w:rPr>
      <w:t>.</w:t>
    </w:r>
  </w:p>
  <w:p w14:paraId="58DC7492" w14:textId="77777777" w:rsidR="00D60903" w:rsidRDefault="00D6090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7496" w14:textId="77777777" w:rsidR="00D60903" w:rsidRDefault="00D6090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505"/>
    <w:multiLevelType w:val="hybridMultilevel"/>
    <w:tmpl w:val="BCAA73F8"/>
    <w:lvl w:ilvl="0" w:tplc="53D817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40515B"/>
    <w:multiLevelType w:val="hybridMultilevel"/>
    <w:tmpl w:val="FF761B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F940BF"/>
    <w:multiLevelType w:val="multilevel"/>
    <w:tmpl w:val="2CBA4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8D4884"/>
    <w:multiLevelType w:val="hybridMultilevel"/>
    <w:tmpl w:val="7276A9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D9E3765"/>
    <w:multiLevelType w:val="hybridMultilevel"/>
    <w:tmpl w:val="A32097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AF2278"/>
    <w:multiLevelType w:val="hybridMultilevel"/>
    <w:tmpl w:val="8E2476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320DE6"/>
    <w:multiLevelType w:val="hybridMultilevel"/>
    <w:tmpl w:val="D4F2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E4BE9"/>
    <w:multiLevelType w:val="hybridMultilevel"/>
    <w:tmpl w:val="ACF23166"/>
    <w:lvl w:ilvl="0" w:tplc="0409000F">
      <w:start w:val="1"/>
      <w:numFmt w:val="decimal"/>
      <w:lvlText w:val="%1."/>
      <w:lvlJc w:val="left"/>
      <w:pPr>
        <w:ind w:left="720" w:hanging="360"/>
      </w:pPr>
    </w:lvl>
    <w:lvl w:ilvl="1" w:tplc="69E4D4D4">
      <w:start w:val="4"/>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C7309"/>
    <w:multiLevelType w:val="hybridMultilevel"/>
    <w:tmpl w:val="E9EE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393042"/>
    <w:multiLevelType w:val="hybridMultilevel"/>
    <w:tmpl w:val="B82CFCC2"/>
    <w:lvl w:ilvl="0" w:tplc="04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42E75F08"/>
    <w:multiLevelType w:val="hybridMultilevel"/>
    <w:tmpl w:val="0D9C6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633BE1"/>
    <w:multiLevelType w:val="hybridMultilevel"/>
    <w:tmpl w:val="E0FC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F332E"/>
    <w:multiLevelType w:val="hybridMultilevel"/>
    <w:tmpl w:val="34CC0606"/>
    <w:lvl w:ilvl="0" w:tplc="53D81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918BA"/>
    <w:multiLevelType w:val="multilevel"/>
    <w:tmpl w:val="48291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B26B54"/>
    <w:multiLevelType w:val="hybridMultilevel"/>
    <w:tmpl w:val="A6C8B8F4"/>
    <w:lvl w:ilvl="0" w:tplc="53D817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D4053B"/>
    <w:multiLevelType w:val="hybridMultilevel"/>
    <w:tmpl w:val="39D4ED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E206B2"/>
    <w:multiLevelType w:val="hybridMultilevel"/>
    <w:tmpl w:val="7F7C2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A308F"/>
    <w:multiLevelType w:val="hybridMultilevel"/>
    <w:tmpl w:val="272E8FA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5D76500"/>
    <w:multiLevelType w:val="hybridMultilevel"/>
    <w:tmpl w:val="0E68F9B6"/>
    <w:lvl w:ilvl="0" w:tplc="97ECC9A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570401AB"/>
    <w:multiLevelType w:val="hybridMultilevel"/>
    <w:tmpl w:val="0F187838"/>
    <w:lvl w:ilvl="0" w:tplc="53D817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F1C3A"/>
    <w:multiLevelType w:val="multilevel"/>
    <w:tmpl w:val="03D0A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17113"/>
    <w:multiLevelType w:val="multilevel"/>
    <w:tmpl w:val="5DC17113"/>
    <w:lvl w:ilvl="0">
      <w:start w:val="1"/>
      <w:numFmt w:val="decimal"/>
      <w:lvlText w:val="%1."/>
      <w:lvlJc w:val="left"/>
      <w:pPr>
        <w:ind w:left="99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B53D1A"/>
    <w:multiLevelType w:val="hybridMultilevel"/>
    <w:tmpl w:val="7AC2E48A"/>
    <w:lvl w:ilvl="0" w:tplc="69E4D4D4">
      <w:start w:val="4"/>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10109C"/>
    <w:multiLevelType w:val="hybridMultilevel"/>
    <w:tmpl w:val="CD2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810D6E"/>
    <w:multiLevelType w:val="hybridMultilevel"/>
    <w:tmpl w:val="F348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F010D"/>
    <w:multiLevelType w:val="hybridMultilevel"/>
    <w:tmpl w:val="A72A73C2"/>
    <w:lvl w:ilvl="0" w:tplc="FFFFFFFF">
      <w:start w:val="1"/>
      <w:numFmt w:val="decimal"/>
      <w:lvlText w:val="%1."/>
      <w:lvlJc w:val="left"/>
      <w:pPr>
        <w:ind w:left="720" w:hanging="360"/>
      </w:pPr>
      <w:rPr>
        <w:rFonts w:hint="default"/>
      </w:rPr>
    </w:lvl>
    <w:lvl w:ilvl="1" w:tplc="04090001">
      <w:start w:val="1"/>
      <w:numFmt w:val="bullet"/>
      <w:lvlText w:val=""/>
      <w:lvlJc w:val="left"/>
      <w:pPr>
        <w:ind w:left="11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CB5D9D"/>
    <w:multiLevelType w:val="multilevel"/>
    <w:tmpl w:val="285CC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956058">
    <w:abstractNumId w:val="2"/>
  </w:num>
  <w:num w:numId="2" w16cid:durableId="729235600">
    <w:abstractNumId w:val="20"/>
  </w:num>
  <w:num w:numId="3" w16cid:durableId="144443577">
    <w:abstractNumId w:val="26"/>
  </w:num>
  <w:num w:numId="4" w16cid:durableId="1627396113">
    <w:abstractNumId w:val="21"/>
  </w:num>
  <w:num w:numId="5" w16cid:durableId="1488013769">
    <w:abstractNumId w:val="13"/>
  </w:num>
  <w:num w:numId="6" w16cid:durableId="1096249687">
    <w:abstractNumId w:val="17"/>
  </w:num>
  <w:num w:numId="7" w16cid:durableId="409036900">
    <w:abstractNumId w:val="7"/>
  </w:num>
  <w:num w:numId="8" w16cid:durableId="841622632">
    <w:abstractNumId w:val="4"/>
  </w:num>
  <w:num w:numId="9" w16cid:durableId="2128356201">
    <w:abstractNumId w:val="18"/>
  </w:num>
  <w:num w:numId="10" w16cid:durableId="912199484">
    <w:abstractNumId w:val="23"/>
  </w:num>
  <w:num w:numId="11" w16cid:durableId="1428382690">
    <w:abstractNumId w:val="8"/>
  </w:num>
  <w:num w:numId="12" w16cid:durableId="569464072">
    <w:abstractNumId w:val="22"/>
  </w:num>
  <w:num w:numId="13" w16cid:durableId="1106584922">
    <w:abstractNumId w:val="14"/>
  </w:num>
  <w:num w:numId="14" w16cid:durableId="1841845563">
    <w:abstractNumId w:val="0"/>
  </w:num>
  <w:num w:numId="15" w16cid:durableId="942999679">
    <w:abstractNumId w:val="19"/>
  </w:num>
  <w:num w:numId="16" w16cid:durableId="1257864087">
    <w:abstractNumId w:val="12"/>
  </w:num>
  <w:num w:numId="17" w16cid:durableId="845902296">
    <w:abstractNumId w:val="11"/>
  </w:num>
  <w:num w:numId="18" w16cid:durableId="550773756">
    <w:abstractNumId w:val="25"/>
  </w:num>
  <w:num w:numId="19" w16cid:durableId="540896434">
    <w:abstractNumId w:val="10"/>
  </w:num>
  <w:num w:numId="20" w16cid:durableId="268242798">
    <w:abstractNumId w:val="3"/>
  </w:num>
  <w:num w:numId="21" w16cid:durableId="2120175369">
    <w:abstractNumId w:val="24"/>
  </w:num>
  <w:num w:numId="22" w16cid:durableId="1523284390">
    <w:abstractNumId w:val="16"/>
  </w:num>
  <w:num w:numId="23" w16cid:durableId="1450662053">
    <w:abstractNumId w:val="6"/>
  </w:num>
  <w:num w:numId="24" w16cid:durableId="163670216">
    <w:abstractNumId w:val="15"/>
  </w:num>
  <w:num w:numId="25" w16cid:durableId="1277524306">
    <w:abstractNumId w:val="1"/>
  </w:num>
  <w:num w:numId="26" w16cid:durableId="1047337728">
    <w:abstractNumId w:val="5"/>
  </w:num>
  <w:num w:numId="27" w16cid:durableId="429472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E6"/>
    <w:rsid w:val="00000149"/>
    <w:rsid w:val="00000B52"/>
    <w:rsid w:val="00000CE9"/>
    <w:rsid w:val="000017CA"/>
    <w:rsid w:val="00001F01"/>
    <w:rsid w:val="000027FE"/>
    <w:rsid w:val="000045E0"/>
    <w:rsid w:val="0000523F"/>
    <w:rsid w:val="00007C42"/>
    <w:rsid w:val="00012825"/>
    <w:rsid w:val="00020F1E"/>
    <w:rsid w:val="0002154D"/>
    <w:rsid w:val="000224E5"/>
    <w:rsid w:val="00026786"/>
    <w:rsid w:val="00031F0B"/>
    <w:rsid w:val="00032F31"/>
    <w:rsid w:val="000372AD"/>
    <w:rsid w:val="00042412"/>
    <w:rsid w:val="00042AB6"/>
    <w:rsid w:val="000457AC"/>
    <w:rsid w:val="00045FA5"/>
    <w:rsid w:val="00047EC3"/>
    <w:rsid w:val="0005388E"/>
    <w:rsid w:val="00053DC3"/>
    <w:rsid w:val="00060777"/>
    <w:rsid w:val="000608BF"/>
    <w:rsid w:val="0006161B"/>
    <w:rsid w:val="00062012"/>
    <w:rsid w:val="0006268C"/>
    <w:rsid w:val="000654E1"/>
    <w:rsid w:val="000658C2"/>
    <w:rsid w:val="00065BA7"/>
    <w:rsid w:val="000717D1"/>
    <w:rsid w:val="00071E0E"/>
    <w:rsid w:val="0007285A"/>
    <w:rsid w:val="00075320"/>
    <w:rsid w:val="000769FB"/>
    <w:rsid w:val="00077DC9"/>
    <w:rsid w:val="00080927"/>
    <w:rsid w:val="0008144D"/>
    <w:rsid w:val="000826D4"/>
    <w:rsid w:val="000828FB"/>
    <w:rsid w:val="000838BD"/>
    <w:rsid w:val="00085715"/>
    <w:rsid w:val="0008605A"/>
    <w:rsid w:val="0009401A"/>
    <w:rsid w:val="00094A27"/>
    <w:rsid w:val="00097608"/>
    <w:rsid w:val="000A3B82"/>
    <w:rsid w:val="000B4270"/>
    <w:rsid w:val="000B4E3B"/>
    <w:rsid w:val="000B579C"/>
    <w:rsid w:val="000B7CC6"/>
    <w:rsid w:val="000C1D0C"/>
    <w:rsid w:val="000C2FEF"/>
    <w:rsid w:val="000C4D0B"/>
    <w:rsid w:val="000C660F"/>
    <w:rsid w:val="000C7E2F"/>
    <w:rsid w:val="000D22AF"/>
    <w:rsid w:val="000D2DE2"/>
    <w:rsid w:val="000D362B"/>
    <w:rsid w:val="000D4D38"/>
    <w:rsid w:val="000D6C1F"/>
    <w:rsid w:val="000D7EBB"/>
    <w:rsid w:val="000E05B3"/>
    <w:rsid w:val="000E27D1"/>
    <w:rsid w:val="000E2D76"/>
    <w:rsid w:val="000E3ADF"/>
    <w:rsid w:val="000E4C24"/>
    <w:rsid w:val="000E7DD2"/>
    <w:rsid w:val="000F01D4"/>
    <w:rsid w:val="000F12A9"/>
    <w:rsid w:val="000F1736"/>
    <w:rsid w:val="000F1CA1"/>
    <w:rsid w:val="000F22CE"/>
    <w:rsid w:val="000F2AA1"/>
    <w:rsid w:val="000F37B1"/>
    <w:rsid w:val="001000DF"/>
    <w:rsid w:val="001009F7"/>
    <w:rsid w:val="00100E1E"/>
    <w:rsid w:val="0010284A"/>
    <w:rsid w:val="00106E56"/>
    <w:rsid w:val="00112DC5"/>
    <w:rsid w:val="0011387D"/>
    <w:rsid w:val="00113A3E"/>
    <w:rsid w:val="00113EDB"/>
    <w:rsid w:val="0011441A"/>
    <w:rsid w:val="00116DFE"/>
    <w:rsid w:val="00122A3D"/>
    <w:rsid w:val="001305F6"/>
    <w:rsid w:val="00131017"/>
    <w:rsid w:val="00134857"/>
    <w:rsid w:val="00134932"/>
    <w:rsid w:val="00135702"/>
    <w:rsid w:val="00137F18"/>
    <w:rsid w:val="00140FCF"/>
    <w:rsid w:val="00141C96"/>
    <w:rsid w:val="00143A82"/>
    <w:rsid w:val="0014425B"/>
    <w:rsid w:val="00144927"/>
    <w:rsid w:val="00144939"/>
    <w:rsid w:val="0014547F"/>
    <w:rsid w:val="001465DE"/>
    <w:rsid w:val="00150443"/>
    <w:rsid w:val="00150AF3"/>
    <w:rsid w:val="0015234B"/>
    <w:rsid w:val="0015470B"/>
    <w:rsid w:val="00155118"/>
    <w:rsid w:val="001564D6"/>
    <w:rsid w:val="0016266A"/>
    <w:rsid w:val="00164015"/>
    <w:rsid w:val="00166119"/>
    <w:rsid w:val="00167EC2"/>
    <w:rsid w:val="001700B1"/>
    <w:rsid w:val="00170E48"/>
    <w:rsid w:val="00171095"/>
    <w:rsid w:val="00174545"/>
    <w:rsid w:val="00177D15"/>
    <w:rsid w:val="00180FDF"/>
    <w:rsid w:val="0018132B"/>
    <w:rsid w:val="001845E2"/>
    <w:rsid w:val="001855D8"/>
    <w:rsid w:val="00185D2C"/>
    <w:rsid w:val="00186ED6"/>
    <w:rsid w:val="001907D8"/>
    <w:rsid w:val="00192780"/>
    <w:rsid w:val="00192C49"/>
    <w:rsid w:val="00193790"/>
    <w:rsid w:val="00194CFF"/>
    <w:rsid w:val="0019590A"/>
    <w:rsid w:val="0019653E"/>
    <w:rsid w:val="001A08D2"/>
    <w:rsid w:val="001A3464"/>
    <w:rsid w:val="001A4264"/>
    <w:rsid w:val="001A4786"/>
    <w:rsid w:val="001A60BE"/>
    <w:rsid w:val="001A77BE"/>
    <w:rsid w:val="001B0014"/>
    <w:rsid w:val="001B052E"/>
    <w:rsid w:val="001B2997"/>
    <w:rsid w:val="001B4919"/>
    <w:rsid w:val="001B4A6E"/>
    <w:rsid w:val="001B4DF3"/>
    <w:rsid w:val="001B5DAF"/>
    <w:rsid w:val="001C0279"/>
    <w:rsid w:val="001C09EF"/>
    <w:rsid w:val="001C376D"/>
    <w:rsid w:val="001C3E65"/>
    <w:rsid w:val="001C72A6"/>
    <w:rsid w:val="001C7ACE"/>
    <w:rsid w:val="001D1AFD"/>
    <w:rsid w:val="001D2183"/>
    <w:rsid w:val="001D3145"/>
    <w:rsid w:val="001D6188"/>
    <w:rsid w:val="001E0E7D"/>
    <w:rsid w:val="001E2828"/>
    <w:rsid w:val="001E6ECC"/>
    <w:rsid w:val="001E79C2"/>
    <w:rsid w:val="001F2B49"/>
    <w:rsid w:val="001F4275"/>
    <w:rsid w:val="001F52D4"/>
    <w:rsid w:val="001F6AC1"/>
    <w:rsid w:val="002014C9"/>
    <w:rsid w:val="00201EF6"/>
    <w:rsid w:val="0020415B"/>
    <w:rsid w:val="00205108"/>
    <w:rsid w:val="00207C84"/>
    <w:rsid w:val="00207D0B"/>
    <w:rsid w:val="0021067B"/>
    <w:rsid w:val="00213B2E"/>
    <w:rsid w:val="0021519F"/>
    <w:rsid w:val="002164F3"/>
    <w:rsid w:val="00223513"/>
    <w:rsid w:val="00223C38"/>
    <w:rsid w:val="002253E4"/>
    <w:rsid w:val="00225AAC"/>
    <w:rsid w:val="00225FD0"/>
    <w:rsid w:val="00232EFE"/>
    <w:rsid w:val="002332CA"/>
    <w:rsid w:val="00233D32"/>
    <w:rsid w:val="0023689D"/>
    <w:rsid w:val="00237596"/>
    <w:rsid w:val="00237E0D"/>
    <w:rsid w:val="00240BEE"/>
    <w:rsid w:val="00240CD1"/>
    <w:rsid w:val="002413BB"/>
    <w:rsid w:val="00241A60"/>
    <w:rsid w:val="00241F5C"/>
    <w:rsid w:val="00243C10"/>
    <w:rsid w:val="00243D8F"/>
    <w:rsid w:val="0024489C"/>
    <w:rsid w:val="00245754"/>
    <w:rsid w:val="00250617"/>
    <w:rsid w:val="00251F19"/>
    <w:rsid w:val="00253429"/>
    <w:rsid w:val="00256605"/>
    <w:rsid w:val="002636C9"/>
    <w:rsid w:val="00265951"/>
    <w:rsid w:val="0026714F"/>
    <w:rsid w:val="0026791B"/>
    <w:rsid w:val="00267D17"/>
    <w:rsid w:val="00275CC5"/>
    <w:rsid w:val="00276142"/>
    <w:rsid w:val="00277A2A"/>
    <w:rsid w:val="00280564"/>
    <w:rsid w:val="00281B81"/>
    <w:rsid w:val="00282232"/>
    <w:rsid w:val="00285EA3"/>
    <w:rsid w:val="00286DA3"/>
    <w:rsid w:val="00286FEE"/>
    <w:rsid w:val="00291F2D"/>
    <w:rsid w:val="002925E6"/>
    <w:rsid w:val="00295ED8"/>
    <w:rsid w:val="002964F0"/>
    <w:rsid w:val="00296C5B"/>
    <w:rsid w:val="00297B15"/>
    <w:rsid w:val="002A0AEC"/>
    <w:rsid w:val="002A350A"/>
    <w:rsid w:val="002A3D49"/>
    <w:rsid w:val="002A46BE"/>
    <w:rsid w:val="002A55C7"/>
    <w:rsid w:val="002B3B07"/>
    <w:rsid w:val="002B3F25"/>
    <w:rsid w:val="002B6239"/>
    <w:rsid w:val="002B6BDF"/>
    <w:rsid w:val="002C025C"/>
    <w:rsid w:val="002C10C9"/>
    <w:rsid w:val="002C1176"/>
    <w:rsid w:val="002C1E1E"/>
    <w:rsid w:val="002C566F"/>
    <w:rsid w:val="002C6BBA"/>
    <w:rsid w:val="002D0A1C"/>
    <w:rsid w:val="002D1A99"/>
    <w:rsid w:val="002D1F6A"/>
    <w:rsid w:val="002D2A35"/>
    <w:rsid w:val="002D38C8"/>
    <w:rsid w:val="002D482F"/>
    <w:rsid w:val="002E009E"/>
    <w:rsid w:val="002E4115"/>
    <w:rsid w:val="002E5261"/>
    <w:rsid w:val="002E6CD7"/>
    <w:rsid w:val="002E77DB"/>
    <w:rsid w:val="002F0AC4"/>
    <w:rsid w:val="002F1C0F"/>
    <w:rsid w:val="002F3D4B"/>
    <w:rsid w:val="002F3D90"/>
    <w:rsid w:val="002F5353"/>
    <w:rsid w:val="002F5442"/>
    <w:rsid w:val="002F71F4"/>
    <w:rsid w:val="00302AD8"/>
    <w:rsid w:val="00304A5B"/>
    <w:rsid w:val="00304A7B"/>
    <w:rsid w:val="00306EB1"/>
    <w:rsid w:val="00307534"/>
    <w:rsid w:val="00311FE8"/>
    <w:rsid w:val="00313969"/>
    <w:rsid w:val="00316529"/>
    <w:rsid w:val="00320A0F"/>
    <w:rsid w:val="00323094"/>
    <w:rsid w:val="00324CB1"/>
    <w:rsid w:val="00326152"/>
    <w:rsid w:val="00326601"/>
    <w:rsid w:val="003333E3"/>
    <w:rsid w:val="00333AC1"/>
    <w:rsid w:val="00334ABA"/>
    <w:rsid w:val="003416FA"/>
    <w:rsid w:val="0034214E"/>
    <w:rsid w:val="0034422B"/>
    <w:rsid w:val="00347B47"/>
    <w:rsid w:val="003529F1"/>
    <w:rsid w:val="003563D7"/>
    <w:rsid w:val="00357112"/>
    <w:rsid w:val="003649FB"/>
    <w:rsid w:val="003653C5"/>
    <w:rsid w:val="00367762"/>
    <w:rsid w:val="00370722"/>
    <w:rsid w:val="003767B9"/>
    <w:rsid w:val="0037765D"/>
    <w:rsid w:val="003807FA"/>
    <w:rsid w:val="0038082C"/>
    <w:rsid w:val="00380EED"/>
    <w:rsid w:val="0039068A"/>
    <w:rsid w:val="003916F0"/>
    <w:rsid w:val="003930C3"/>
    <w:rsid w:val="0039402D"/>
    <w:rsid w:val="003962B0"/>
    <w:rsid w:val="00396EA2"/>
    <w:rsid w:val="003A291B"/>
    <w:rsid w:val="003A6FE8"/>
    <w:rsid w:val="003A7D27"/>
    <w:rsid w:val="003B444C"/>
    <w:rsid w:val="003B5217"/>
    <w:rsid w:val="003B7804"/>
    <w:rsid w:val="003C1F5F"/>
    <w:rsid w:val="003C2319"/>
    <w:rsid w:val="003C2423"/>
    <w:rsid w:val="003C3E2C"/>
    <w:rsid w:val="003C3FB1"/>
    <w:rsid w:val="003C59A0"/>
    <w:rsid w:val="003C5BA2"/>
    <w:rsid w:val="003C678F"/>
    <w:rsid w:val="003C77A2"/>
    <w:rsid w:val="003C7B8B"/>
    <w:rsid w:val="003D0267"/>
    <w:rsid w:val="003D2D59"/>
    <w:rsid w:val="003D69F2"/>
    <w:rsid w:val="003E172A"/>
    <w:rsid w:val="003E2566"/>
    <w:rsid w:val="003E2738"/>
    <w:rsid w:val="003E5879"/>
    <w:rsid w:val="003E6E94"/>
    <w:rsid w:val="003F093D"/>
    <w:rsid w:val="003F221A"/>
    <w:rsid w:val="003F280D"/>
    <w:rsid w:val="003F3253"/>
    <w:rsid w:val="003F3B0F"/>
    <w:rsid w:val="003F6970"/>
    <w:rsid w:val="003F7F43"/>
    <w:rsid w:val="00401ED8"/>
    <w:rsid w:val="0040407F"/>
    <w:rsid w:val="00404718"/>
    <w:rsid w:val="00404864"/>
    <w:rsid w:val="00404878"/>
    <w:rsid w:val="0041199F"/>
    <w:rsid w:val="0041624D"/>
    <w:rsid w:val="004167BD"/>
    <w:rsid w:val="00417E2F"/>
    <w:rsid w:val="00420D3B"/>
    <w:rsid w:val="00421FF7"/>
    <w:rsid w:val="0042239F"/>
    <w:rsid w:val="00425F27"/>
    <w:rsid w:val="004308BC"/>
    <w:rsid w:val="00432E14"/>
    <w:rsid w:val="00435439"/>
    <w:rsid w:val="00435624"/>
    <w:rsid w:val="004464BB"/>
    <w:rsid w:val="00451CA2"/>
    <w:rsid w:val="004546D2"/>
    <w:rsid w:val="00457960"/>
    <w:rsid w:val="00462A8D"/>
    <w:rsid w:val="00463A76"/>
    <w:rsid w:val="00464857"/>
    <w:rsid w:val="00466B9E"/>
    <w:rsid w:val="00467566"/>
    <w:rsid w:val="004677B7"/>
    <w:rsid w:val="0047069C"/>
    <w:rsid w:val="004712AC"/>
    <w:rsid w:val="0047324F"/>
    <w:rsid w:val="00474434"/>
    <w:rsid w:val="00480395"/>
    <w:rsid w:val="00480E1F"/>
    <w:rsid w:val="004844AE"/>
    <w:rsid w:val="00485B14"/>
    <w:rsid w:val="004863BE"/>
    <w:rsid w:val="00491ABE"/>
    <w:rsid w:val="00494988"/>
    <w:rsid w:val="00494FF5"/>
    <w:rsid w:val="004962B5"/>
    <w:rsid w:val="00497310"/>
    <w:rsid w:val="004A2931"/>
    <w:rsid w:val="004A29BA"/>
    <w:rsid w:val="004A2B48"/>
    <w:rsid w:val="004B12E6"/>
    <w:rsid w:val="004B7746"/>
    <w:rsid w:val="004C119D"/>
    <w:rsid w:val="004C3EB4"/>
    <w:rsid w:val="004C4B28"/>
    <w:rsid w:val="004C5219"/>
    <w:rsid w:val="004D1446"/>
    <w:rsid w:val="004D1E29"/>
    <w:rsid w:val="004D5E37"/>
    <w:rsid w:val="004D7296"/>
    <w:rsid w:val="004E191A"/>
    <w:rsid w:val="004E36A0"/>
    <w:rsid w:val="004E4A1C"/>
    <w:rsid w:val="004E5B49"/>
    <w:rsid w:val="004E5F5B"/>
    <w:rsid w:val="004F1D8D"/>
    <w:rsid w:val="004F220B"/>
    <w:rsid w:val="004F28E8"/>
    <w:rsid w:val="004F5B2B"/>
    <w:rsid w:val="004F67E4"/>
    <w:rsid w:val="004F7F31"/>
    <w:rsid w:val="005013B1"/>
    <w:rsid w:val="00513875"/>
    <w:rsid w:val="005223C5"/>
    <w:rsid w:val="00523258"/>
    <w:rsid w:val="0052494F"/>
    <w:rsid w:val="00525386"/>
    <w:rsid w:val="00527019"/>
    <w:rsid w:val="005306FF"/>
    <w:rsid w:val="005307DE"/>
    <w:rsid w:val="00532998"/>
    <w:rsid w:val="00535B30"/>
    <w:rsid w:val="00537555"/>
    <w:rsid w:val="0053781C"/>
    <w:rsid w:val="00544DAC"/>
    <w:rsid w:val="00545BEB"/>
    <w:rsid w:val="0055113E"/>
    <w:rsid w:val="00554B3E"/>
    <w:rsid w:val="00556917"/>
    <w:rsid w:val="00556D06"/>
    <w:rsid w:val="005571F1"/>
    <w:rsid w:val="005610AD"/>
    <w:rsid w:val="00567D1B"/>
    <w:rsid w:val="00572B08"/>
    <w:rsid w:val="00574932"/>
    <w:rsid w:val="00575E13"/>
    <w:rsid w:val="00576B2E"/>
    <w:rsid w:val="00576BDC"/>
    <w:rsid w:val="00577DC7"/>
    <w:rsid w:val="0058252E"/>
    <w:rsid w:val="00586DD6"/>
    <w:rsid w:val="00587796"/>
    <w:rsid w:val="00587C08"/>
    <w:rsid w:val="00587E8A"/>
    <w:rsid w:val="005922EE"/>
    <w:rsid w:val="005A1B7E"/>
    <w:rsid w:val="005A2380"/>
    <w:rsid w:val="005A2567"/>
    <w:rsid w:val="005A4ADC"/>
    <w:rsid w:val="005A5573"/>
    <w:rsid w:val="005A5C33"/>
    <w:rsid w:val="005B221D"/>
    <w:rsid w:val="005B38C2"/>
    <w:rsid w:val="005B5EB5"/>
    <w:rsid w:val="005C10F9"/>
    <w:rsid w:val="005C7058"/>
    <w:rsid w:val="005D0D2A"/>
    <w:rsid w:val="005D7210"/>
    <w:rsid w:val="005E09D7"/>
    <w:rsid w:val="005E3E0A"/>
    <w:rsid w:val="005E55DB"/>
    <w:rsid w:val="005E604D"/>
    <w:rsid w:val="005E726C"/>
    <w:rsid w:val="005F174A"/>
    <w:rsid w:val="005F17B7"/>
    <w:rsid w:val="005F28CF"/>
    <w:rsid w:val="005F3795"/>
    <w:rsid w:val="005F3AAF"/>
    <w:rsid w:val="005F426F"/>
    <w:rsid w:val="005F71AD"/>
    <w:rsid w:val="006025C9"/>
    <w:rsid w:val="006031B8"/>
    <w:rsid w:val="00607741"/>
    <w:rsid w:val="00611FD3"/>
    <w:rsid w:val="006121F7"/>
    <w:rsid w:val="006167CC"/>
    <w:rsid w:val="0062295F"/>
    <w:rsid w:val="00625A72"/>
    <w:rsid w:val="00626458"/>
    <w:rsid w:val="006276F2"/>
    <w:rsid w:val="0063017E"/>
    <w:rsid w:val="00630894"/>
    <w:rsid w:val="00630A67"/>
    <w:rsid w:val="00630B0A"/>
    <w:rsid w:val="00630E71"/>
    <w:rsid w:val="00632355"/>
    <w:rsid w:val="006332E7"/>
    <w:rsid w:val="0063395A"/>
    <w:rsid w:val="00636D05"/>
    <w:rsid w:val="00636FB9"/>
    <w:rsid w:val="00637DC0"/>
    <w:rsid w:val="00640C38"/>
    <w:rsid w:val="00647473"/>
    <w:rsid w:val="0065309C"/>
    <w:rsid w:val="0065334C"/>
    <w:rsid w:val="006534F9"/>
    <w:rsid w:val="006546B1"/>
    <w:rsid w:val="00660459"/>
    <w:rsid w:val="00665AD6"/>
    <w:rsid w:val="00667263"/>
    <w:rsid w:val="00671F9D"/>
    <w:rsid w:val="00673C48"/>
    <w:rsid w:val="006768C4"/>
    <w:rsid w:val="00682911"/>
    <w:rsid w:val="0068336B"/>
    <w:rsid w:val="00683628"/>
    <w:rsid w:val="00685C75"/>
    <w:rsid w:val="006879E3"/>
    <w:rsid w:val="006933AF"/>
    <w:rsid w:val="0069388A"/>
    <w:rsid w:val="006959DA"/>
    <w:rsid w:val="0069633F"/>
    <w:rsid w:val="006963E3"/>
    <w:rsid w:val="00697D02"/>
    <w:rsid w:val="006A1907"/>
    <w:rsid w:val="006A3E0E"/>
    <w:rsid w:val="006A737A"/>
    <w:rsid w:val="006B0A9C"/>
    <w:rsid w:val="006B1EB1"/>
    <w:rsid w:val="006B2416"/>
    <w:rsid w:val="006B3D6C"/>
    <w:rsid w:val="006B5BA1"/>
    <w:rsid w:val="006C13BD"/>
    <w:rsid w:val="006C179F"/>
    <w:rsid w:val="006C1F7F"/>
    <w:rsid w:val="006C3D74"/>
    <w:rsid w:val="006D0996"/>
    <w:rsid w:val="006D4382"/>
    <w:rsid w:val="006D5A35"/>
    <w:rsid w:val="006E2AC4"/>
    <w:rsid w:val="006E46B1"/>
    <w:rsid w:val="006E54EC"/>
    <w:rsid w:val="006E764C"/>
    <w:rsid w:val="006E7C57"/>
    <w:rsid w:val="006E7E70"/>
    <w:rsid w:val="006F068A"/>
    <w:rsid w:val="006F1FD7"/>
    <w:rsid w:val="006F699A"/>
    <w:rsid w:val="007015C0"/>
    <w:rsid w:val="0070324E"/>
    <w:rsid w:val="00703348"/>
    <w:rsid w:val="007064B0"/>
    <w:rsid w:val="00707F51"/>
    <w:rsid w:val="00710850"/>
    <w:rsid w:val="00711620"/>
    <w:rsid w:val="0071418F"/>
    <w:rsid w:val="00714EB6"/>
    <w:rsid w:val="00717FA0"/>
    <w:rsid w:val="00722188"/>
    <w:rsid w:val="00725FD9"/>
    <w:rsid w:val="00727D46"/>
    <w:rsid w:val="0073192D"/>
    <w:rsid w:val="00731B9D"/>
    <w:rsid w:val="007329E4"/>
    <w:rsid w:val="00732CF1"/>
    <w:rsid w:val="00733597"/>
    <w:rsid w:val="00735530"/>
    <w:rsid w:val="00747538"/>
    <w:rsid w:val="00752E20"/>
    <w:rsid w:val="00754494"/>
    <w:rsid w:val="00755C4C"/>
    <w:rsid w:val="00756511"/>
    <w:rsid w:val="00756817"/>
    <w:rsid w:val="0076081A"/>
    <w:rsid w:val="00760D05"/>
    <w:rsid w:val="00762E0B"/>
    <w:rsid w:val="0076316B"/>
    <w:rsid w:val="00764B3D"/>
    <w:rsid w:val="00765CC4"/>
    <w:rsid w:val="00767E75"/>
    <w:rsid w:val="00770BCE"/>
    <w:rsid w:val="00772950"/>
    <w:rsid w:val="00772AA9"/>
    <w:rsid w:val="007764E4"/>
    <w:rsid w:val="007776D7"/>
    <w:rsid w:val="00777FF4"/>
    <w:rsid w:val="007804E5"/>
    <w:rsid w:val="00780D19"/>
    <w:rsid w:val="0078139B"/>
    <w:rsid w:val="00784091"/>
    <w:rsid w:val="00791687"/>
    <w:rsid w:val="00796EE4"/>
    <w:rsid w:val="007A172E"/>
    <w:rsid w:val="007A7F7A"/>
    <w:rsid w:val="007B3700"/>
    <w:rsid w:val="007B464D"/>
    <w:rsid w:val="007B4E03"/>
    <w:rsid w:val="007B5F00"/>
    <w:rsid w:val="007B5F74"/>
    <w:rsid w:val="007B6330"/>
    <w:rsid w:val="007B76A5"/>
    <w:rsid w:val="007C0CFA"/>
    <w:rsid w:val="007C3003"/>
    <w:rsid w:val="007C3504"/>
    <w:rsid w:val="007C6858"/>
    <w:rsid w:val="007C7352"/>
    <w:rsid w:val="007E10AE"/>
    <w:rsid w:val="007E1B74"/>
    <w:rsid w:val="007E2F20"/>
    <w:rsid w:val="007E39E2"/>
    <w:rsid w:val="007E4F09"/>
    <w:rsid w:val="007F1351"/>
    <w:rsid w:val="007F438E"/>
    <w:rsid w:val="007F549E"/>
    <w:rsid w:val="007F666C"/>
    <w:rsid w:val="008036B7"/>
    <w:rsid w:val="008100CC"/>
    <w:rsid w:val="008117E6"/>
    <w:rsid w:val="00812BDB"/>
    <w:rsid w:val="00813053"/>
    <w:rsid w:val="00814291"/>
    <w:rsid w:val="00815711"/>
    <w:rsid w:val="00815C62"/>
    <w:rsid w:val="00816098"/>
    <w:rsid w:val="00817F9F"/>
    <w:rsid w:val="0082157C"/>
    <w:rsid w:val="00822EE4"/>
    <w:rsid w:val="00826898"/>
    <w:rsid w:val="008279E2"/>
    <w:rsid w:val="00831E46"/>
    <w:rsid w:val="008341D3"/>
    <w:rsid w:val="00834A90"/>
    <w:rsid w:val="00834B6C"/>
    <w:rsid w:val="00837F03"/>
    <w:rsid w:val="00844F8A"/>
    <w:rsid w:val="0084545F"/>
    <w:rsid w:val="00846BBB"/>
    <w:rsid w:val="008531C8"/>
    <w:rsid w:val="0085417B"/>
    <w:rsid w:val="00854434"/>
    <w:rsid w:val="00854E0B"/>
    <w:rsid w:val="00857041"/>
    <w:rsid w:val="008570F4"/>
    <w:rsid w:val="008628DC"/>
    <w:rsid w:val="00864351"/>
    <w:rsid w:val="0086477D"/>
    <w:rsid w:val="00866AB9"/>
    <w:rsid w:val="008702CF"/>
    <w:rsid w:val="008704EA"/>
    <w:rsid w:val="00871A6A"/>
    <w:rsid w:val="00873225"/>
    <w:rsid w:val="00873FB0"/>
    <w:rsid w:val="00880D6A"/>
    <w:rsid w:val="008814B1"/>
    <w:rsid w:val="008819F0"/>
    <w:rsid w:val="00881D1F"/>
    <w:rsid w:val="00882967"/>
    <w:rsid w:val="00882C7B"/>
    <w:rsid w:val="0088535D"/>
    <w:rsid w:val="0088542B"/>
    <w:rsid w:val="00885497"/>
    <w:rsid w:val="008858DC"/>
    <w:rsid w:val="00885D28"/>
    <w:rsid w:val="00892D40"/>
    <w:rsid w:val="008A07DF"/>
    <w:rsid w:val="008A0E5C"/>
    <w:rsid w:val="008A192F"/>
    <w:rsid w:val="008A3A7B"/>
    <w:rsid w:val="008A7A2A"/>
    <w:rsid w:val="008B1563"/>
    <w:rsid w:val="008B39CA"/>
    <w:rsid w:val="008B40B6"/>
    <w:rsid w:val="008C4D16"/>
    <w:rsid w:val="008C747C"/>
    <w:rsid w:val="008D2B44"/>
    <w:rsid w:val="008D3271"/>
    <w:rsid w:val="008D5D79"/>
    <w:rsid w:val="008D6FE2"/>
    <w:rsid w:val="008D7981"/>
    <w:rsid w:val="008E04AC"/>
    <w:rsid w:val="008E1652"/>
    <w:rsid w:val="008E3CE7"/>
    <w:rsid w:val="008E4D36"/>
    <w:rsid w:val="008E5C46"/>
    <w:rsid w:val="008E6DDB"/>
    <w:rsid w:val="008E7060"/>
    <w:rsid w:val="008F0D5D"/>
    <w:rsid w:val="008F12FF"/>
    <w:rsid w:val="008F2563"/>
    <w:rsid w:val="008F3DDD"/>
    <w:rsid w:val="008F6A0A"/>
    <w:rsid w:val="00901F62"/>
    <w:rsid w:val="00903AA3"/>
    <w:rsid w:val="00905EF3"/>
    <w:rsid w:val="00906922"/>
    <w:rsid w:val="00907310"/>
    <w:rsid w:val="00910B6D"/>
    <w:rsid w:val="00914608"/>
    <w:rsid w:val="00920D2A"/>
    <w:rsid w:val="0092359C"/>
    <w:rsid w:val="00927AC6"/>
    <w:rsid w:val="009307C4"/>
    <w:rsid w:val="00930A1A"/>
    <w:rsid w:val="0093199F"/>
    <w:rsid w:val="00932671"/>
    <w:rsid w:val="0093406D"/>
    <w:rsid w:val="009349C7"/>
    <w:rsid w:val="00937969"/>
    <w:rsid w:val="00940B90"/>
    <w:rsid w:val="009429F1"/>
    <w:rsid w:val="0094552B"/>
    <w:rsid w:val="0094650D"/>
    <w:rsid w:val="00947700"/>
    <w:rsid w:val="009500A2"/>
    <w:rsid w:val="00951AF7"/>
    <w:rsid w:val="0095690F"/>
    <w:rsid w:val="009619E3"/>
    <w:rsid w:val="0096318A"/>
    <w:rsid w:val="0096434C"/>
    <w:rsid w:val="009647E6"/>
    <w:rsid w:val="00965C0F"/>
    <w:rsid w:val="0096612E"/>
    <w:rsid w:val="009703B2"/>
    <w:rsid w:val="00970E08"/>
    <w:rsid w:val="009741F6"/>
    <w:rsid w:val="009749FE"/>
    <w:rsid w:val="009750D5"/>
    <w:rsid w:val="0097585D"/>
    <w:rsid w:val="009844A5"/>
    <w:rsid w:val="00984D24"/>
    <w:rsid w:val="0099662F"/>
    <w:rsid w:val="009A12FD"/>
    <w:rsid w:val="009A20F2"/>
    <w:rsid w:val="009A2300"/>
    <w:rsid w:val="009A5E33"/>
    <w:rsid w:val="009A62F7"/>
    <w:rsid w:val="009B04BA"/>
    <w:rsid w:val="009B1CDE"/>
    <w:rsid w:val="009B21B7"/>
    <w:rsid w:val="009C11C4"/>
    <w:rsid w:val="009C1F2F"/>
    <w:rsid w:val="009C20DF"/>
    <w:rsid w:val="009C298A"/>
    <w:rsid w:val="009C47D6"/>
    <w:rsid w:val="009C5317"/>
    <w:rsid w:val="009C61D0"/>
    <w:rsid w:val="009D58B3"/>
    <w:rsid w:val="009D5F08"/>
    <w:rsid w:val="009E1794"/>
    <w:rsid w:val="009E1D09"/>
    <w:rsid w:val="009E1F97"/>
    <w:rsid w:val="009E24C1"/>
    <w:rsid w:val="009E6442"/>
    <w:rsid w:val="009E6561"/>
    <w:rsid w:val="009F3FB5"/>
    <w:rsid w:val="009F4508"/>
    <w:rsid w:val="009F4900"/>
    <w:rsid w:val="00A00E26"/>
    <w:rsid w:val="00A02FAC"/>
    <w:rsid w:val="00A0475D"/>
    <w:rsid w:val="00A10B52"/>
    <w:rsid w:val="00A11156"/>
    <w:rsid w:val="00A11997"/>
    <w:rsid w:val="00A13972"/>
    <w:rsid w:val="00A175DE"/>
    <w:rsid w:val="00A26BB2"/>
    <w:rsid w:val="00A3268C"/>
    <w:rsid w:val="00A32DAD"/>
    <w:rsid w:val="00A3672E"/>
    <w:rsid w:val="00A4313E"/>
    <w:rsid w:val="00A4574D"/>
    <w:rsid w:val="00A54326"/>
    <w:rsid w:val="00A55932"/>
    <w:rsid w:val="00A56585"/>
    <w:rsid w:val="00A60DB0"/>
    <w:rsid w:val="00A6194D"/>
    <w:rsid w:val="00A6388D"/>
    <w:rsid w:val="00A6469D"/>
    <w:rsid w:val="00A64908"/>
    <w:rsid w:val="00A67B6F"/>
    <w:rsid w:val="00A71141"/>
    <w:rsid w:val="00A73E32"/>
    <w:rsid w:val="00A76A01"/>
    <w:rsid w:val="00A80F28"/>
    <w:rsid w:val="00A83169"/>
    <w:rsid w:val="00A85BB2"/>
    <w:rsid w:val="00A85FF1"/>
    <w:rsid w:val="00A8669D"/>
    <w:rsid w:val="00A87FD6"/>
    <w:rsid w:val="00AA0EFD"/>
    <w:rsid w:val="00AA3A2D"/>
    <w:rsid w:val="00AA47FE"/>
    <w:rsid w:val="00AA6123"/>
    <w:rsid w:val="00AA6F91"/>
    <w:rsid w:val="00AB0C4F"/>
    <w:rsid w:val="00AB285F"/>
    <w:rsid w:val="00AB2A03"/>
    <w:rsid w:val="00AB4CBE"/>
    <w:rsid w:val="00AC0173"/>
    <w:rsid w:val="00AC054C"/>
    <w:rsid w:val="00AC2263"/>
    <w:rsid w:val="00AC2F19"/>
    <w:rsid w:val="00AC5D38"/>
    <w:rsid w:val="00AC7428"/>
    <w:rsid w:val="00AD0B6C"/>
    <w:rsid w:val="00AD6500"/>
    <w:rsid w:val="00AD6CD0"/>
    <w:rsid w:val="00AE1871"/>
    <w:rsid w:val="00AE45A9"/>
    <w:rsid w:val="00AE4A6E"/>
    <w:rsid w:val="00AF354D"/>
    <w:rsid w:val="00AF389F"/>
    <w:rsid w:val="00AF396B"/>
    <w:rsid w:val="00AF692A"/>
    <w:rsid w:val="00B0004D"/>
    <w:rsid w:val="00B0068B"/>
    <w:rsid w:val="00B01CDF"/>
    <w:rsid w:val="00B03A1D"/>
    <w:rsid w:val="00B0478B"/>
    <w:rsid w:val="00B05264"/>
    <w:rsid w:val="00B06E4C"/>
    <w:rsid w:val="00B100BE"/>
    <w:rsid w:val="00B1019F"/>
    <w:rsid w:val="00B10351"/>
    <w:rsid w:val="00B12BD8"/>
    <w:rsid w:val="00B14E2D"/>
    <w:rsid w:val="00B176D7"/>
    <w:rsid w:val="00B179A6"/>
    <w:rsid w:val="00B21232"/>
    <w:rsid w:val="00B27611"/>
    <w:rsid w:val="00B31342"/>
    <w:rsid w:val="00B32CA1"/>
    <w:rsid w:val="00B333F2"/>
    <w:rsid w:val="00B33472"/>
    <w:rsid w:val="00B33C60"/>
    <w:rsid w:val="00B34CA3"/>
    <w:rsid w:val="00B42F0D"/>
    <w:rsid w:val="00B43053"/>
    <w:rsid w:val="00B44E74"/>
    <w:rsid w:val="00B452EE"/>
    <w:rsid w:val="00B46469"/>
    <w:rsid w:val="00B46576"/>
    <w:rsid w:val="00B46B86"/>
    <w:rsid w:val="00B5089E"/>
    <w:rsid w:val="00B51024"/>
    <w:rsid w:val="00B5429A"/>
    <w:rsid w:val="00B56A4A"/>
    <w:rsid w:val="00B60AEB"/>
    <w:rsid w:val="00B616A9"/>
    <w:rsid w:val="00B62B6A"/>
    <w:rsid w:val="00B64641"/>
    <w:rsid w:val="00B72849"/>
    <w:rsid w:val="00B736ED"/>
    <w:rsid w:val="00B73BF4"/>
    <w:rsid w:val="00B7494E"/>
    <w:rsid w:val="00B7514D"/>
    <w:rsid w:val="00B804B0"/>
    <w:rsid w:val="00B81795"/>
    <w:rsid w:val="00B825C5"/>
    <w:rsid w:val="00B8584E"/>
    <w:rsid w:val="00B85AF0"/>
    <w:rsid w:val="00B864F4"/>
    <w:rsid w:val="00B87B88"/>
    <w:rsid w:val="00B91299"/>
    <w:rsid w:val="00B93E79"/>
    <w:rsid w:val="00B9431D"/>
    <w:rsid w:val="00BA499B"/>
    <w:rsid w:val="00BA52D6"/>
    <w:rsid w:val="00BA77C3"/>
    <w:rsid w:val="00BB09D9"/>
    <w:rsid w:val="00BB2040"/>
    <w:rsid w:val="00BB38F1"/>
    <w:rsid w:val="00BB4011"/>
    <w:rsid w:val="00BB487F"/>
    <w:rsid w:val="00BB503D"/>
    <w:rsid w:val="00BB63FB"/>
    <w:rsid w:val="00BB69B5"/>
    <w:rsid w:val="00BB6D8F"/>
    <w:rsid w:val="00BB6F3D"/>
    <w:rsid w:val="00BB71F7"/>
    <w:rsid w:val="00BC075F"/>
    <w:rsid w:val="00BD0514"/>
    <w:rsid w:val="00BD5136"/>
    <w:rsid w:val="00BD7AE2"/>
    <w:rsid w:val="00BE18C0"/>
    <w:rsid w:val="00BE607D"/>
    <w:rsid w:val="00BE71F3"/>
    <w:rsid w:val="00BE7A20"/>
    <w:rsid w:val="00BF3FFA"/>
    <w:rsid w:val="00BF5C72"/>
    <w:rsid w:val="00BF66E1"/>
    <w:rsid w:val="00C006B5"/>
    <w:rsid w:val="00C02033"/>
    <w:rsid w:val="00C05109"/>
    <w:rsid w:val="00C06D85"/>
    <w:rsid w:val="00C07B70"/>
    <w:rsid w:val="00C1157A"/>
    <w:rsid w:val="00C118D5"/>
    <w:rsid w:val="00C11C32"/>
    <w:rsid w:val="00C11D96"/>
    <w:rsid w:val="00C11FBF"/>
    <w:rsid w:val="00C11FFA"/>
    <w:rsid w:val="00C1348E"/>
    <w:rsid w:val="00C16699"/>
    <w:rsid w:val="00C16E43"/>
    <w:rsid w:val="00C178D6"/>
    <w:rsid w:val="00C20A64"/>
    <w:rsid w:val="00C20F68"/>
    <w:rsid w:val="00C246E2"/>
    <w:rsid w:val="00C2488C"/>
    <w:rsid w:val="00C275F9"/>
    <w:rsid w:val="00C345B2"/>
    <w:rsid w:val="00C402BB"/>
    <w:rsid w:val="00C4488D"/>
    <w:rsid w:val="00C46A24"/>
    <w:rsid w:val="00C474DE"/>
    <w:rsid w:val="00C50A5D"/>
    <w:rsid w:val="00C51346"/>
    <w:rsid w:val="00C518B1"/>
    <w:rsid w:val="00C52B0C"/>
    <w:rsid w:val="00C539CC"/>
    <w:rsid w:val="00C61A9A"/>
    <w:rsid w:val="00C654CF"/>
    <w:rsid w:val="00C65F2F"/>
    <w:rsid w:val="00C710C5"/>
    <w:rsid w:val="00C71EEC"/>
    <w:rsid w:val="00C72845"/>
    <w:rsid w:val="00C75706"/>
    <w:rsid w:val="00C767AC"/>
    <w:rsid w:val="00C8262A"/>
    <w:rsid w:val="00C8298F"/>
    <w:rsid w:val="00C84FB0"/>
    <w:rsid w:val="00C8509C"/>
    <w:rsid w:val="00C87BB6"/>
    <w:rsid w:val="00C90C40"/>
    <w:rsid w:val="00C94AA6"/>
    <w:rsid w:val="00C95FF1"/>
    <w:rsid w:val="00C962DC"/>
    <w:rsid w:val="00CA22AA"/>
    <w:rsid w:val="00CA46BA"/>
    <w:rsid w:val="00CA54E1"/>
    <w:rsid w:val="00CB070C"/>
    <w:rsid w:val="00CB0ACD"/>
    <w:rsid w:val="00CB0BCE"/>
    <w:rsid w:val="00CB5149"/>
    <w:rsid w:val="00CB5888"/>
    <w:rsid w:val="00CB7816"/>
    <w:rsid w:val="00CC057F"/>
    <w:rsid w:val="00CC39FF"/>
    <w:rsid w:val="00CC4640"/>
    <w:rsid w:val="00CD02CD"/>
    <w:rsid w:val="00CD1F9F"/>
    <w:rsid w:val="00CD27ED"/>
    <w:rsid w:val="00CD3611"/>
    <w:rsid w:val="00CD4B26"/>
    <w:rsid w:val="00CE76EE"/>
    <w:rsid w:val="00CF2092"/>
    <w:rsid w:val="00CF4F8A"/>
    <w:rsid w:val="00CF51B5"/>
    <w:rsid w:val="00D046DF"/>
    <w:rsid w:val="00D048B3"/>
    <w:rsid w:val="00D04D5A"/>
    <w:rsid w:val="00D06050"/>
    <w:rsid w:val="00D06BAB"/>
    <w:rsid w:val="00D06CCD"/>
    <w:rsid w:val="00D07952"/>
    <w:rsid w:val="00D07F8D"/>
    <w:rsid w:val="00D102B9"/>
    <w:rsid w:val="00D12894"/>
    <w:rsid w:val="00D13AA5"/>
    <w:rsid w:val="00D14471"/>
    <w:rsid w:val="00D15392"/>
    <w:rsid w:val="00D15489"/>
    <w:rsid w:val="00D212DD"/>
    <w:rsid w:val="00D25718"/>
    <w:rsid w:val="00D302EB"/>
    <w:rsid w:val="00D3092A"/>
    <w:rsid w:val="00D31CFC"/>
    <w:rsid w:val="00D33B6B"/>
    <w:rsid w:val="00D34A20"/>
    <w:rsid w:val="00D365D4"/>
    <w:rsid w:val="00D36B95"/>
    <w:rsid w:val="00D36D08"/>
    <w:rsid w:val="00D41322"/>
    <w:rsid w:val="00D43115"/>
    <w:rsid w:val="00D45408"/>
    <w:rsid w:val="00D52B93"/>
    <w:rsid w:val="00D53843"/>
    <w:rsid w:val="00D60903"/>
    <w:rsid w:val="00D60B0D"/>
    <w:rsid w:val="00D659E3"/>
    <w:rsid w:val="00D6728F"/>
    <w:rsid w:val="00D720D2"/>
    <w:rsid w:val="00D728F5"/>
    <w:rsid w:val="00D73A26"/>
    <w:rsid w:val="00D74B47"/>
    <w:rsid w:val="00D76494"/>
    <w:rsid w:val="00D7736D"/>
    <w:rsid w:val="00D777FE"/>
    <w:rsid w:val="00D825BD"/>
    <w:rsid w:val="00D830C5"/>
    <w:rsid w:val="00D9122C"/>
    <w:rsid w:val="00D91A3C"/>
    <w:rsid w:val="00D93D3E"/>
    <w:rsid w:val="00D952A8"/>
    <w:rsid w:val="00DA0C37"/>
    <w:rsid w:val="00DA3220"/>
    <w:rsid w:val="00DA4203"/>
    <w:rsid w:val="00DA48F3"/>
    <w:rsid w:val="00DA4F58"/>
    <w:rsid w:val="00DA53E9"/>
    <w:rsid w:val="00DA6941"/>
    <w:rsid w:val="00DA6C07"/>
    <w:rsid w:val="00DB033F"/>
    <w:rsid w:val="00DB037B"/>
    <w:rsid w:val="00DB1A26"/>
    <w:rsid w:val="00DB2257"/>
    <w:rsid w:val="00DB3C58"/>
    <w:rsid w:val="00DB5976"/>
    <w:rsid w:val="00DB6663"/>
    <w:rsid w:val="00DC49B8"/>
    <w:rsid w:val="00DC7027"/>
    <w:rsid w:val="00DC7A96"/>
    <w:rsid w:val="00DD6299"/>
    <w:rsid w:val="00DD6C98"/>
    <w:rsid w:val="00DD6D64"/>
    <w:rsid w:val="00DE0515"/>
    <w:rsid w:val="00DE0F27"/>
    <w:rsid w:val="00DE0F41"/>
    <w:rsid w:val="00DE16A3"/>
    <w:rsid w:val="00DE3B31"/>
    <w:rsid w:val="00DE43D0"/>
    <w:rsid w:val="00DF2348"/>
    <w:rsid w:val="00DF40FB"/>
    <w:rsid w:val="00DF4D5D"/>
    <w:rsid w:val="00DF5619"/>
    <w:rsid w:val="00DF5C62"/>
    <w:rsid w:val="00DF60CD"/>
    <w:rsid w:val="00E05AA3"/>
    <w:rsid w:val="00E05D93"/>
    <w:rsid w:val="00E06A2B"/>
    <w:rsid w:val="00E076AB"/>
    <w:rsid w:val="00E11FF2"/>
    <w:rsid w:val="00E13469"/>
    <w:rsid w:val="00E15689"/>
    <w:rsid w:val="00E21795"/>
    <w:rsid w:val="00E22EB3"/>
    <w:rsid w:val="00E24608"/>
    <w:rsid w:val="00E25BFA"/>
    <w:rsid w:val="00E27C2A"/>
    <w:rsid w:val="00E32D16"/>
    <w:rsid w:val="00E40DCC"/>
    <w:rsid w:val="00E4326F"/>
    <w:rsid w:val="00E44906"/>
    <w:rsid w:val="00E514C6"/>
    <w:rsid w:val="00E53949"/>
    <w:rsid w:val="00E539D9"/>
    <w:rsid w:val="00E540BC"/>
    <w:rsid w:val="00E66C2B"/>
    <w:rsid w:val="00E71406"/>
    <w:rsid w:val="00E75180"/>
    <w:rsid w:val="00E75F6F"/>
    <w:rsid w:val="00E777D3"/>
    <w:rsid w:val="00E9403F"/>
    <w:rsid w:val="00E9414E"/>
    <w:rsid w:val="00E94BAA"/>
    <w:rsid w:val="00E97FB8"/>
    <w:rsid w:val="00EA0785"/>
    <w:rsid w:val="00EA295B"/>
    <w:rsid w:val="00EA3128"/>
    <w:rsid w:val="00EA4655"/>
    <w:rsid w:val="00EB1548"/>
    <w:rsid w:val="00EB3A1F"/>
    <w:rsid w:val="00EB442E"/>
    <w:rsid w:val="00EB4C1C"/>
    <w:rsid w:val="00EB4EB8"/>
    <w:rsid w:val="00EB5439"/>
    <w:rsid w:val="00EC0401"/>
    <w:rsid w:val="00EC0E5C"/>
    <w:rsid w:val="00EC2CFE"/>
    <w:rsid w:val="00ED0D8D"/>
    <w:rsid w:val="00ED15BF"/>
    <w:rsid w:val="00ED1C07"/>
    <w:rsid w:val="00ED55F4"/>
    <w:rsid w:val="00ED647C"/>
    <w:rsid w:val="00EE1935"/>
    <w:rsid w:val="00EE20AE"/>
    <w:rsid w:val="00EE3B51"/>
    <w:rsid w:val="00EE51FF"/>
    <w:rsid w:val="00EF25B8"/>
    <w:rsid w:val="00F01631"/>
    <w:rsid w:val="00F02464"/>
    <w:rsid w:val="00F035F1"/>
    <w:rsid w:val="00F03A36"/>
    <w:rsid w:val="00F04835"/>
    <w:rsid w:val="00F07438"/>
    <w:rsid w:val="00F1414C"/>
    <w:rsid w:val="00F1798A"/>
    <w:rsid w:val="00F200D9"/>
    <w:rsid w:val="00F22078"/>
    <w:rsid w:val="00F22DDC"/>
    <w:rsid w:val="00F22E94"/>
    <w:rsid w:val="00F22F6B"/>
    <w:rsid w:val="00F22FA8"/>
    <w:rsid w:val="00F2318D"/>
    <w:rsid w:val="00F23835"/>
    <w:rsid w:val="00F23FD0"/>
    <w:rsid w:val="00F24767"/>
    <w:rsid w:val="00F249FF"/>
    <w:rsid w:val="00F25ADD"/>
    <w:rsid w:val="00F26B39"/>
    <w:rsid w:val="00F26D96"/>
    <w:rsid w:val="00F277BF"/>
    <w:rsid w:val="00F3129C"/>
    <w:rsid w:val="00F33536"/>
    <w:rsid w:val="00F3497E"/>
    <w:rsid w:val="00F36595"/>
    <w:rsid w:val="00F36BFB"/>
    <w:rsid w:val="00F406DF"/>
    <w:rsid w:val="00F4117F"/>
    <w:rsid w:val="00F413A2"/>
    <w:rsid w:val="00F4182F"/>
    <w:rsid w:val="00F42CB5"/>
    <w:rsid w:val="00F4358E"/>
    <w:rsid w:val="00F43F4C"/>
    <w:rsid w:val="00F47A97"/>
    <w:rsid w:val="00F504A2"/>
    <w:rsid w:val="00F52B94"/>
    <w:rsid w:val="00F52EAF"/>
    <w:rsid w:val="00F53DD3"/>
    <w:rsid w:val="00F555CA"/>
    <w:rsid w:val="00F55BE7"/>
    <w:rsid w:val="00F55F3E"/>
    <w:rsid w:val="00F5736B"/>
    <w:rsid w:val="00F61896"/>
    <w:rsid w:val="00F62CB0"/>
    <w:rsid w:val="00F6326E"/>
    <w:rsid w:val="00F65640"/>
    <w:rsid w:val="00F6648D"/>
    <w:rsid w:val="00F66B67"/>
    <w:rsid w:val="00F66CAA"/>
    <w:rsid w:val="00F66DC8"/>
    <w:rsid w:val="00F66E98"/>
    <w:rsid w:val="00F71A44"/>
    <w:rsid w:val="00F725DB"/>
    <w:rsid w:val="00F77EAC"/>
    <w:rsid w:val="00F81A91"/>
    <w:rsid w:val="00F82852"/>
    <w:rsid w:val="00F916F0"/>
    <w:rsid w:val="00F9254D"/>
    <w:rsid w:val="00F9335B"/>
    <w:rsid w:val="00F946E1"/>
    <w:rsid w:val="00F94BD0"/>
    <w:rsid w:val="00F95ED1"/>
    <w:rsid w:val="00F9654C"/>
    <w:rsid w:val="00F97B5F"/>
    <w:rsid w:val="00FA325C"/>
    <w:rsid w:val="00FA4E94"/>
    <w:rsid w:val="00FA5244"/>
    <w:rsid w:val="00FB0461"/>
    <w:rsid w:val="00FB15A8"/>
    <w:rsid w:val="00FB30C3"/>
    <w:rsid w:val="00FB311E"/>
    <w:rsid w:val="00FB507A"/>
    <w:rsid w:val="00FB5219"/>
    <w:rsid w:val="00FB5475"/>
    <w:rsid w:val="00FB5FEC"/>
    <w:rsid w:val="00FB6C08"/>
    <w:rsid w:val="00FC38EA"/>
    <w:rsid w:val="00FC3EB6"/>
    <w:rsid w:val="00FC4705"/>
    <w:rsid w:val="00FC6210"/>
    <w:rsid w:val="00FC7D9A"/>
    <w:rsid w:val="00FD1335"/>
    <w:rsid w:val="00FD3774"/>
    <w:rsid w:val="00FD4F2C"/>
    <w:rsid w:val="00FD5E9D"/>
    <w:rsid w:val="00FD5F41"/>
    <w:rsid w:val="00FD601A"/>
    <w:rsid w:val="00FD624D"/>
    <w:rsid w:val="00FE665D"/>
    <w:rsid w:val="00FF0121"/>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7374"/>
  <w15:docId w15:val="{3DBBAAA2-D997-4C37-A6E7-13DF0D96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06"/>
  </w:style>
  <w:style w:type="paragraph" w:styleId="Heading1">
    <w:name w:val="heading 1"/>
    <w:basedOn w:val="Normal"/>
    <w:next w:val="Normal"/>
    <w:link w:val="Heading1Char"/>
    <w:uiPriority w:val="9"/>
    <w:qFormat/>
    <w:rsid w:val="00E71406"/>
    <w:pPr>
      <w:keepNext/>
      <w:keepLines/>
      <w:spacing w:before="240"/>
      <w:outlineLvl w:val="0"/>
    </w:pPr>
    <w:rPr>
      <w:color w:val="2F5496"/>
      <w:sz w:val="32"/>
      <w:szCs w:val="32"/>
    </w:rPr>
  </w:style>
  <w:style w:type="paragraph" w:styleId="Heading2">
    <w:name w:val="heading 2"/>
    <w:basedOn w:val="Normal"/>
    <w:next w:val="Normal"/>
    <w:link w:val="Heading2Char"/>
    <w:uiPriority w:val="9"/>
    <w:semiHidden/>
    <w:unhideWhenUsed/>
    <w:qFormat/>
    <w:rsid w:val="00E71406"/>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rsid w:val="00E71406"/>
    <w:pPr>
      <w:keepNext/>
      <w:keepLines/>
      <w:spacing w:before="40"/>
      <w:outlineLvl w:val="2"/>
    </w:pPr>
    <w:rPr>
      <w:color w:val="1F3763"/>
      <w:sz w:val="24"/>
      <w:szCs w:val="24"/>
    </w:rPr>
  </w:style>
  <w:style w:type="paragraph" w:styleId="Heading4">
    <w:name w:val="heading 4"/>
    <w:basedOn w:val="Normal"/>
    <w:next w:val="Normal"/>
    <w:link w:val="Heading4Char"/>
    <w:uiPriority w:val="9"/>
    <w:unhideWhenUsed/>
    <w:qFormat/>
    <w:rsid w:val="00E71406"/>
    <w:pPr>
      <w:keepNext/>
      <w:keepLines/>
      <w:spacing w:before="40"/>
      <w:outlineLvl w:val="3"/>
    </w:pPr>
    <w:rPr>
      <w:i/>
      <w:color w:val="2F5496"/>
    </w:rPr>
  </w:style>
  <w:style w:type="paragraph" w:styleId="Heading5">
    <w:name w:val="heading 5"/>
    <w:basedOn w:val="Normal"/>
    <w:next w:val="Normal"/>
    <w:link w:val="Heading5Char"/>
    <w:uiPriority w:val="9"/>
    <w:semiHidden/>
    <w:unhideWhenUsed/>
    <w:qFormat/>
    <w:rsid w:val="00E71406"/>
    <w:pPr>
      <w:keepNext/>
      <w:keepLines/>
      <w:spacing w:before="40"/>
      <w:outlineLvl w:val="4"/>
    </w:pPr>
    <w:rPr>
      <w:color w:val="2F5496"/>
    </w:rPr>
  </w:style>
  <w:style w:type="paragraph" w:styleId="Heading6">
    <w:name w:val="heading 6"/>
    <w:basedOn w:val="Normal"/>
    <w:next w:val="Normal"/>
    <w:link w:val="Heading6Char"/>
    <w:uiPriority w:val="9"/>
    <w:semiHidden/>
    <w:unhideWhenUsed/>
    <w:qFormat/>
    <w:rsid w:val="00E71406"/>
    <w:pPr>
      <w:keepNext/>
      <w:keepLines/>
      <w:spacing w:before="40"/>
      <w:outlineLvl w:val="5"/>
    </w:pPr>
    <w:rPr>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406"/>
    <w:rPr>
      <w:sz w:val="56"/>
      <w:szCs w:val="56"/>
    </w:rPr>
  </w:style>
  <w:style w:type="paragraph" w:styleId="Subtitle">
    <w:name w:val="Subtitle"/>
    <w:basedOn w:val="Normal"/>
    <w:next w:val="Normal"/>
    <w:link w:val="SubtitleChar"/>
    <w:uiPriority w:val="11"/>
    <w:qFormat/>
    <w:rsid w:val="00E71406"/>
    <w:pPr>
      <w:spacing w:after="160"/>
    </w:pPr>
    <w:rPr>
      <w:color w:val="5A5A5A"/>
      <w:sz w:val="22"/>
      <w:szCs w:val="22"/>
    </w:rPr>
  </w:style>
  <w:style w:type="table" w:customStyle="1" w:styleId="a">
    <w:basedOn w:val="TableNormal"/>
    <w:rsid w:val="00E71406"/>
    <w:tblPr>
      <w:tblStyleRowBandSize w:val="1"/>
      <w:tblStyleColBandSize w:val="1"/>
      <w:tblCellMar>
        <w:left w:w="115" w:type="dxa"/>
        <w:right w:w="115" w:type="dxa"/>
      </w:tblCellMar>
    </w:tblPr>
  </w:style>
  <w:style w:type="character" w:styleId="Hyperlink">
    <w:name w:val="Hyperlink"/>
    <w:uiPriority w:val="99"/>
    <w:qFormat/>
    <w:rsid w:val="009A12FD"/>
    <w:rPr>
      <w:u w:val="single"/>
    </w:rPr>
  </w:style>
  <w:style w:type="paragraph" w:styleId="ListParagraph">
    <w:name w:val="List Paragraph"/>
    <w:uiPriority w:val="34"/>
    <w:qFormat/>
    <w:rsid w:val="009A12FD"/>
    <w:pPr>
      <w:spacing w:after="200" w:line="276" w:lineRule="auto"/>
      <w:ind w:left="720"/>
      <w:contextualSpacing/>
    </w:pPr>
    <w:rPr>
      <w:rFonts w:cs="Times New Roman"/>
      <w:sz w:val="22"/>
      <w:szCs w:val="22"/>
      <w:u w:color="000000"/>
      <w:lang w:val="en-US"/>
    </w:rPr>
  </w:style>
  <w:style w:type="character" w:customStyle="1" w:styleId="xt0psk2">
    <w:name w:val="xt0psk2"/>
    <w:basedOn w:val="DefaultParagraphFont"/>
    <w:rsid w:val="00834A90"/>
  </w:style>
  <w:style w:type="paragraph" w:styleId="FootnoteText">
    <w:name w:val="footnote text"/>
    <w:basedOn w:val="Normal"/>
    <w:link w:val="FootnoteTextChar"/>
    <w:uiPriority w:val="99"/>
    <w:semiHidden/>
    <w:unhideWhenUsed/>
    <w:rsid w:val="003333E3"/>
  </w:style>
  <w:style w:type="character" w:customStyle="1" w:styleId="FootnoteTextChar">
    <w:name w:val="Footnote Text Char"/>
    <w:basedOn w:val="DefaultParagraphFont"/>
    <w:link w:val="FootnoteText"/>
    <w:uiPriority w:val="99"/>
    <w:semiHidden/>
    <w:rsid w:val="003333E3"/>
  </w:style>
  <w:style w:type="character" w:styleId="FootnoteReference">
    <w:name w:val="footnote reference"/>
    <w:basedOn w:val="DefaultParagraphFont"/>
    <w:uiPriority w:val="99"/>
    <w:semiHidden/>
    <w:unhideWhenUsed/>
    <w:rsid w:val="003333E3"/>
    <w:rPr>
      <w:vertAlign w:val="superscript"/>
    </w:rPr>
  </w:style>
  <w:style w:type="character" w:customStyle="1" w:styleId="UnresolvedMention1">
    <w:name w:val="Unresolved Mention1"/>
    <w:basedOn w:val="DefaultParagraphFont"/>
    <w:uiPriority w:val="99"/>
    <w:semiHidden/>
    <w:unhideWhenUsed/>
    <w:rsid w:val="00A67B6F"/>
    <w:rPr>
      <w:color w:val="605E5C"/>
      <w:shd w:val="clear" w:color="auto" w:fill="E1DFDD"/>
    </w:rPr>
  </w:style>
  <w:style w:type="paragraph" w:styleId="BalloonText">
    <w:name w:val="Balloon Text"/>
    <w:basedOn w:val="Normal"/>
    <w:link w:val="BalloonTextChar"/>
    <w:uiPriority w:val="99"/>
    <w:semiHidden/>
    <w:unhideWhenUsed/>
    <w:rsid w:val="00FD601A"/>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FD601A"/>
    <w:rPr>
      <w:rFonts w:ascii="Segoe UI" w:eastAsiaTheme="minorEastAsia" w:hAnsi="Segoe UI" w:cs="Segoe UI"/>
      <w:sz w:val="18"/>
      <w:szCs w:val="18"/>
      <w:lang w:val="en-US"/>
    </w:rPr>
  </w:style>
  <w:style w:type="paragraph" w:styleId="PlainText">
    <w:name w:val="Plain Text"/>
    <w:basedOn w:val="Normal"/>
    <w:link w:val="PlainTextChar"/>
    <w:unhideWhenUsed/>
    <w:rsid w:val="00FD601A"/>
    <w:rPr>
      <w:rFonts w:ascii="Consolas" w:hAnsi="Consolas" w:cs="Arial"/>
      <w:sz w:val="21"/>
      <w:szCs w:val="21"/>
      <w:lang w:val="en-US"/>
    </w:rPr>
  </w:style>
  <w:style w:type="character" w:customStyle="1" w:styleId="PlainTextChar">
    <w:name w:val="Plain Text Char"/>
    <w:basedOn w:val="DefaultParagraphFont"/>
    <w:link w:val="PlainText"/>
    <w:rsid w:val="00FD601A"/>
    <w:rPr>
      <w:rFonts w:ascii="Consolas" w:hAnsi="Consolas" w:cs="Arial"/>
      <w:sz w:val="21"/>
      <w:szCs w:val="21"/>
      <w:lang w:val="en-US"/>
    </w:rPr>
  </w:style>
  <w:style w:type="character" w:customStyle="1" w:styleId="Heading1Char">
    <w:name w:val="Heading 1 Char"/>
    <w:basedOn w:val="DefaultParagraphFont"/>
    <w:link w:val="Heading1"/>
    <w:uiPriority w:val="9"/>
    <w:rsid w:val="00FD601A"/>
    <w:rPr>
      <w:color w:val="2F5496"/>
      <w:sz w:val="32"/>
      <w:szCs w:val="32"/>
    </w:rPr>
  </w:style>
  <w:style w:type="character" w:customStyle="1" w:styleId="Heading2Char">
    <w:name w:val="Heading 2 Char"/>
    <w:basedOn w:val="DefaultParagraphFont"/>
    <w:link w:val="Heading2"/>
    <w:uiPriority w:val="9"/>
    <w:semiHidden/>
    <w:rsid w:val="00FD601A"/>
    <w:rPr>
      <w:color w:val="2F5496"/>
      <w:sz w:val="26"/>
      <w:szCs w:val="26"/>
    </w:rPr>
  </w:style>
  <w:style w:type="character" w:customStyle="1" w:styleId="Heading3Char">
    <w:name w:val="Heading 3 Char"/>
    <w:basedOn w:val="DefaultParagraphFont"/>
    <w:link w:val="Heading3"/>
    <w:uiPriority w:val="9"/>
    <w:rsid w:val="00FD601A"/>
    <w:rPr>
      <w:color w:val="1F3763"/>
      <w:sz w:val="24"/>
      <w:szCs w:val="24"/>
    </w:rPr>
  </w:style>
  <w:style w:type="character" w:customStyle="1" w:styleId="Heading4Char">
    <w:name w:val="Heading 4 Char"/>
    <w:basedOn w:val="DefaultParagraphFont"/>
    <w:link w:val="Heading4"/>
    <w:uiPriority w:val="9"/>
    <w:rsid w:val="00FD601A"/>
    <w:rPr>
      <w:i/>
      <w:color w:val="2F5496"/>
    </w:rPr>
  </w:style>
  <w:style w:type="character" w:customStyle="1" w:styleId="Heading5Char">
    <w:name w:val="Heading 5 Char"/>
    <w:basedOn w:val="DefaultParagraphFont"/>
    <w:link w:val="Heading5"/>
    <w:uiPriority w:val="9"/>
    <w:semiHidden/>
    <w:rsid w:val="00FD601A"/>
    <w:rPr>
      <w:color w:val="2F5496"/>
    </w:rPr>
  </w:style>
  <w:style w:type="character" w:customStyle="1" w:styleId="Heading6Char">
    <w:name w:val="Heading 6 Char"/>
    <w:basedOn w:val="DefaultParagraphFont"/>
    <w:link w:val="Heading6"/>
    <w:uiPriority w:val="9"/>
    <w:semiHidden/>
    <w:rsid w:val="00FD601A"/>
    <w:rPr>
      <w:color w:val="1F3763"/>
    </w:rPr>
  </w:style>
  <w:style w:type="character" w:customStyle="1" w:styleId="TitleChar">
    <w:name w:val="Title Char"/>
    <w:basedOn w:val="DefaultParagraphFont"/>
    <w:link w:val="Title"/>
    <w:uiPriority w:val="10"/>
    <w:rsid w:val="00FD601A"/>
    <w:rPr>
      <w:sz w:val="56"/>
      <w:szCs w:val="56"/>
    </w:rPr>
  </w:style>
  <w:style w:type="character" w:customStyle="1" w:styleId="SubtitleChar">
    <w:name w:val="Subtitle Char"/>
    <w:basedOn w:val="DefaultParagraphFont"/>
    <w:link w:val="Subtitle"/>
    <w:uiPriority w:val="11"/>
    <w:rsid w:val="00FD601A"/>
    <w:rPr>
      <w:color w:val="5A5A5A"/>
      <w:sz w:val="22"/>
      <w:szCs w:val="22"/>
    </w:rPr>
  </w:style>
  <w:style w:type="paragraph" w:styleId="NormalWeb">
    <w:name w:val="Normal (Web)"/>
    <w:basedOn w:val="Normal"/>
    <w:uiPriority w:val="99"/>
    <w:semiHidden/>
    <w:unhideWhenUsed/>
    <w:rsid w:val="00FD601A"/>
    <w:pPr>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D601A"/>
    <w:rPr>
      <w:i/>
      <w:iCs/>
    </w:rPr>
  </w:style>
  <w:style w:type="character" w:styleId="Strong">
    <w:name w:val="Strong"/>
    <w:basedOn w:val="DefaultParagraphFont"/>
    <w:uiPriority w:val="22"/>
    <w:qFormat/>
    <w:rsid w:val="00FD601A"/>
    <w:rPr>
      <w:b/>
      <w:bCs/>
    </w:rPr>
  </w:style>
  <w:style w:type="paragraph" w:styleId="Header">
    <w:name w:val="header"/>
    <w:basedOn w:val="Normal"/>
    <w:link w:val="HeaderChar"/>
    <w:uiPriority w:val="99"/>
    <w:unhideWhenUsed/>
    <w:rsid w:val="00FD601A"/>
    <w:pPr>
      <w:tabs>
        <w:tab w:val="center" w:pos="4680"/>
        <w:tab w:val="right" w:pos="9360"/>
      </w:tabs>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rsid w:val="00FD601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FD601A"/>
    <w:pPr>
      <w:tabs>
        <w:tab w:val="center" w:pos="4680"/>
        <w:tab w:val="right" w:pos="9360"/>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FD601A"/>
    <w:rPr>
      <w:rFonts w:asciiTheme="minorHAnsi" w:eastAsiaTheme="minorEastAsia" w:hAnsiTheme="minorHAnsi" w:cstheme="minorBidi"/>
      <w:sz w:val="22"/>
      <w:szCs w:val="22"/>
      <w:lang w:val="en-US"/>
    </w:rPr>
  </w:style>
  <w:style w:type="character" w:customStyle="1" w:styleId="UnresolvedMention2">
    <w:name w:val="Unresolved Mention2"/>
    <w:basedOn w:val="DefaultParagraphFont"/>
    <w:uiPriority w:val="99"/>
    <w:semiHidden/>
    <w:unhideWhenUsed/>
    <w:rsid w:val="002F71F4"/>
    <w:rPr>
      <w:color w:val="605E5C"/>
      <w:shd w:val="clear" w:color="auto" w:fill="E1DFDD"/>
    </w:rPr>
  </w:style>
  <w:style w:type="character" w:styleId="CommentReference">
    <w:name w:val="annotation reference"/>
    <w:basedOn w:val="DefaultParagraphFont"/>
    <w:uiPriority w:val="99"/>
    <w:semiHidden/>
    <w:unhideWhenUsed/>
    <w:rsid w:val="008F2563"/>
    <w:rPr>
      <w:sz w:val="16"/>
      <w:szCs w:val="16"/>
    </w:rPr>
  </w:style>
  <w:style w:type="paragraph" w:styleId="CommentText">
    <w:name w:val="annotation text"/>
    <w:basedOn w:val="Normal"/>
    <w:link w:val="CommentTextChar"/>
    <w:uiPriority w:val="99"/>
    <w:unhideWhenUsed/>
    <w:rsid w:val="008F2563"/>
  </w:style>
  <w:style w:type="character" w:customStyle="1" w:styleId="CommentTextChar">
    <w:name w:val="Comment Text Char"/>
    <w:basedOn w:val="DefaultParagraphFont"/>
    <w:link w:val="CommentText"/>
    <w:uiPriority w:val="99"/>
    <w:rsid w:val="008F2563"/>
  </w:style>
  <w:style w:type="paragraph" w:styleId="CommentSubject">
    <w:name w:val="annotation subject"/>
    <w:basedOn w:val="CommentText"/>
    <w:next w:val="CommentText"/>
    <w:link w:val="CommentSubjectChar"/>
    <w:uiPriority w:val="99"/>
    <w:semiHidden/>
    <w:unhideWhenUsed/>
    <w:rsid w:val="008F2563"/>
    <w:rPr>
      <w:b/>
      <w:bCs/>
    </w:rPr>
  </w:style>
  <w:style w:type="character" w:customStyle="1" w:styleId="CommentSubjectChar">
    <w:name w:val="Comment Subject Char"/>
    <w:basedOn w:val="CommentTextChar"/>
    <w:link w:val="CommentSubject"/>
    <w:uiPriority w:val="99"/>
    <w:semiHidden/>
    <w:rsid w:val="008F2563"/>
    <w:rPr>
      <w:b/>
      <w:bCs/>
    </w:rPr>
  </w:style>
  <w:style w:type="character" w:styleId="FollowedHyperlink">
    <w:name w:val="FollowedHyperlink"/>
    <w:basedOn w:val="DefaultParagraphFont"/>
    <w:uiPriority w:val="99"/>
    <w:semiHidden/>
    <w:unhideWhenUsed/>
    <w:rsid w:val="00AC054C"/>
    <w:rPr>
      <w:color w:val="800080" w:themeColor="followedHyperlink"/>
      <w:u w:val="single"/>
    </w:rPr>
  </w:style>
  <w:style w:type="character" w:customStyle="1" w:styleId="UnresolvedMention3">
    <w:name w:val="Unresolved Mention3"/>
    <w:basedOn w:val="DefaultParagraphFont"/>
    <w:uiPriority w:val="99"/>
    <w:semiHidden/>
    <w:unhideWhenUsed/>
    <w:rsid w:val="00947700"/>
    <w:rPr>
      <w:color w:val="605E5C"/>
      <w:shd w:val="clear" w:color="auto" w:fill="E1DFDD"/>
    </w:rPr>
  </w:style>
  <w:style w:type="character" w:styleId="UnresolvedMention">
    <w:name w:val="Unresolved Mention"/>
    <w:basedOn w:val="DefaultParagraphFont"/>
    <w:uiPriority w:val="99"/>
    <w:semiHidden/>
    <w:unhideWhenUsed/>
    <w:rsid w:val="00164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4456">
      <w:bodyDiv w:val="1"/>
      <w:marLeft w:val="0"/>
      <w:marRight w:val="0"/>
      <w:marTop w:val="0"/>
      <w:marBottom w:val="0"/>
      <w:divBdr>
        <w:top w:val="none" w:sz="0" w:space="0" w:color="auto"/>
        <w:left w:val="none" w:sz="0" w:space="0" w:color="auto"/>
        <w:bottom w:val="none" w:sz="0" w:space="0" w:color="auto"/>
        <w:right w:val="none" w:sz="0" w:space="0" w:color="auto"/>
      </w:divBdr>
    </w:div>
    <w:div w:id="613754373">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
    <w:div w:id="1737168078">
      <w:bodyDiv w:val="1"/>
      <w:marLeft w:val="0"/>
      <w:marRight w:val="0"/>
      <w:marTop w:val="0"/>
      <w:marBottom w:val="0"/>
      <w:divBdr>
        <w:top w:val="none" w:sz="0" w:space="0" w:color="auto"/>
        <w:left w:val="none" w:sz="0" w:space="0" w:color="auto"/>
        <w:bottom w:val="none" w:sz="0" w:space="0" w:color="auto"/>
        <w:right w:val="none" w:sz="0" w:space="0" w:color="auto"/>
      </w:divBdr>
    </w:div>
    <w:div w:id="1940333517">
      <w:bodyDiv w:val="1"/>
      <w:marLeft w:val="0"/>
      <w:marRight w:val="0"/>
      <w:marTop w:val="0"/>
      <w:marBottom w:val="0"/>
      <w:divBdr>
        <w:top w:val="none" w:sz="0" w:space="0" w:color="auto"/>
        <w:left w:val="none" w:sz="0" w:space="0" w:color="auto"/>
        <w:bottom w:val="none" w:sz="0" w:space="0" w:color="auto"/>
        <w:right w:val="none" w:sz="0" w:space="0" w:color="auto"/>
      </w:divBdr>
    </w:div>
    <w:div w:id="2100059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rc.gradjanske.org/virtualni-kafic-za-podrsku-centru-ziveti-uspravno/" TargetMode="External"/><Relationship Id="rId26" Type="http://schemas.openxmlformats.org/officeDocument/2006/relationships/hyperlink" Target="https://dijalog.net/novosadski-centar-ziveti-uspravno-obelezava-25-godina-rada/" TargetMode="External"/><Relationship Id="rId39" Type="http://schemas.openxmlformats.org/officeDocument/2006/relationships/hyperlink" Target="https://www.youtube.com/watch?v=ZXKOLM-RYS0&amp;t=7s" TargetMode="External"/><Relationship Id="rId21" Type="http://schemas.openxmlformats.org/officeDocument/2006/relationships/hyperlink" Target="https://www.czuns.org/solidarnost-umesto-humanitarnosti/" TargetMode="External"/><Relationship Id="rId34" Type="http://schemas.openxmlformats.org/officeDocument/2006/relationships/hyperlink" Target="https://www.czuns.org/milica-mima-ruzicic-novkoviic-povodom-jos-jednog-dana-ljudskih-prava/" TargetMode="External"/><Relationship Id="rId42" Type="http://schemas.openxmlformats.org/officeDocument/2006/relationships/hyperlink" Target="https://www.youtube.com/shorts/kh12VidOoHw" TargetMode="External"/><Relationship Id="rId47" Type="http://schemas.openxmlformats.org/officeDocument/2006/relationships/hyperlink" Target="https://www.czuns.org/presek-doniranih-sredstava-za-rad-centra-u-okviru-stalne-kampanje-i-kako-ga-mozete-podrzati-da-otkloni-blokadu-racuna/"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groups/solidarno.s.czu/" TargetMode="External"/><Relationship Id="rId29" Type="http://schemas.openxmlformats.org/officeDocument/2006/relationships/hyperlink" Target="https://autonomija.info/milica-mima-ruzicic-novkovic-zajedno-za-istu-stvar/" TargetMode="External"/><Relationship Id="rId11" Type="http://schemas.openxmlformats.org/officeDocument/2006/relationships/hyperlink" Target="https://www.donacije.rs/projekat/czuns/" TargetMode="External"/><Relationship Id="rId24" Type="http://schemas.openxmlformats.org/officeDocument/2006/relationships/hyperlink" Target="https://www.czuns.org/10578-2/" TargetMode="External"/><Relationship Id="rId32" Type="http://schemas.openxmlformats.org/officeDocument/2006/relationships/hyperlink" Target="https://autonomija.info/milica-mima-ruzicic-novkovic-otvoreno-pismo-dekanu-filozofskog-fakulteta-milivoju-alanovicu/" TargetMode="External"/><Relationship Id="rId37" Type="http://schemas.openxmlformats.org/officeDocument/2006/relationships/hyperlink" Target="https://www.youtube.com/shorts/6a8r2NcilpA" TargetMode="External"/><Relationship Id="rId40" Type="http://schemas.openxmlformats.org/officeDocument/2006/relationships/hyperlink" Target="https://www.youtube.com/watch?v=tf7fnGy_iFo&amp;t=443s" TargetMode="External"/><Relationship Id="rId45" Type="http://schemas.openxmlformats.org/officeDocument/2006/relationships/hyperlink" Target="https://www.youtube.com/watch?v=skNaSdKCYnA"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czuns.org/godinu-dana-akcije-uncutovih-kreacija-za-podrsku-centru-i-saradnje-koja-je-toliko-toga-unapredila/" TargetMode="External"/><Relationship Id="rId19" Type="http://schemas.openxmlformats.org/officeDocument/2006/relationships/hyperlink" Target="https://www.czuns.org/category/edukativni-kutak/" TargetMode="External"/><Relationship Id="rId31" Type="http://schemas.openxmlformats.org/officeDocument/2006/relationships/hyperlink" Target="https://autonomija.info/milica-mima-ruzicic-novkovic-sve-sto-je-u-suprotnosti-sa-zivotom-nije-u-redu/" TargetMode="External"/><Relationship Id="rId44" Type="http://schemas.openxmlformats.org/officeDocument/2006/relationships/hyperlink" Target="https://www.youtube.com/watch?v=Wjkn7wCp4P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zuns.org/presek-doniranih-sredstava-za-rad-centra-u-okviru-stalne-kampanje-i-kako-ga-mozete-podrzati-da-otkloni-blokadu-racuna/" TargetMode="External"/><Relationship Id="rId14" Type="http://schemas.openxmlformats.org/officeDocument/2006/relationships/hyperlink" Target="https://www.facebook.com/living.upright.corner" TargetMode="External"/><Relationship Id="rId22" Type="http://schemas.openxmlformats.org/officeDocument/2006/relationships/hyperlink" Target="https://www.czuns.org/abilizam-ableizam/" TargetMode="External"/><Relationship Id="rId27" Type="http://schemas.openxmlformats.org/officeDocument/2006/relationships/hyperlink" Target="https://rc.gradjanske.org/virtualni-kafic-za-podrsku-centru-ziveti-uspravno/?fbclid=IwdGRjcAQag1ZjbGNrBBqDT2V4dG4DYWVtAjExAHNydGMGYXBwX2lkDDM1MDY4NTUzMTcyOAABHt4iJCDyP7SKyTXnLy1EL3njdleg9wV68ZGWv1BKNy41lA6GLma4IMxagA7k_aem_-z6EsmU1co_lOb7D62HNkg" TargetMode="External"/><Relationship Id="rId30" Type="http://schemas.openxmlformats.org/officeDocument/2006/relationships/hyperlink" Target="https://autonomija.info/milica-mima-ruzicic-novkovic-osamdeset-godina-prilika/" TargetMode="External"/><Relationship Id="rId35" Type="http://schemas.openxmlformats.org/officeDocument/2006/relationships/hyperlink" Target="https://www.czuns.org/category/novosti/" TargetMode="External"/><Relationship Id="rId43" Type="http://schemas.openxmlformats.org/officeDocument/2006/relationships/hyperlink" Target="https://www.youtube.com/shorts/FJUaEjQVp6w" TargetMode="External"/><Relationship Id="rId48" Type="http://schemas.openxmlformats.org/officeDocument/2006/relationships/header" Target="header1.xml"/><Relationship Id="rId8" Type="http://schemas.openxmlformats.org/officeDocument/2006/relationships/hyperlink" Target="https://www.czuns.org/reakcija-na-predlog-za-uvodjenje-usluge-inkluzivni-asistent/"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zuns.org/category/novosti/" TargetMode="External"/><Relationship Id="rId25" Type="http://schemas.openxmlformats.org/officeDocument/2006/relationships/hyperlink" Target="https://www.czuns.org/izvorii-informacija-o-uradjenom-i-kako-mozemo-doprineti-punoj-primeni-konvencije-un-a-pravima-osoba-sa-invaliditetom/" TargetMode="External"/><Relationship Id="rId33" Type="http://schemas.openxmlformats.org/officeDocument/2006/relationships/hyperlink" Target="https://www.czuns.org/milica-mima-ruzicic-novkovic-licno-je-ujedno-uvek-bilo-politicko/" TargetMode="External"/><Relationship Id="rId38" Type="http://schemas.openxmlformats.org/officeDocument/2006/relationships/hyperlink" Target="https://www.youtube.com/shorts/NR3miL7ZlBo" TargetMode="External"/><Relationship Id="rId46" Type="http://schemas.openxmlformats.org/officeDocument/2006/relationships/hyperlink" Target="https://www.donacije.rs/projekat/czuns/" TargetMode="External"/><Relationship Id="rId20" Type="http://schemas.openxmlformats.org/officeDocument/2006/relationships/hyperlink" Target="https://www.czuns.org/o-sistemskoj-diskriminaciji/" TargetMode="External"/><Relationship Id="rId41" Type="http://schemas.openxmlformats.org/officeDocument/2006/relationships/hyperlink" Target="https://www.youtube.com/shorts/RVndSMhXbJ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living.upright.corner/" TargetMode="External"/><Relationship Id="rId23" Type="http://schemas.openxmlformats.org/officeDocument/2006/relationships/hyperlink" Target="https://www.czuns.org/konceptualni-modeli-onemogucavanosti-kroz-istoriju/" TargetMode="External"/><Relationship Id="rId28" Type="http://schemas.openxmlformats.org/officeDocument/2006/relationships/hyperlink" Target="https://www.youtube.com/watch?v=0Bg9LIN58Mg" TargetMode="External"/><Relationship Id="rId36" Type="http://schemas.openxmlformats.org/officeDocument/2006/relationships/hyperlink" Target="https://www.instagram.com/centar.ziveti.uspravno/"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27B6-10CC-44EE-80DD-FFB9DA29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10</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dc:creator>
  <cp:lastModifiedBy>CENTAR ŽIVETI USPRAVNO</cp:lastModifiedBy>
  <cp:revision>596</cp:revision>
  <cp:lastPrinted>2024-04-03T06:34:00Z</cp:lastPrinted>
  <dcterms:created xsi:type="dcterms:W3CDTF">2024-04-05T18:55:00Z</dcterms:created>
  <dcterms:modified xsi:type="dcterms:W3CDTF">2026-04-01T07:33:00Z</dcterms:modified>
</cp:coreProperties>
</file>